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F4E7" w14:textId="72B21245" w:rsidR="00F454F3" w:rsidRPr="00574261" w:rsidRDefault="00CF2EEE" w:rsidP="00F454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RELATÓRIO </w:t>
      </w:r>
      <w:r w:rsidR="00F454F3" w:rsidRPr="0057426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PESQUISA DE SATISFAÇÃO MENSAL - </w:t>
      </w:r>
      <w:r w:rsidR="005D687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MARÇO</w:t>
      </w:r>
    </w:p>
    <w:p w14:paraId="1BE63E60" w14:textId="77777777" w:rsidR="00F454F3" w:rsidRPr="00574261" w:rsidRDefault="00F454F3" w:rsidP="00F454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1395D6D" w14:textId="4DC0E0F8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da Câmara Municipal de Apuí, possui o papel de ser a porta de entrada para o diálogo entre os munícipes e seus vereadores, recepcionando por meio de seus canais, manifestações dos cidadãos e assim colaborando para a transparência das ações e para a formação de uma cultura que respeite os Direitos Humanos e promova a Cidadania e a Democracia Participativa.  </w:t>
      </w:r>
    </w:p>
    <w:p w14:paraId="604FE539" w14:textId="77777777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é o canal de recebimento de solicitações, informações, reclamações, críticas, elogios e sugestões ao Parlamento assim como outros encaminhamentos relacionados às atribuições e competências desta entidade.  </w:t>
      </w:r>
    </w:p>
    <w:p w14:paraId="4A53499E" w14:textId="38875512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relatório apresenta as estatísticas de atendimento em </w:t>
      </w:r>
      <w:r w:rsidR="005D687A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2026, especificando os principais assuntos e providências adotadas.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F454F3" w:rsidRPr="00574261" w14:paraId="1DA26591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0092E35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B3EA73C" w14:textId="77777777" w:rsidR="00F454F3" w:rsidRPr="00574261" w:rsidRDefault="00F454F3" w:rsidP="00EC21A7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F454F3" w:rsidRPr="00574261" w14:paraId="31189230" w14:textId="77777777" w:rsidTr="00F454F3">
        <w:trPr>
          <w:trHeight w:val="241"/>
          <w:jc w:val="center"/>
        </w:trPr>
        <w:tc>
          <w:tcPr>
            <w:tcW w:w="2832" w:type="dxa"/>
          </w:tcPr>
          <w:p w14:paraId="7A1F2B10" w14:textId="77777777" w:rsidR="00F454F3" w:rsidRPr="00574261" w:rsidRDefault="00F454F3" w:rsidP="00EC21A7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8C3F848" w14:textId="77777777" w:rsidR="00F454F3" w:rsidRPr="00574261" w:rsidRDefault="00F454F3" w:rsidP="00EC21A7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55E4E70" w14:textId="77777777" w:rsidTr="00F454F3">
        <w:trPr>
          <w:trHeight w:val="244"/>
          <w:jc w:val="center"/>
        </w:trPr>
        <w:tc>
          <w:tcPr>
            <w:tcW w:w="2832" w:type="dxa"/>
          </w:tcPr>
          <w:p w14:paraId="16ACFF7A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5D19C1A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283CBDF6" w14:textId="77777777" w:rsidTr="00F454F3">
        <w:trPr>
          <w:trHeight w:val="244"/>
          <w:jc w:val="center"/>
        </w:trPr>
        <w:tc>
          <w:tcPr>
            <w:tcW w:w="2832" w:type="dxa"/>
          </w:tcPr>
          <w:p w14:paraId="1DF3F2F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2BD6E49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07EED6EA" w14:textId="77777777" w:rsidTr="00F454F3">
        <w:trPr>
          <w:trHeight w:val="244"/>
          <w:jc w:val="center"/>
        </w:trPr>
        <w:tc>
          <w:tcPr>
            <w:tcW w:w="2832" w:type="dxa"/>
          </w:tcPr>
          <w:p w14:paraId="3D505F3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F62449B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3408C70" w14:textId="77777777" w:rsidTr="00F454F3">
        <w:trPr>
          <w:trHeight w:val="244"/>
          <w:jc w:val="center"/>
        </w:trPr>
        <w:tc>
          <w:tcPr>
            <w:tcW w:w="2832" w:type="dxa"/>
          </w:tcPr>
          <w:p w14:paraId="70B771FF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489D3D2C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7611F2DD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E587B27" w14:textId="77777777" w:rsidR="00F454F3" w:rsidRPr="00574261" w:rsidRDefault="00F454F3" w:rsidP="00EC21A7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3797889" w14:textId="77777777" w:rsidR="00F454F3" w:rsidRPr="00574261" w:rsidRDefault="00F454F3" w:rsidP="00EC21A7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57E50AF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Motivos das manifestações:</w:t>
      </w:r>
      <w:r w:rsidRPr="00574261">
        <w:t xml:space="preserve"> não houve manifestações;</w:t>
      </w:r>
    </w:p>
    <w:p w14:paraId="19EA2105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Providências adotadas pela Câmara Municipal quanto às manifestações:</w:t>
      </w:r>
      <w:r w:rsidRPr="00574261">
        <w:t xml:space="preserve"> não houve manifestações.</w:t>
      </w:r>
    </w:p>
    <w:p w14:paraId="46016F51" w14:textId="77777777" w:rsidR="00F454F3" w:rsidRPr="00574261" w:rsidRDefault="00F454F3" w:rsidP="00F454F3">
      <w:pPr>
        <w:pStyle w:val="NormalWeb"/>
      </w:pPr>
      <w:r w:rsidRPr="00574261">
        <w:t>Como forma de promover o relacionamento com a sociedade, a Câmara disponibiliza aos cidadãos os seguintes canais de interatividade:</w:t>
      </w:r>
    </w:p>
    <w:p w14:paraId="40186099" w14:textId="5BDE340A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Plataforma digital Fala.BR:</w:t>
      </w:r>
      <w:r w:rsidR="00C7222E" w:rsidRPr="00574261">
        <w:t xml:space="preserve"> </w:t>
      </w:r>
      <w:hyperlink r:id="rId7" w:history="1">
        <w:r w:rsidR="00C7222E" w:rsidRPr="00574261">
          <w:rPr>
            <w:rStyle w:val="Hyperlink"/>
          </w:rPr>
          <w:t>https://www.apui.am.leg.br/ouvidoria-fala-br</w:t>
        </w:r>
      </w:hyperlink>
      <w:r w:rsidR="00C7222E" w:rsidRPr="00574261">
        <w:t xml:space="preserve"> </w:t>
      </w:r>
    </w:p>
    <w:p w14:paraId="023EB630" w14:textId="1C8F39B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Telefones:</w:t>
      </w:r>
      <w:r w:rsidRPr="00574261">
        <w:t xml:space="preserve"> </w:t>
      </w:r>
      <w:r w:rsidR="00C7222E" w:rsidRPr="00574261">
        <w:t>+55 (97) 3389-1128/1022;</w:t>
      </w:r>
    </w:p>
    <w:p w14:paraId="3ADFF26E" w14:textId="040CBEF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Pelo e-mail:</w:t>
      </w:r>
      <w:r w:rsidRPr="00574261">
        <w:t xml:space="preserve"> </w:t>
      </w:r>
      <w:r w:rsidR="00C7222E" w:rsidRPr="00574261">
        <w:t>ouvidoria.cma@apui.am.leg.br</w:t>
      </w:r>
    </w:p>
    <w:p w14:paraId="02121369" w14:textId="5E07EEEE" w:rsidR="00F454F3" w:rsidRPr="00574261" w:rsidRDefault="00F454F3" w:rsidP="00C7222E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574261">
        <w:rPr>
          <w:b/>
          <w:bCs/>
        </w:rPr>
        <w:t>Pessoalmente na Câmara Municipal</w:t>
      </w:r>
      <w:r w:rsidRPr="00574261">
        <w:t xml:space="preserve">: localizada na </w:t>
      </w:r>
      <w:r w:rsidR="00C7222E" w:rsidRPr="00574261">
        <w:t xml:space="preserve">Avenida Treze de </w:t>
      </w:r>
      <w:proofErr w:type="gramStart"/>
      <w:r w:rsidR="00C7222E" w:rsidRPr="00574261">
        <w:t>Novembro</w:t>
      </w:r>
      <w:proofErr w:type="gramEnd"/>
      <w:r w:rsidR="00C7222E" w:rsidRPr="00574261">
        <w:t>, Nº 305, Praça dos Três Poderes – Centro.</w:t>
      </w:r>
    </w:p>
    <w:p w14:paraId="722E9766" w14:textId="77777777" w:rsidR="00C7222E" w:rsidRPr="00574261" w:rsidRDefault="00C7222E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4A4C69" w14:textId="7166072F" w:rsidR="00F454F3" w:rsidRPr="00574261" w:rsidRDefault="00F454F3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Apuí/AM, em 26/05/2026.</w:t>
      </w:r>
    </w:p>
    <w:p w14:paraId="50F04135" w14:textId="77777777" w:rsidR="00F454F3" w:rsidRPr="00574261" w:rsidRDefault="00F454F3" w:rsidP="00F45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</w:t>
      </w:r>
    </w:p>
    <w:p w14:paraId="2C027462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GERACINA COUTRIM DA SILVA</w:t>
      </w:r>
    </w:p>
    <w:p w14:paraId="75379D2E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PORTARIA 033/2025</w:t>
      </w:r>
    </w:p>
    <w:p w14:paraId="7195D5C9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OUVIDORA DA CÂMARA MUNICIPAL DE APUÍ-AMAZONAS</w:t>
      </w:r>
    </w:p>
    <w:p w14:paraId="1C376566" w14:textId="77777777" w:rsidR="00F454F3" w:rsidRPr="00574261" w:rsidRDefault="00F454F3" w:rsidP="00F454F3">
      <w:pPr>
        <w:rPr>
          <w:rFonts w:ascii="Times New Roman" w:hAnsi="Times New Roman" w:cs="Times New Roman"/>
        </w:rPr>
      </w:pPr>
    </w:p>
    <w:p w14:paraId="7300B1D7" w14:textId="77777777" w:rsidR="00197A37" w:rsidRPr="00574261" w:rsidRDefault="00197A37">
      <w:pPr>
        <w:rPr>
          <w:rFonts w:ascii="Times New Roman" w:hAnsi="Times New Roman" w:cs="Times New Roman"/>
        </w:rPr>
      </w:pPr>
    </w:p>
    <w:sectPr w:rsidR="00197A37" w:rsidRPr="005742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F52A" w14:textId="77777777" w:rsidR="00A23031" w:rsidRDefault="00A23031">
      <w:pPr>
        <w:spacing w:after="0" w:line="240" w:lineRule="auto"/>
      </w:pPr>
      <w:r>
        <w:separator/>
      </w:r>
    </w:p>
  </w:endnote>
  <w:endnote w:type="continuationSeparator" w:id="0">
    <w:p w14:paraId="7A49C144" w14:textId="77777777" w:rsidR="00A23031" w:rsidRDefault="00A2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01143B98" w14:textId="77777777" w:rsidR="00B03562" w:rsidRPr="00487431" w:rsidRDefault="005D687A" w:rsidP="00B03562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003ED59E" w14:textId="77777777" w:rsidR="00B03562" w:rsidRPr="00B03562" w:rsidRDefault="005D687A" w:rsidP="00B03562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AD75" w14:textId="77777777" w:rsidR="00A23031" w:rsidRDefault="00A23031">
      <w:pPr>
        <w:spacing w:after="0" w:line="240" w:lineRule="auto"/>
      </w:pPr>
      <w:r>
        <w:separator/>
      </w:r>
    </w:p>
  </w:footnote>
  <w:footnote w:type="continuationSeparator" w:id="0">
    <w:p w14:paraId="29850BF2" w14:textId="77777777" w:rsidR="00A23031" w:rsidRDefault="00A2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0A8B" w14:textId="77777777" w:rsidR="00B03562" w:rsidRPr="00A21356" w:rsidRDefault="005D687A" w:rsidP="00B03562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9A46F" wp14:editId="01860DC4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3031">
      <w:rPr>
        <w:noProof/>
      </w:rPr>
      <w:object w:dxaOrig="1440" w:dyaOrig="1440" w14:anchorId="6BF88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41299165" r:id="rId3"/>
      </w:object>
    </w:r>
    <w:r w:rsidRPr="00C3606F">
      <w:rPr>
        <w:sz w:val="32"/>
        <w:szCs w:val="32"/>
      </w:rPr>
      <w:t>ESTADO DO AMAZONAS</w:t>
    </w:r>
  </w:p>
  <w:p w14:paraId="3BB271FA" w14:textId="77777777" w:rsidR="00B03562" w:rsidRPr="00C3606F" w:rsidRDefault="005D687A" w:rsidP="00B03562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7CB6AD9" w14:textId="77777777" w:rsidR="00B03562" w:rsidRDefault="005D687A" w:rsidP="00B03562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  <w:p w14:paraId="61CED74E" w14:textId="77777777" w:rsidR="00B03562" w:rsidRPr="00B03562" w:rsidRDefault="00A23031" w:rsidP="00B03562">
    <w:pPr>
      <w:spacing w:after="0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D84"/>
    <w:multiLevelType w:val="multilevel"/>
    <w:tmpl w:val="755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31AF4"/>
    <w:multiLevelType w:val="multilevel"/>
    <w:tmpl w:val="6C8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3"/>
    <w:rsid w:val="00197A37"/>
    <w:rsid w:val="002C2109"/>
    <w:rsid w:val="00574261"/>
    <w:rsid w:val="005D687A"/>
    <w:rsid w:val="00A23031"/>
    <w:rsid w:val="00BD1559"/>
    <w:rsid w:val="00C7222E"/>
    <w:rsid w:val="00CF2EEE"/>
    <w:rsid w:val="00EC459F"/>
    <w:rsid w:val="00F454F3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B2FC"/>
  <w15:chartTrackingRefBased/>
  <w15:docId w15:val="{F38A219C-DB4B-4BBF-BD1A-DA960815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F3"/>
  </w:style>
  <w:style w:type="paragraph" w:styleId="Ttulo7">
    <w:name w:val="heading 7"/>
    <w:basedOn w:val="Normal"/>
    <w:next w:val="Normal"/>
    <w:link w:val="Ttulo7Char"/>
    <w:qFormat/>
    <w:rsid w:val="00F454F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454F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4F3"/>
  </w:style>
  <w:style w:type="paragraph" w:styleId="Legenda">
    <w:name w:val="caption"/>
    <w:basedOn w:val="Normal"/>
    <w:next w:val="Normal"/>
    <w:qFormat/>
    <w:rsid w:val="00F454F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454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4F3"/>
    <w:pPr>
      <w:widowControl w:val="0"/>
      <w:autoSpaceDE w:val="0"/>
      <w:autoSpaceDN w:val="0"/>
      <w:spacing w:after="0" w:line="224" w:lineRule="exact"/>
      <w:ind w:left="14" w:right="1"/>
      <w:jc w:val="center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F4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54F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54F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ui.am.leg.br/ouvidoria-fala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Dhiódines Fabrício</dc:creator>
  <cp:keywords/>
  <dc:description/>
  <cp:lastModifiedBy>Dhiódines Fabrício</cp:lastModifiedBy>
  <cp:revision>3</cp:revision>
  <cp:lastPrinted>2026-05-26T14:58:00Z</cp:lastPrinted>
  <dcterms:created xsi:type="dcterms:W3CDTF">2026-05-26T14:59:00Z</dcterms:created>
  <dcterms:modified xsi:type="dcterms:W3CDTF">2026-05-26T15:13:00Z</dcterms:modified>
</cp:coreProperties>
</file>