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9CC2" w14:textId="1F9F34EA" w:rsidR="007E089F" w:rsidRDefault="007E089F" w:rsidP="007E089F">
      <w:pPr>
        <w:spacing w:after="0" w:line="240" w:lineRule="auto"/>
        <w:ind w:left="-426" w:right="-143" w:firstLine="0"/>
        <w:rPr>
          <w:b/>
          <w:bCs/>
        </w:rPr>
      </w:pPr>
      <w:r>
        <w:rPr>
          <w:b/>
          <w:bCs/>
        </w:rPr>
        <w:t xml:space="preserve">PORTARIA Nº </w:t>
      </w:r>
      <w:r>
        <w:rPr>
          <w:b/>
          <w:bCs/>
        </w:rPr>
        <w:t>54</w:t>
      </w:r>
      <w:r>
        <w:rPr>
          <w:b/>
          <w:bCs/>
        </w:rPr>
        <w:t xml:space="preserve">, DE </w:t>
      </w:r>
      <w:r>
        <w:rPr>
          <w:b/>
          <w:bCs/>
        </w:rPr>
        <w:t>30</w:t>
      </w:r>
      <w:r>
        <w:rPr>
          <w:b/>
          <w:bCs/>
        </w:rPr>
        <w:t xml:space="preserve"> DE </w:t>
      </w:r>
      <w:r>
        <w:rPr>
          <w:b/>
          <w:bCs/>
        </w:rPr>
        <w:t>JUNHO</w:t>
      </w:r>
      <w:r>
        <w:rPr>
          <w:b/>
          <w:bCs/>
        </w:rPr>
        <w:t xml:space="preserve"> DE 2025.</w:t>
      </w:r>
    </w:p>
    <w:p w14:paraId="6AB6A0C8" w14:textId="77777777" w:rsidR="007E089F" w:rsidRDefault="007E089F" w:rsidP="007E089F">
      <w:pPr>
        <w:spacing w:after="0" w:line="240" w:lineRule="auto"/>
        <w:ind w:left="-426" w:right="-143" w:firstLine="0"/>
      </w:pPr>
      <w:r>
        <w:t xml:space="preserve"> </w:t>
      </w:r>
    </w:p>
    <w:p w14:paraId="7B42FE7B" w14:textId="77777777" w:rsidR="007E089F" w:rsidRDefault="007E089F" w:rsidP="007E089F">
      <w:pPr>
        <w:spacing w:after="0" w:line="240" w:lineRule="auto"/>
        <w:ind w:left="-426" w:right="-143" w:firstLine="0"/>
      </w:pPr>
    </w:p>
    <w:p w14:paraId="5429AF1E" w14:textId="77777777" w:rsidR="007E089F" w:rsidRDefault="007E089F" w:rsidP="007E089F">
      <w:pPr>
        <w:spacing w:after="0" w:line="240" w:lineRule="auto"/>
        <w:ind w:left="-426" w:right="-143" w:firstLine="0"/>
      </w:pPr>
    </w:p>
    <w:p w14:paraId="5E2FE43E" w14:textId="77777777" w:rsidR="007E089F" w:rsidRDefault="007E089F" w:rsidP="007E089F">
      <w:pPr>
        <w:spacing w:after="0" w:line="240" w:lineRule="auto"/>
        <w:ind w:left="3969" w:right="-143" w:firstLine="0"/>
      </w:pPr>
      <w:r>
        <w:t xml:space="preserve">“Dispõe sobre a instituição da Comissão para Levantamento e Organização dos Bens Patrimoniais da Câmara Municipal de Apuí/AM, </w:t>
      </w:r>
      <w:r>
        <w:rPr>
          <w:rFonts w:eastAsia="Courier New"/>
        </w:rPr>
        <w:t>nomeia seus membros e dá outras providências</w:t>
      </w:r>
      <w:r>
        <w:t xml:space="preserve"> e dá outras providências”</w:t>
      </w:r>
    </w:p>
    <w:p w14:paraId="6E541043" w14:textId="77777777" w:rsidR="007E089F" w:rsidRDefault="007E089F" w:rsidP="007E089F">
      <w:pPr>
        <w:spacing w:after="0" w:line="240" w:lineRule="auto"/>
        <w:ind w:left="3969" w:right="-143" w:firstLine="0"/>
      </w:pPr>
    </w:p>
    <w:p w14:paraId="2A00D034" w14:textId="77777777" w:rsidR="007E089F" w:rsidRDefault="007E089F" w:rsidP="007E089F">
      <w:pPr>
        <w:spacing w:after="0" w:line="240" w:lineRule="auto"/>
        <w:ind w:left="3969" w:right="-143" w:firstLine="0"/>
      </w:pPr>
    </w:p>
    <w:p w14:paraId="7C402A16" w14:textId="77777777" w:rsidR="007E089F" w:rsidRDefault="007E089F" w:rsidP="007E089F">
      <w:pPr>
        <w:spacing w:after="0" w:line="240" w:lineRule="auto"/>
        <w:ind w:left="-426" w:right="-143" w:firstLine="0"/>
      </w:pPr>
    </w:p>
    <w:p w14:paraId="449B8DF8" w14:textId="77777777" w:rsidR="007E089F" w:rsidRDefault="007E089F" w:rsidP="007E089F">
      <w:pPr>
        <w:spacing w:after="0" w:line="240" w:lineRule="auto"/>
        <w:ind w:right="-143" w:firstLine="0"/>
      </w:pPr>
    </w:p>
    <w:p w14:paraId="1EA2463A" w14:textId="77777777" w:rsidR="007E089F" w:rsidRDefault="007E089F" w:rsidP="007E089F">
      <w:pPr>
        <w:tabs>
          <w:tab w:val="left" w:pos="426"/>
          <w:tab w:val="left" w:pos="567"/>
          <w:tab w:val="left" w:pos="709"/>
        </w:tabs>
        <w:spacing w:after="0"/>
        <w:ind w:left="-426" w:right="-143" w:firstLine="1560"/>
      </w:pPr>
      <w:r>
        <w:t xml:space="preserve">O PRESIDENTE DA CÂMARA MUNICIPAL DE APUÍ/AM, no uso das atribuições que lhe são conferidas pela Lei Orgânica Municipal e Regimento Interno, bem como as demais normas pertinentes; </w:t>
      </w:r>
    </w:p>
    <w:p w14:paraId="526CDE75" w14:textId="77777777" w:rsidR="007E089F" w:rsidRDefault="007E089F" w:rsidP="007E089F">
      <w:pPr>
        <w:tabs>
          <w:tab w:val="left" w:pos="426"/>
        </w:tabs>
        <w:spacing w:after="0"/>
        <w:ind w:left="-426" w:right="-143" w:firstLine="1560"/>
      </w:pPr>
    </w:p>
    <w:p w14:paraId="359F21F8" w14:textId="77777777" w:rsidR="007E089F" w:rsidRDefault="007E089F" w:rsidP="007E089F">
      <w:pPr>
        <w:tabs>
          <w:tab w:val="left" w:pos="426"/>
        </w:tabs>
        <w:spacing w:after="0"/>
        <w:ind w:left="-426" w:right="-143" w:firstLine="1560"/>
      </w:pPr>
      <w:r>
        <w:t xml:space="preserve">CONSIDERANDO a necessidade de reavaliar as condições de uso dos bens móveis de Propriedade da Câmara Municipal de Apuí, </w:t>
      </w:r>
    </w:p>
    <w:p w14:paraId="34E6FD6A" w14:textId="77777777" w:rsidR="007E089F" w:rsidRDefault="007E089F" w:rsidP="007E089F">
      <w:pPr>
        <w:tabs>
          <w:tab w:val="left" w:pos="426"/>
        </w:tabs>
        <w:spacing w:after="0"/>
        <w:ind w:left="-426" w:right="-143" w:firstLine="1560"/>
      </w:pPr>
    </w:p>
    <w:p w14:paraId="1C948894" w14:textId="77777777" w:rsidR="007E089F" w:rsidRDefault="007E089F" w:rsidP="007E089F">
      <w:pPr>
        <w:tabs>
          <w:tab w:val="left" w:pos="426"/>
        </w:tabs>
        <w:spacing w:after="0"/>
        <w:ind w:left="-426" w:right="-143" w:firstLine="1560"/>
      </w:pPr>
      <w:r>
        <w:t>CONSIDERANDO a necessidade de dar baixa e destinação dos bens inservíveis do acervo Patrimonial da Câmara Municipal de Apuí; e;</w:t>
      </w:r>
    </w:p>
    <w:p w14:paraId="09484AAB" w14:textId="77777777" w:rsidR="007E089F" w:rsidRDefault="007E089F" w:rsidP="007E089F">
      <w:pPr>
        <w:tabs>
          <w:tab w:val="left" w:pos="426"/>
        </w:tabs>
        <w:spacing w:after="0"/>
        <w:ind w:left="-426" w:right="-143" w:firstLine="1560"/>
      </w:pPr>
    </w:p>
    <w:p w14:paraId="35653EBD" w14:textId="77777777" w:rsidR="007E089F" w:rsidRDefault="007E089F" w:rsidP="007E089F">
      <w:pPr>
        <w:tabs>
          <w:tab w:val="left" w:pos="426"/>
        </w:tabs>
        <w:spacing w:after="0"/>
        <w:ind w:left="-426" w:right="-143" w:firstLine="1560"/>
      </w:pPr>
      <w:r>
        <w:t>CONSIDERANDO a necessidade da reorganização do inventario do acervo Patrimonial da Câmara Municipal de Apuí;</w:t>
      </w:r>
    </w:p>
    <w:p w14:paraId="0824B07B" w14:textId="77777777" w:rsidR="007E089F" w:rsidRDefault="007E089F" w:rsidP="007E089F">
      <w:pPr>
        <w:tabs>
          <w:tab w:val="left" w:pos="426"/>
        </w:tabs>
        <w:spacing w:after="0"/>
        <w:ind w:left="-426" w:right="-143" w:firstLine="1560"/>
      </w:pPr>
    </w:p>
    <w:p w14:paraId="02930DAB" w14:textId="77777777" w:rsidR="007E089F" w:rsidRDefault="007E089F" w:rsidP="007E089F">
      <w:pPr>
        <w:tabs>
          <w:tab w:val="left" w:pos="426"/>
          <w:tab w:val="left" w:pos="567"/>
          <w:tab w:val="left" w:pos="709"/>
        </w:tabs>
        <w:spacing w:after="0" w:line="240" w:lineRule="auto"/>
        <w:ind w:left="-426" w:right="-143" w:firstLine="1560"/>
      </w:pPr>
    </w:p>
    <w:p w14:paraId="5E800853" w14:textId="77777777" w:rsidR="007E089F" w:rsidRDefault="007E089F" w:rsidP="007E089F">
      <w:pPr>
        <w:tabs>
          <w:tab w:val="left" w:pos="426"/>
        </w:tabs>
        <w:spacing w:after="0" w:line="240" w:lineRule="auto"/>
        <w:ind w:left="-426" w:right="-143" w:firstLine="1560"/>
      </w:pPr>
      <w:r>
        <w:rPr>
          <w:b/>
          <w:bCs/>
        </w:rPr>
        <w:t>RESOLVE:</w:t>
      </w:r>
    </w:p>
    <w:p w14:paraId="70CC42A0" w14:textId="77777777" w:rsidR="007E089F" w:rsidRDefault="007E089F" w:rsidP="007E089F">
      <w:pPr>
        <w:tabs>
          <w:tab w:val="left" w:pos="426"/>
        </w:tabs>
        <w:spacing w:after="0" w:line="240" w:lineRule="auto"/>
        <w:ind w:left="-426" w:right="-143" w:firstLine="1560"/>
      </w:pPr>
    </w:p>
    <w:p w14:paraId="6724E93C" w14:textId="77777777" w:rsidR="007E089F" w:rsidRDefault="007E089F" w:rsidP="007E089F">
      <w:pPr>
        <w:tabs>
          <w:tab w:val="left" w:pos="426"/>
        </w:tabs>
        <w:spacing w:after="0" w:line="240" w:lineRule="auto"/>
        <w:ind w:left="-426" w:right="-143" w:firstLine="1560"/>
      </w:pPr>
      <w:r>
        <w:rPr>
          <w:b/>
          <w:bCs/>
        </w:rPr>
        <w:t>Art. 1º.</w:t>
      </w:r>
      <w:r>
        <w:t xml:space="preserve"> Fica instituída a Comissão Especial, com a finalidade de realizar o levantamento e organização dos bens móveis e imóveis constate no inventário patrimonial da Câmara Municipal de Apuí/AM.</w:t>
      </w:r>
    </w:p>
    <w:p w14:paraId="0E149F68" w14:textId="77777777" w:rsidR="007E089F" w:rsidRDefault="007E089F" w:rsidP="007E089F">
      <w:pPr>
        <w:tabs>
          <w:tab w:val="left" w:pos="426"/>
        </w:tabs>
        <w:spacing w:after="0" w:line="240" w:lineRule="auto"/>
        <w:ind w:left="-426" w:right="-143" w:firstLine="1560"/>
      </w:pPr>
    </w:p>
    <w:p w14:paraId="48340EE1" w14:textId="77777777" w:rsidR="007E089F" w:rsidRDefault="007E089F" w:rsidP="007E089F">
      <w:pPr>
        <w:tabs>
          <w:tab w:val="left" w:pos="426"/>
        </w:tabs>
        <w:spacing w:after="0" w:line="240" w:lineRule="auto"/>
        <w:ind w:left="-426" w:right="-143" w:firstLine="1560"/>
      </w:pPr>
      <w:r>
        <w:rPr>
          <w:b/>
          <w:bCs/>
        </w:rPr>
        <w:t>Art. 2º.</w:t>
      </w:r>
      <w:r>
        <w:t xml:space="preserve"> A Comissão Especial prevista no Artigo 1º desta Portaria, será composta pelos seguintes servidores:</w:t>
      </w:r>
    </w:p>
    <w:p w14:paraId="102BAD20" w14:textId="7003F610" w:rsidR="007E089F" w:rsidRDefault="007E089F" w:rsidP="007E089F">
      <w:pPr>
        <w:tabs>
          <w:tab w:val="left" w:pos="426"/>
        </w:tabs>
        <w:spacing w:after="0" w:line="240" w:lineRule="auto"/>
        <w:ind w:left="-426" w:right="-143" w:firstLine="1560"/>
        <w:rPr>
          <w:color w:val="0D0D0D"/>
        </w:rPr>
      </w:pPr>
      <w:r>
        <w:rPr>
          <w:bCs/>
          <w:color w:val="0D0D0D"/>
        </w:rPr>
        <w:t>a)</w:t>
      </w:r>
      <w:r>
        <w:rPr>
          <w:color w:val="0D0D0D"/>
        </w:rPr>
        <w:t xml:space="preserve"> Servidor: Bruno Jose Esperança dos Santos - Presidente;</w:t>
      </w:r>
    </w:p>
    <w:p w14:paraId="769D60DD" w14:textId="5EEA29EA" w:rsidR="007E089F" w:rsidRDefault="007E089F" w:rsidP="007E089F">
      <w:pPr>
        <w:tabs>
          <w:tab w:val="left" w:pos="426"/>
        </w:tabs>
        <w:spacing w:after="0" w:line="240" w:lineRule="auto"/>
        <w:ind w:left="360" w:right="-143" w:firstLine="0"/>
        <w:rPr>
          <w:color w:val="0D0D0D"/>
        </w:rPr>
      </w:pPr>
      <w:r>
        <w:rPr>
          <w:color w:val="0D0D0D"/>
        </w:rPr>
        <w:t xml:space="preserve">             b) Servidor: </w:t>
      </w:r>
      <w:bookmarkStart w:id="0" w:name="_Hlk202174288"/>
      <w:proofErr w:type="spellStart"/>
      <w:r>
        <w:rPr>
          <w:color w:val="0D0D0D"/>
        </w:rPr>
        <w:t>Rondson</w:t>
      </w:r>
      <w:proofErr w:type="spellEnd"/>
      <w:r>
        <w:rPr>
          <w:color w:val="0D0D0D"/>
        </w:rPr>
        <w:t xml:space="preserve"> Sousa Nogueira</w:t>
      </w:r>
      <w:r>
        <w:rPr>
          <w:color w:val="0D0D0D"/>
        </w:rPr>
        <w:t xml:space="preserve"> </w:t>
      </w:r>
      <w:bookmarkEnd w:id="0"/>
      <w:r>
        <w:rPr>
          <w:color w:val="0D0D0D"/>
        </w:rPr>
        <w:t>- Secretário;</w:t>
      </w:r>
    </w:p>
    <w:p w14:paraId="0E99FFFD" w14:textId="77777777" w:rsidR="007E089F" w:rsidRDefault="007E089F" w:rsidP="007E089F">
      <w:pPr>
        <w:tabs>
          <w:tab w:val="left" w:pos="426"/>
        </w:tabs>
        <w:spacing w:after="0" w:line="240" w:lineRule="auto"/>
        <w:ind w:left="1134" w:right="-143" w:firstLine="0"/>
        <w:rPr>
          <w:color w:val="0D0D0D"/>
        </w:rPr>
      </w:pPr>
      <w:r>
        <w:rPr>
          <w:color w:val="0D0D0D"/>
        </w:rPr>
        <w:t xml:space="preserve">c) Servidor: </w:t>
      </w:r>
      <w:proofErr w:type="spellStart"/>
      <w:r>
        <w:rPr>
          <w:color w:val="0D0D0D"/>
        </w:rPr>
        <w:t>Joedis</w:t>
      </w:r>
      <w:proofErr w:type="spellEnd"/>
      <w:r>
        <w:rPr>
          <w:color w:val="0D0D0D"/>
        </w:rPr>
        <w:t xml:space="preserve"> Alves de Oliveira - Membro;</w:t>
      </w:r>
    </w:p>
    <w:p w14:paraId="44FE5092" w14:textId="77777777" w:rsidR="007E089F" w:rsidRDefault="007E089F" w:rsidP="007E089F">
      <w:pPr>
        <w:spacing w:after="0" w:line="240" w:lineRule="auto"/>
        <w:ind w:left="-426" w:right="-143" w:firstLine="1560"/>
        <w:rPr>
          <w:color w:val="FF0000"/>
        </w:rPr>
      </w:pPr>
    </w:p>
    <w:p w14:paraId="6B65CBB3" w14:textId="77777777" w:rsidR="007E089F" w:rsidRDefault="007E089F" w:rsidP="007E089F">
      <w:pPr>
        <w:spacing w:after="0" w:line="240" w:lineRule="auto"/>
        <w:ind w:left="-426" w:right="-143" w:firstLine="1560"/>
      </w:pPr>
      <w:r>
        <w:rPr>
          <w:b/>
          <w:bCs/>
        </w:rPr>
        <w:t>Art. 3º.</w:t>
      </w:r>
      <w:r>
        <w:t xml:space="preserve"> Compete a Comissão designados nos termos desta Portaria:</w:t>
      </w:r>
    </w:p>
    <w:p w14:paraId="3B4489FD" w14:textId="77777777" w:rsidR="007E089F" w:rsidRDefault="007E089F" w:rsidP="007E089F">
      <w:pPr>
        <w:numPr>
          <w:ilvl w:val="0"/>
          <w:numId w:val="3"/>
        </w:numPr>
        <w:spacing w:after="0" w:line="240" w:lineRule="auto"/>
        <w:ind w:left="-426" w:right="-143" w:firstLine="1560"/>
      </w:pPr>
      <w:r>
        <w:t>Realizar o levantamento, conferência e inventario dos bens móveis e imóveis da Câmara Municipal de Apuí;</w:t>
      </w:r>
    </w:p>
    <w:p w14:paraId="4F6E8168" w14:textId="77777777" w:rsidR="007E089F" w:rsidRDefault="007E089F" w:rsidP="007E089F">
      <w:pPr>
        <w:numPr>
          <w:ilvl w:val="0"/>
          <w:numId w:val="3"/>
        </w:numPr>
        <w:spacing w:after="0" w:line="240" w:lineRule="auto"/>
        <w:ind w:left="-426" w:right="-143" w:firstLine="1560"/>
      </w:pPr>
      <w:r>
        <w:t>Atualizar os registros patrimoniais sempre que necessário;</w:t>
      </w:r>
    </w:p>
    <w:p w14:paraId="5D674C18" w14:textId="77777777" w:rsidR="007E089F" w:rsidRDefault="007E089F" w:rsidP="007E089F">
      <w:pPr>
        <w:spacing w:after="0" w:line="240" w:lineRule="auto"/>
        <w:ind w:left="1134" w:right="-143" w:firstLine="0"/>
      </w:pPr>
      <w:r>
        <w:t>III- Identificar, etiquetar e organizar os bens de acordo com critérios técnico e administrativo;</w:t>
      </w:r>
    </w:p>
    <w:p w14:paraId="5EDF2256" w14:textId="77777777" w:rsidR="007E089F" w:rsidRDefault="007E089F" w:rsidP="007E089F">
      <w:pPr>
        <w:spacing w:after="0" w:line="240" w:lineRule="auto"/>
        <w:ind w:left="1134" w:right="-143" w:firstLine="0"/>
      </w:pPr>
      <w:r>
        <w:lastRenderedPageBreak/>
        <w:t>IV- Apresentar relatório final, identificando os bens servíveis, inservíveis, obsoletos, em sinistros, etc..., propondo a Presidência adoções de providencias adequadas para recuperação, baixa, doação ou incineração.</w:t>
      </w:r>
    </w:p>
    <w:p w14:paraId="3135337B" w14:textId="77777777" w:rsidR="007E089F" w:rsidRDefault="007E089F" w:rsidP="007E089F">
      <w:pPr>
        <w:spacing w:after="0" w:line="240" w:lineRule="auto"/>
        <w:ind w:left="1701" w:right="-143" w:firstLine="0"/>
        <w:rPr>
          <w:b/>
          <w:bCs/>
        </w:rPr>
      </w:pPr>
    </w:p>
    <w:p w14:paraId="6104C149" w14:textId="77777777" w:rsidR="007E089F" w:rsidRDefault="007E089F" w:rsidP="007E089F">
      <w:pPr>
        <w:tabs>
          <w:tab w:val="left" w:pos="426"/>
        </w:tabs>
        <w:spacing w:after="0" w:line="240" w:lineRule="auto"/>
        <w:ind w:left="-426" w:right="-143" w:firstLine="1560"/>
      </w:pPr>
      <w:r>
        <w:rPr>
          <w:b/>
          <w:bCs/>
        </w:rPr>
        <w:t>Art. 4º.</w:t>
      </w:r>
      <w:r>
        <w:t xml:space="preserve"> O prazo de vigência da presente comissão será de 90 (noventa) dias, contados a partir da publicação desta Portaria, podendo ser prorrogado por igual período mediante justificativa.</w:t>
      </w:r>
    </w:p>
    <w:p w14:paraId="0E77F1ED" w14:textId="77777777" w:rsidR="007E089F" w:rsidRDefault="007E089F" w:rsidP="007E089F">
      <w:pPr>
        <w:spacing w:after="0" w:line="240" w:lineRule="auto"/>
        <w:ind w:left="-426" w:right="-143" w:firstLine="1560"/>
        <w:rPr>
          <w:b/>
          <w:bCs/>
        </w:rPr>
      </w:pPr>
    </w:p>
    <w:p w14:paraId="14CC109F" w14:textId="615F3FC2" w:rsidR="000F6F30" w:rsidRPr="00681EF3" w:rsidRDefault="007E089F" w:rsidP="000F6F30">
      <w:pPr>
        <w:tabs>
          <w:tab w:val="left" w:pos="3150"/>
        </w:tabs>
        <w:spacing w:after="0"/>
        <w:ind w:firstLine="1134"/>
        <w:rPr>
          <w:sz w:val="22"/>
          <w:szCs w:val="22"/>
        </w:rPr>
      </w:pPr>
      <w:r>
        <w:rPr>
          <w:b/>
          <w:bCs/>
        </w:rPr>
        <w:t>Art. 5º.</w:t>
      </w:r>
      <w:r>
        <w:t xml:space="preserve"> Revogadas as disposições em contrário, esta Portaria entra em vigor na data de sua publicação.</w:t>
      </w:r>
      <w:r w:rsidR="000F6F30" w:rsidRPr="000F6F30">
        <w:rPr>
          <w:b/>
          <w:sz w:val="22"/>
          <w:szCs w:val="22"/>
        </w:rPr>
        <w:t xml:space="preserve"> </w:t>
      </w:r>
    </w:p>
    <w:p w14:paraId="73A6567C" w14:textId="29198E4A" w:rsidR="000F6F30" w:rsidRPr="00681EF3" w:rsidRDefault="000F6F30" w:rsidP="000F6F30">
      <w:pPr>
        <w:tabs>
          <w:tab w:val="left" w:pos="3150"/>
        </w:tabs>
        <w:spacing w:after="0"/>
        <w:ind w:firstLine="1134"/>
        <w:rPr>
          <w:sz w:val="22"/>
          <w:szCs w:val="22"/>
        </w:rPr>
      </w:pPr>
      <w:r w:rsidRPr="00681EF3">
        <w:rPr>
          <w:b/>
          <w:sz w:val="22"/>
          <w:szCs w:val="22"/>
        </w:rPr>
        <w:t>ART.</w:t>
      </w:r>
      <w:r>
        <w:rPr>
          <w:b/>
          <w:sz w:val="22"/>
          <w:szCs w:val="22"/>
        </w:rPr>
        <w:t>6</w:t>
      </w:r>
      <w:r w:rsidRPr="00681EF3">
        <w:rPr>
          <w:b/>
          <w:sz w:val="22"/>
          <w:szCs w:val="22"/>
        </w:rPr>
        <w:t>° -</w:t>
      </w:r>
      <w:r w:rsidRPr="00681EF3">
        <w:rPr>
          <w:sz w:val="22"/>
          <w:szCs w:val="22"/>
        </w:rPr>
        <w:t xml:space="preserve"> Esta Portaria entra em vigor na data de sua publicação, revogando as disposições em contrário em especial a Portaria Nº</w:t>
      </w:r>
      <w:r w:rsidR="008E4823">
        <w:rPr>
          <w:sz w:val="22"/>
          <w:szCs w:val="22"/>
        </w:rPr>
        <w:t>45</w:t>
      </w:r>
      <w:r w:rsidRPr="00681EF3">
        <w:rPr>
          <w:sz w:val="22"/>
          <w:szCs w:val="22"/>
        </w:rPr>
        <w:t xml:space="preserve">-de </w:t>
      </w:r>
      <w:r w:rsidR="008E4823">
        <w:rPr>
          <w:sz w:val="22"/>
          <w:szCs w:val="22"/>
        </w:rPr>
        <w:t>16</w:t>
      </w:r>
      <w:r w:rsidRPr="00681EF3">
        <w:rPr>
          <w:sz w:val="22"/>
          <w:szCs w:val="22"/>
        </w:rPr>
        <w:t>/0</w:t>
      </w:r>
      <w:r w:rsidR="008E4823">
        <w:rPr>
          <w:sz w:val="22"/>
          <w:szCs w:val="22"/>
        </w:rPr>
        <w:t>5</w:t>
      </w:r>
      <w:r w:rsidRPr="00681EF3">
        <w:rPr>
          <w:sz w:val="22"/>
          <w:szCs w:val="22"/>
        </w:rPr>
        <w:t>/2025.</w:t>
      </w:r>
    </w:p>
    <w:p w14:paraId="2A88D3DC" w14:textId="4F50D220" w:rsidR="007E089F" w:rsidRDefault="007E089F" w:rsidP="007E089F">
      <w:pPr>
        <w:spacing w:after="0" w:line="240" w:lineRule="auto"/>
        <w:ind w:left="-426" w:right="-143" w:firstLine="1560"/>
      </w:pPr>
    </w:p>
    <w:p w14:paraId="5E3472B1" w14:textId="77777777" w:rsidR="007E089F" w:rsidRDefault="007E089F" w:rsidP="007E089F">
      <w:pPr>
        <w:spacing w:after="0" w:line="240" w:lineRule="auto"/>
        <w:ind w:left="-426" w:right="-143" w:firstLine="1560"/>
      </w:pPr>
    </w:p>
    <w:p w14:paraId="1D20CCFD" w14:textId="77777777" w:rsidR="007E089F" w:rsidRDefault="007E089F" w:rsidP="007E089F">
      <w:pPr>
        <w:spacing w:after="0" w:line="240" w:lineRule="auto"/>
        <w:ind w:left="-426" w:right="-143" w:firstLine="1560"/>
      </w:pPr>
      <w:r>
        <w:t>CIENTIFIQUE-SE, REGISTRE-SE, CUMPRA-SE E PUBLIQUE-SE.</w:t>
      </w:r>
    </w:p>
    <w:p w14:paraId="0E64D3D7" w14:textId="77777777" w:rsidR="007E089F" w:rsidRDefault="007E089F" w:rsidP="007E089F">
      <w:pPr>
        <w:spacing w:after="0" w:line="240" w:lineRule="auto"/>
        <w:ind w:left="-426" w:right="-143" w:firstLine="1560"/>
      </w:pPr>
    </w:p>
    <w:p w14:paraId="4D1F8EFC" w14:textId="77777777" w:rsidR="007E089F" w:rsidRDefault="007E089F" w:rsidP="007E089F">
      <w:pPr>
        <w:spacing w:after="0" w:line="240" w:lineRule="auto"/>
        <w:ind w:left="-426" w:right="-143" w:firstLine="1560"/>
      </w:pPr>
    </w:p>
    <w:p w14:paraId="4EBD3602" w14:textId="128159FD" w:rsidR="007E089F" w:rsidRDefault="007E089F" w:rsidP="007E089F">
      <w:pPr>
        <w:spacing w:after="0" w:line="240" w:lineRule="auto"/>
        <w:ind w:left="-426" w:right="-143" w:firstLine="1560"/>
      </w:pPr>
      <w:r>
        <w:t xml:space="preserve">Gabinete da Presidência da Câmara Municipal de Apuí, em </w:t>
      </w:r>
      <w:r>
        <w:t>30</w:t>
      </w:r>
      <w:r>
        <w:t xml:space="preserve"> de </w:t>
      </w:r>
      <w:r w:rsidR="008E4823">
        <w:t>junho</w:t>
      </w:r>
      <w:r>
        <w:t xml:space="preserve"> de 2025.</w:t>
      </w:r>
    </w:p>
    <w:p w14:paraId="4BCDCA1C" w14:textId="77777777" w:rsidR="007E089F" w:rsidRDefault="007E089F" w:rsidP="007E089F">
      <w:pPr>
        <w:pStyle w:val="NormalWeb"/>
        <w:spacing w:before="0" w:beforeAutospacing="0" w:after="0" w:afterAutospacing="0"/>
        <w:ind w:right="-142"/>
        <w:jc w:val="both"/>
        <w:rPr>
          <w:color w:val="000000"/>
        </w:rPr>
      </w:pPr>
    </w:p>
    <w:p w14:paraId="30CF76C7" w14:textId="77777777" w:rsidR="007E089F" w:rsidRDefault="007E089F" w:rsidP="007E089F">
      <w:pPr>
        <w:pStyle w:val="NormalWeb"/>
        <w:spacing w:before="0" w:beforeAutospacing="0" w:after="0" w:afterAutospacing="0"/>
        <w:ind w:right="-142"/>
        <w:jc w:val="both"/>
        <w:rPr>
          <w:color w:val="000000"/>
        </w:rPr>
      </w:pPr>
    </w:p>
    <w:p w14:paraId="4582089D" w14:textId="77777777" w:rsidR="007E089F" w:rsidRDefault="007E089F" w:rsidP="007E089F">
      <w:pPr>
        <w:pStyle w:val="NormalWeb"/>
        <w:spacing w:before="0" w:beforeAutospacing="0" w:after="0" w:afterAutospacing="0"/>
        <w:ind w:right="-142"/>
        <w:jc w:val="both"/>
        <w:rPr>
          <w:color w:val="000000"/>
        </w:rPr>
      </w:pPr>
    </w:p>
    <w:p w14:paraId="28913708" w14:textId="77777777" w:rsidR="007E089F" w:rsidRDefault="007E089F" w:rsidP="007E089F">
      <w:pPr>
        <w:pStyle w:val="NormalWeb"/>
        <w:spacing w:before="0" w:beforeAutospacing="0" w:after="0" w:afterAutospacing="0"/>
        <w:ind w:right="-142"/>
        <w:jc w:val="both"/>
        <w:rPr>
          <w:color w:val="000000"/>
        </w:rPr>
      </w:pPr>
    </w:p>
    <w:p w14:paraId="65F8F6CF" w14:textId="77777777" w:rsidR="007E089F" w:rsidRDefault="007E089F" w:rsidP="007E089F">
      <w:pPr>
        <w:pStyle w:val="Textoembloco"/>
        <w:ind w:left="-567" w:right="-142"/>
        <w:jc w:val="center"/>
        <w:rPr>
          <w:color w:val="000000"/>
        </w:rPr>
      </w:pPr>
      <w:r>
        <w:rPr>
          <w:b/>
          <w:bCs/>
          <w:color w:val="000000"/>
        </w:rPr>
        <w:t>Ver. BRUNO JOSE DE MORAIS</w:t>
      </w:r>
    </w:p>
    <w:p w14:paraId="1B21594A" w14:textId="77777777" w:rsidR="007E089F" w:rsidRDefault="007E089F" w:rsidP="007E089F">
      <w:pPr>
        <w:pStyle w:val="Textoembloco"/>
        <w:ind w:left="-567" w:right="-142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</w:rPr>
        <w:t>Presidente da Câmara Municipal de Apuí/AM.</w:t>
      </w:r>
    </w:p>
    <w:p w14:paraId="05451AB8" w14:textId="77777777" w:rsidR="000F6F30" w:rsidRDefault="000F6F30" w:rsidP="000F6F30">
      <w:pPr>
        <w:ind w:firstLine="0"/>
        <w:rPr>
          <w:rFonts w:eastAsia="Times New Roman"/>
          <w:sz w:val="22"/>
          <w:szCs w:val="22"/>
          <w:lang w:eastAsia="pt-BR"/>
        </w:rPr>
      </w:pPr>
    </w:p>
    <w:p w14:paraId="3343786A" w14:textId="77777777" w:rsidR="009F6C1F" w:rsidRDefault="009F6C1F" w:rsidP="009F6C1F">
      <w:pPr>
        <w:ind w:firstLine="0"/>
        <w:rPr>
          <w:rFonts w:eastAsia="Times New Roman"/>
          <w:sz w:val="22"/>
          <w:szCs w:val="22"/>
          <w:lang w:eastAsia="pt-BR"/>
        </w:rPr>
      </w:pPr>
    </w:p>
    <w:p w14:paraId="5F7724D1" w14:textId="77777777" w:rsidR="009F6C1F" w:rsidRDefault="009F6C1F" w:rsidP="009F6C1F">
      <w:pPr>
        <w:ind w:firstLine="0"/>
        <w:rPr>
          <w:rFonts w:eastAsia="Times New Roman"/>
          <w:sz w:val="22"/>
          <w:szCs w:val="22"/>
          <w:lang w:eastAsia="pt-BR"/>
        </w:rPr>
      </w:pPr>
    </w:p>
    <w:p w14:paraId="3E6F41C4" w14:textId="3B34463B" w:rsidR="009F6C1F" w:rsidRPr="00344716" w:rsidRDefault="009F6C1F" w:rsidP="009F6C1F">
      <w:pPr>
        <w:ind w:firstLine="0"/>
        <w:rPr>
          <w:rFonts w:eastAsia="Times New Roman"/>
          <w:lang w:eastAsia="pt-BR"/>
        </w:rPr>
      </w:pPr>
      <w:r w:rsidRPr="00681EF3">
        <w:rPr>
          <w:rFonts w:eastAsia="Times New Roman"/>
          <w:sz w:val="22"/>
          <w:szCs w:val="22"/>
          <w:lang w:eastAsia="pt-BR"/>
        </w:rPr>
        <w:t>Publicado no hall da entrada da Câmara Municipal de Apui/AM, em data supr</w:t>
      </w:r>
      <w:r>
        <w:rPr>
          <w:rFonts w:eastAsia="Times New Roman"/>
          <w:sz w:val="22"/>
          <w:szCs w:val="22"/>
          <w:lang w:eastAsia="pt-BR"/>
        </w:rPr>
        <w:t>a.</w:t>
      </w:r>
    </w:p>
    <w:p w14:paraId="7E250F64" w14:textId="77777777" w:rsidR="000F6F30" w:rsidRDefault="000F6F30" w:rsidP="000F6F30">
      <w:pPr>
        <w:ind w:firstLine="0"/>
        <w:rPr>
          <w:rFonts w:eastAsia="Times New Roman"/>
          <w:sz w:val="22"/>
          <w:szCs w:val="22"/>
          <w:lang w:eastAsia="pt-BR"/>
        </w:rPr>
      </w:pPr>
    </w:p>
    <w:p w14:paraId="51599CB3" w14:textId="77777777" w:rsidR="009F6C1F" w:rsidRDefault="009F6C1F" w:rsidP="000F6F30">
      <w:pPr>
        <w:ind w:firstLine="0"/>
        <w:rPr>
          <w:rFonts w:eastAsia="Times New Roman"/>
          <w:sz w:val="22"/>
          <w:szCs w:val="22"/>
          <w:lang w:eastAsia="pt-BR"/>
        </w:rPr>
      </w:pPr>
    </w:p>
    <w:p w14:paraId="46EC36BA" w14:textId="77777777" w:rsidR="009F6C1F" w:rsidRDefault="009F6C1F" w:rsidP="000F6F30">
      <w:pPr>
        <w:ind w:firstLine="0"/>
        <w:rPr>
          <w:rFonts w:eastAsia="Times New Roman"/>
          <w:sz w:val="22"/>
          <w:szCs w:val="22"/>
          <w:lang w:eastAsia="pt-BR"/>
        </w:rPr>
      </w:pPr>
    </w:p>
    <w:p w14:paraId="6189EAA0" w14:textId="77777777" w:rsidR="009F6C1F" w:rsidRDefault="009F6C1F" w:rsidP="000F6F30">
      <w:pPr>
        <w:ind w:firstLine="0"/>
        <w:rPr>
          <w:rFonts w:eastAsia="Times New Roman"/>
          <w:sz w:val="22"/>
          <w:szCs w:val="22"/>
          <w:lang w:eastAsia="pt-BR"/>
        </w:rPr>
      </w:pPr>
    </w:p>
    <w:p w14:paraId="21C02D81" w14:textId="77777777" w:rsidR="009F6C1F" w:rsidRDefault="009F6C1F" w:rsidP="000F6F30">
      <w:pPr>
        <w:ind w:firstLine="0"/>
        <w:rPr>
          <w:rFonts w:eastAsia="Times New Roman"/>
          <w:sz w:val="22"/>
          <w:szCs w:val="22"/>
          <w:lang w:eastAsia="pt-BR"/>
        </w:rPr>
      </w:pPr>
    </w:p>
    <w:p w14:paraId="63B3E6DE" w14:textId="77777777" w:rsidR="009F6C1F" w:rsidRDefault="009F6C1F" w:rsidP="000F6F30">
      <w:pPr>
        <w:ind w:firstLine="0"/>
        <w:rPr>
          <w:rFonts w:eastAsia="Times New Roman"/>
          <w:sz w:val="22"/>
          <w:szCs w:val="22"/>
          <w:lang w:eastAsia="pt-BR"/>
        </w:rPr>
      </w:pPr>
    </w:p>
    <w:p w14:paraId="212C4A8A" w14:textId="77777777" w:rsidR="009F6C1F" w:rsidRDefault="009F6C1F" w:rsidP="000F6F30">
      <w:pPr>
        <w:ind w:firstLine="0"/>
        <w:rPr>
          <w:rFonts w:eastAsia="Times New Roman"/>
          <w:sz w:val="22"/>
          <w:szCs w:val="22"/>
          <w:lang w:eastAsia="pt-BR"/>
        </w:rPr>
      </w:pPr>
    </w:p>
    <w:p w14:paraId="541FE4B8" w14:textId="77777777" w:rsidR="008E4823" w:rsidRDefault="008E4823" w:rsidP="008E4823">
      <w:pPr>
        <w:pStyle w:val="Rodap"/>
        <w:pBdr>
          <w:top w:val="thinThickSmallGap" w:sz="24" w:space="1" w:color="622423"/>
        </w:pBdr>
        <w:tabs>
          <w:tab w:val="clear" w:pos="8504"/>
          <w:tab w:val="right" w:pos="9214"/>
        </w:tabs>
        <w:ind w:left="-284" w:right="-710" w:firstLine="0"/>
        <w:jc w:val="center"/>
        <w:rPr>
          <w:sz w:val="14"/>
          <w:szCs w:val="14"/>
        </w:rPr>
      </w:pPr>
      <w:r w:rsidRPr="00BD6F02">
        <w:rPr>
          <w:sz w:val="14"/>
          <w:szCs w:val="14"/>
        </w:rPr>
        <w:t>CAMARA MUNICIPAL DE APUI-AM,</w:t>
      </w:r>
    </w:p>
    <w:p w14:paraId="669650DE" w14:textId="77777777" w:rsidR="008E4823" w:rsidRPr="001B370C" w:rsidRDefault="008E4823" w:rsidP="008E4823">
      <w:pPr>
        <w:pStyle w:val="Rodap"/>
        <w:pBdr>
          <w:top w:val="thinThickSmallGap" w:sz="24" w:space="1" w:color="622423"/>
        </w:pBdr>
        <w:tabs>
          <w:tab w:val="clear" w:pos="8504"/>
          <w:tab w:val="right" w:pos="9214"/>
        </w:tabs>
        <w:ind w:left="-284" w:right="-710" w:firstLine="0"/>
        <w:jc w:val="center"/>
        <w:rPr>
          <w:sz w:val="14"/>
          <w:szCs w:val="14"/>
        </w:rPr>
      </w:pPr>
      <w:r w:rsidRPr="00BD6F02">
        <w:rPr>
          <w:sz w:val="14"/>
          <w:szCs w:val="14"/>
        </w:rPr>
        <w:t xml:space="preserve">SITUADA A AVENIDA PARANÁ S/Nº CENTRO APUI-AMAZONAS </w:t>
      </w:r>
      <w:r>
        <w:rPr>
          <w:sz w:val="14"/>
          <w:szCs w:val="14"/>
        </w:rPr>
        <w:t>-</w:t>
      </w:r>
      <w:r w:rsidRPr="00BD6F02">
        <w:rPr>
          <w:sz w:val="14"/>
          <w:szCs w:val="14"/>
        </w:rPr>
        <w:t xml:space="preserve"> </w:t>
      </w:r>
      <w:r w:rsidRPr="001B370C">
        <w:rPr>
          <w:sz w:val="14"/>
          <w:szCs w:val="14"/>
        </w:rPr>
        <w:t>CEP: 69.265-000,</w:t>
      </w:r>
    </w:p>
    <w:p w14:paraId="2FA92F50" w14:textId="77777777" w:rsidR="008E4823" w:rsidRDefault="008E4823" w:rsidP="008E4823">
      <w:pPr>
        <w:pStyle w:val="Rodap"/>
        <w:pBdr>
          <w:top w:val="thinThickSmallGap" w:sz="24" w:space="1" w:color="622423"/>
        </w:pBdr>
        <w:tabs>
          <w:tab w:val="clear" w:pos="8504"/>
          <w:tab w:val="right" w:pos="9214"/>
        </w:tabs>
        <w:ind w:left="-284" w:right="-710" w:firstLine="0"/>
        <w:jc w:val="center"/>
        <w:rPr>
          <w:sz w:val="14"/>
          <w:szCs w:val="14"/>
        </w:rPr>
      </w:pPr>
      <w:r w:rsidRPr="00BD6F02">
        <w:rPr>
          <w:sz w:val="14"/>
          <w:szCs w:val="14"/>
        </w:rPr>
        <w:t xml:space="preserve">E-MAIL: </w:t>
      </w:r>
      <w:hyperlink r:id="rId8" w:history="1">
        <w:r w:rsidRPr="004F1ADB">
          <w:rPr>
            <w:rStyle w:val="Hyperlink"/>
            <w:sz w:val="14"/>
            <w:szCs w:val="14"/>
          </w:rPr>
          <w:t>camara.municipal@apui.am.leg.br</w:t>
        </w:r>
      </w:hyperlink>
      <w:r>
        <w:rPr>
          <w:sz w:val="14"/>
          <w:szCs w:val="14"/>
        </w:rPr>
        <w:t xml:space="preserve"> CNPJ: 34528869/0001-25</w:t>
      </w:r>
    </w:p>
    <w:p w14:paraId="22AAADE0" w14:textId="43B50DB9" w:rsidR="00BD76EB" w:rsidRPr="007E089F" w:rsidRDefault="00BD76EB" w:rsidP="007E089F"/>
    <w:sectPr w:rsidR="00BD76EB" w:rsidRPr="007E089F" w:rsidSect="00002207">
      <w:headerReference w:type="default" r:id="rId9"/>
      <w:footerReference w:type="default" r:id="rId10"/>
      <w:pgSz w:w="11906" w:h="16838"/>
      <w:pgMar w:top="1417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57B62" w14:textId="77777777" w:rsidR="004712C2" w:rsidRDefault="004712C2">
      <w:pPr>
        <w:spacing w:after="0" w:line="240" w:lineRule="auto"/>
      </w:pPr>
      <w:r>
        <w:separator/>
      </w:r>
    </w:p>
  </w:endnote>
  <w:endnote w:type="continuationSeparator" w:id="0">
    <w:p w14:paraId="51422209" w14:textId="77777777" w:rsidR="004712C2" w:rsidRDefault="00471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Content>
      <w:p w14:paraId="1294FD09" w14:textId="77777777" w:rsidR="008F3F79" w:rsidRDefault="008F3F79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8BC10A4" w14:textId="77777777" w:rsidR="008F3F79" w:rsidRDefault="008F3F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327EA" w14:textId="77777777" w:rsidR="004712C2" w:rsidRDefault="004712C2">
      <w:pPr>
        <w:spacing w:after="0" w:line="240" w:lineRule="auto"/>
      </w:pPr>
      <w:r>
        <w:separator/>
      </w:r>
    </w:p>
  </w:footnote>
  <w:footnote w:type="continuationSeparator" w:id="0">
    <w:p w14:paraId="26FB70C8" w14:textId="77777777" w:rsidR="004712C2" w:rsidRDefault="00471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56767" w14:textId="77777777" w:rsidR="008F3F79" w:rsidRDefault="00000000" w:rsidP="008F3F79">
    <w:pPr>
      <w:pStyle w:val="Legenda"/>
      <w:ind w:firstLine="0"/>
      <w:jc w:val="right"/>
    </w:pPr>
    <w:r>
      <w:rPr>
        <w:noProof/>
      </w:rPr>
      <w:object w:dxaOrig="1440" w:dyaOrig="1440" w14:anchorId="2A4A98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812787667" r:id="rId2"/>
      </w:object>
    </w:r>
    <w:r w:rsidR="008F3F79">
      <w:rPr>
        <w:noProof/>
      </w:rPr>
      <w:drawing>
        <wp:anchor distT="0" distB="0" distL="114300" distR="114300" simplePos="0" relativeHeight="251660288" behindDoc="0" locked="0" layoutInCell="1" allowOverlap="1" wp14:anchorId="0ADC37FF" wp14:editId="3D5CDE72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CDCAB91" w14:textId="77777777" w:rsidR="008F3F79" w:rsidRPr="00C3606F" w:rsidRDefault="008F3F79" w:rsidP="008F3F79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48AEA8A6" w14:textId="77777777" w:rsidR="008F3F79" w:rsidRPr="00C3606F" w:rsidRDefault="008F3F79" w:rsidP="008F3F79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6F88D360" w14:textId="77777777" w:rsidR="008F3F79" w:rsidRPr="00C3606F" w:rsidRDefault="008F3F79" w:rsidP="008F3F79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6F21F95E" w14:textId="77777777" w:rsidR="008F3F79" w:rsidRDefault="008F3F79" w:rsidP="008F3F79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6B27"/>
    <w:multiLevelType w:val="hybridMultilevel"/>
    <w:tmpl w:val="02A4B6AC"/>
    <w:lvl w:ilvl="0" w:tplc="614E7DD0">
      <w:start w:val="1"/>
      <w:numFmt w:val="upperRoman"/>
      <w:lvlText w:val="%1-"/>
      <w:lvlJc w:val="left"/>
      <w:pPr>
        <w:ind w:left="1914" w:hanging="720"/>
      </w:pPr>
    </w:lvl>
    <w:lvl w:ilvl="1" w:tplc="04160019">
      <w:start w:val="1"/>
      <w:numFmt w:val="lowerLetter"/>
      <w:lvlText w:val="%2."/>
      <w:lvlJc w:val="left"/>
      <w:pPr>
        <w:ind w:left="2274" w:hanging="360"/>
      </w:pPr>
    </w:lvl>
    <w:lvl w:ilvl="2" w:tplc="0416001B">
      <w:start w:val="1"/>
      <w:numFmt w:val="lowerRoman"/>
      <w:lvlText w:val="%3."/>
      <w:lvlJc w:val="right"/>
      <w:pPr>
        <w:ind w:left="2994" w:hanging="180"/>
      </w:pPr>
    </w:lvl>
    <w:lvl w:ilvl="3" w:tplc="0416000F">
      <w:start w:val="1"/>
      <w:numFmt w:val="decimal"/>
      <w:lvlText w:val="%4."/>
      <w:lvlJc w:val="left"/>
      <w:pPr>
        <w:ind w:left="3714" w:hanging="360"/>
      </w:pPr>
    </w:lvl>
    <w:lvl w:ilvl="4" w:tplc="04160019">
      <w:start w:val="1"/>
      <w:numFmt w:val="lowerLetter"/>
      <w:lvlText w:val="%5."/>
      <w:lvlJc w:val="left"/>
      <w:pPr>
        <w:ind w:left="4434" w:hanging="360"/>
      </w:pPr>
    </w:lvl>
    <w:lvl w:ilvl="5" w:tplc="0416001B">
      <w:start w:val="1"/>
      <w:numFmt w:val="lowerRoman"/>
      <w:lvlText w:val="%6."/>
      <w:lvlJc w:val="right"/>
      <w:pPr>
        <w:ind w:left="5154" w:hanging="180"/>
      </w:pPr>
    </w:lvl>
    <w:lvl w:ilvl="6" w:tplc="0416000F">
      <w:start w:val="1"/>
      <w:numFmt w:val="decimal"/>
      <w:lvlText w:val="%7."/>
      <w:lvlJc w:val="left"/>
      <w:pPr>
        <w:ind w:left="5874" w:hanging="360"/>
      </w:pPr>
    </w:lvl>
    <w:lvl w:ilvl="7" w:tplc="04160019">
      <w:start w:val="1"/>
      <w:numFmt w:val="lowerLetter"/>
      <w:lvlText w:val="%8."/>
      <w:lvlJc w:val="left"/>
      <w:pPr>
        <w:ind w:left="6594" w:hanging="360"/>
      </w:pPr>
    </w:lvl>
    <w:lvl w:ilvl="8" w:tplc="0416001B">
      <w:start w:val="1"/>
      <w:numFmt w:val="lowerRoman"/>
      <w:lvlText w:val="%9."/>
      <w:lvlJc w:val="right"/>
      <w:pPr>
        <w:ind w:left="7314" w:hanging="180"/>
      </w:pPr>
    </w:lvl>
  </w:abstractNum>
  <w:abstractNum w:abstractNumId="1" w15:restartNumberingAfterBreak="0">
    <w:nsid w:val="345908B3"/>
    <w:multiLevelType w:val="hybridMultilevel"/>
    <w:tmpl w:val="FC8ADBF2"/>
    <w:lvl w:ilvl="0" w:tplc="597C8076">
      <w:start w:val="2"/>
      <w:numFmt w:val="lowerLetter"/>
      <w:lvlText w:val="%1)"/>
      <w:lvlJc w:val="left"/>
      <w:pPr>
        <w:ind w:left="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D705750">
      <w:start w:val="1"/>
      <w:numFmt w:val="lowerLetter"/>
      <w:lvlText w:val="%2"/>
      <w:lvlJc w:val="left"/>
      <w:pPr>
        <w:ind w:left="23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A826CF0">
      <w:start w:val="1"/>
      <w:numFmt w:val="lowerRoman"/>
      <w:lvlText w:val="%3"/>
      <w:lvlJc w:val="left"/>
      <w:pPr>
        <w:ind w:left="30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550A578">
      <w:start w:val="1"/>
      <w:numFmt w:val="decimal"/>
      <w:lvlText w:val="%4"/>
      <w:lvlJc w:val="left"/>
      <w:pPr>
        <w:ind w:left="37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67EA3B0">
      <w:start w:val="1"/>
      <w:numFmt w:val="lowerLetter"/>
      <w:lvlText w:val="%5"/>
      <w:lvlJc w:val="left"/>
      <w:pPr>
        <w:ind w:left="45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460D22A">
      <w:start w:val="1"/>
      <w:numFmt w:val="lowerRoman"/>
      <w:lvlText w:val="%6"/>
      <w:lvlJc w:val="left"/>
      <w:pPr>
        <w:ind w:left="52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B3A96F0">
      <w:start w:val="1"/>
      <w:numFmt w:val="decimal"/>
      <w:lvlText w:val="%7"/>
      <w:lvlJc w:val="left"/>
      <w:pPr>
        <w:ind w:left="59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ED8BE4A">
      <w:start w:val="1"/>
      <w:numFmt w:val="lowerLetter"/>
      <w:lvlText w:val="%8"/>
      <w:lvlJc w:val="left"/>
      <w:pPr>
        <w:ind w:left="66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3FC0E5C">
      <w:start w:val="1"/>
      <w:numFmt w:val="lowerRoman"/>
      <w:lvlText w:val="%9"/>
      <w:lvlJc w:val="left"/>
      <w:pPr>
        <w:ind w:left="73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713923"/>
    <w:multiLevelType w:val="hybridMultilevel"/>
    <w:tmpl w:val="6944C826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06494906">
    <w:abstractNumId w:val="2"/>
  </w:num>
  <w:num w:numId="2" w16cid:durableId="185339692">
    <w:abstractNumId w:val="1"/>
  </w:num>
  <w:num w:numId="3" w16cid:durableId="1555123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5A4"/>
    <w:rsid w:val="00001C4B"/>
    <w:rsid w:val="00002207"/>
    <w:rsid w:val="00035A1F"/>
    <w:rsid w:val="000444E9"/>
    <w:rsid w:val="000521A5"/>
    <w:rsid w:val="0005701C"/>
    <w:rsid w:val="00075AEC"/>
    <w:rsid w:val="00077A11"/>
    <w:rsid w:val="000826D1"/>
    <w:rsid w:val="00095371"/>
    <w:rsid w:val="00096CE2"/>
    <w:rsid w:val="00097518"/>
    <w:rsid w:val="000A46CD"/>
    <w:rsid w:val="000C6337"/>
    <w:rsid w:val="000E3793"/>
    <w:rsid w:val="000F6F30"/>
    <w:rsid w:val="00105658"/>
    <w:rsid w:val="0010775D"/>
    <w:rsid w:val="001207E3"/>
    <w:rsid w:val="0015015A"/>
    <w:rsid w:val="00152D74"/>
    <w:rsid w:val="00153EE7"/>
    <w:rsid w:val="00157E39"/>
    <w:rsid w:val="001829FE"/>
    <w:rsid w:val="001E308F"/>
    <w:rsid w:val="001E79E6"/>
    <w:rsid w:val="00200697"/>
    <w:rsid w:val="00221824"/>
    <w:rsid w:val="00221D3C"/>
    <w:rsid w:val="002317E3"/>
    <w:rsid w:val="002411F4"/>
    <w:rsid w:val="00272746"/>
    <w:rsid w:val="0027639C"/>
    <w:rsid w:val="0028046C"/>
    <w:rsid w:val="00296020"/>
    <w:rsid w:val="002B4674"/>
    <w:rsid w:val="002C15A4"/>
    <w:rsid w:val="002F2A20"/>
    <w:rsid w:val="00310741"/>
    <w:rsid w:val="00310F64"/>
    <w:rsid w:val="00316376"/>
    <w:rsid w:val="00322ECA"/>
    <w:rsid w:val="0034790B"/>
    <w:rsid w:val="003515D5"/>
    <w:rsid w:val="00373641"/>
    <w:rsid w:val="00373D84"/>
    <w:rsid w:val="00387A24"/>
    <w:rsid w:val="003B0DEB"/>
    <w:rsid w:val="003B1702"/>
    <w:rsid w:val="003B5213"/>
    <w:rsid w:val="003C26F1"/>
    <w:rsid w:val="003D2B65"/>
    <w:rsid w:val="003D3F33"/>
    <w:rsid w:val="003E485B"/>
    <w:rsid w:val="004140D1"/>
    <w:rsid w:val="0042414A"/>
    <w:rsid w:val="004267EA"/>
    <w:rsid w:val="004541CD"/>
    <w:rsid w:val="004712C2"/>
    <w:rsid w:val="0048407C"/>
    <w:rsid w:val="004A0238"/>
    <w:rsid w:val="004A0627"/>
    <w:rsid w:val="004C5055"/>
    <w:rsid w:val="004F7452"/>
    <w:rsid w:val="004F758C"/>
    <w:rsid w:val="00507E4B"/>
    <w:rsid w:val="005229BD"/>
    <w:rsid w:val="00550420"/>
    <w:rsid w:val="00556AD2"/>
    <w:rsid w:val="005871BC"/>
    <w:rsid w:val="005A7A89"/>
    <w:rsid w:val="005F1820"/>
    <w:rsid w:val="005F2C65"/>
    <w:rsid w:val="00601860"/>
    <w:rsid w:val="00607C73"/>
    <w:rsid w:val="00613399"/>
    <w:rsid w:val="00614F57"/>
    <w:rsid w:val="006210B6"/>
    <w:rsid w:val="00621289"/>
    <w:rsid w:val="00640383"/>
    <w:rsid w:val="00667724"/>
    <w:rsid w:val="0067636A"/>
    <w:rsid w:val="00687339"/>
    <w:rsid w:val="006B4A19"/>
    <w:rsid w:val="006C3844"/>
    <w:rsid w:val="006D01E1"/>
    <w:rsid w:val="006D0C2A"/>
    <w:rsid w:val="006E4EB2"/>
    <w:rsid w:val="006E5A8D"/>
    <w:rsid w:val="00716D82"/>
    <w:rsid w:val="00736D51"/>
    <w:rsid w:val="00766DF4"/>
    <w:rsid w:val="007735C8"/>
    <w:rsid w:val="00787CCD"/>
    <w:rsid w:val="007910BE"/>
    <w:rsid w:val="00793124"/>
    <w:rsid w:val="007954DC"/>
    <w:rsid w:val="007957EB"/>
    <w:rsid w:val="007D713D"/>
    <w:rsid w:val="007D72B1"/>
    <w:rsid w:val="007E089F"/>
    <w:rsid w:val="007E50F5"/>
    <w:rsid w:val="007E7A89"/>
    <w:rsid w:val="007F4D01"/>
    <w:rsid w:val="00807478"/>
    <w:rsid w:val="00813BA5"/>
    <w:rsid w:val="00835D60"/>
    <w:rsid w:val="0087446E"/>
    <w:rsid w:val="0089692B"/>
    <w:rsid w:val="008A5721"/>
    <w:rsid w:val="008B0BFD"/>
    <w:rsid w:val="008B1687"/>
    <w:rsid w:val="008C0CC4"/>
    <w:rsid w:val="008C3552"/>
    <w:rsid w:val="008D5892"/>
    <w:rsid w:val="008E4823"/>
    <w:rsid w:val="008F0A4E"/>
    <w:rsid w:val="008F3F79"/>
    <w:rsid w:val="009056C4"/>
    <w:rsid w:val="00925540"/>
    <w:rsid w:val="00934447"/>
    <w:rsid w:val="00945292"/>
    <w:rsid w:val="00993096"/>
    <w:rsid w:val="009A3B02"/>
    <w:rsid w:val="009C4E4A"/>
    <w:rsid w:val="009D0551"/>
    <w:rsid w:val="009E0AA3"/>
    <w:rsid w:val="009E0B97"/>
    <w:rsid w:val="009F6C1F"/>
    <w:rsid w:val="00A11E46"/>
    <w:rsid w:val="00A1350D"/>
    <w:rsid w:val="00A20F0D"/>
    <w:rsid w:val="00A210E6"/>
    <w:rsid w:val="00A34EA7"/>
    <w:rsid w:val="00A73CF1"/>
    <w:rsid w:val="00A80873"/>
    <w:rsid w:val="00A8245B"/>
    <w:rsid w:val="00AB30C0"/>
    <w:rsid w:val="00AC0BBD"/>
    <w:rsid w:val="00AF22B7"/>
    <w:rsid w:val="00AF2B9E"/>
    <w:rsid w:val="00B140C1"/>
    <w:rsid w:val="00B14E1B"/>
    <w:rsid w:val="00B27493"/>
    <w:rsid w:val="00B3369A"/>
    <w:rsid w:val="00B600AC"/>
    <w:rsid w:val="00B611C8"/>
    <w:rsid w:val="00B77608"/>
    <w:rsid w:val="00B92351"/>
    <w:rsid w:val="00B9299D"/>
    <w:rsid w:val="00BA52A8"/>
    <w:rsid w:val="00BC7831"/>
    <w:rsid w:val="00BD76EB"/>
    <w:rsid w:val="00C51A34"/>
    <w:rsid w:val="00C96918"/>
    <w:rsid w:val="00CA661D"/>
    <w:rsid w:val="00D07C7B"/>
    <w:rsid w:val="00D40A9D"/>
    <w:rsid w:val="00D83609"/>
    <w:rsid w:val="00D85FAD"/>
    <w:rsid w:val="00DC6825"/>
    <w:rsid w:val="00DD5CE4"/>
    <w:rsid w:val="00DE5BFA"/>
    <w:rsid w:val="00E32808"/>
    <w:rsid w:val="00E5241C"/>
    <w:rsid w:val="00E74EAA"/>
    <w:rsid w:val="00E8759D"/>
    <w:rsid w:val="00E903CF"/>
    <w:rsid w:val="00EA49EB"/>
    <w:rsid w:val="00EC1619"/>
    <w:rsid w:val="00EC2CC4"/>
    <w:rsid w:val="00ED38C8"/>
    <w:rsid w:val="00EF36E9"/>
    <w:rsid w:val="00F0550B"/>
    <w:rsid w:val="00F21630"/>
    <w:rsid w:val="00F25221"/>
    <w:rsid w:val="00F44D1E"/>
    <w:rsid w:val="00F53840"/>
    <w:rsid w:val="00F729AF"/>
    <w:rsid w:val="00F7426A"/>
    <w:rsid w:val="00F91E6A"/>
    <w:rsid w:val="00F9373F"/>
    <w:rsid w:val="00F94077"/>
    <w:rsid w:val="00FC1DBF"/>
    <w:rsid w:val="00FE4F98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72A54"/>
  <w15:docId w15:val="{C21BA947-C8F6-40E5-981D-DA1D86C1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  <w:style w:type="character" w:customStyle="1" w:styleId="hgkelc">
    <w:name w:val="hgkelc"/>
    <w:basedOn w:val="Fontepargpadro"/>
    <w:rsid w:val="00613399"/>
  </w:style>
  <w:style w:type="paragraph" w:styleId="Textoembloco">
    <w:name w:val="Block Text"/>
    <w:basedOn w:val="Normal"/>
    <w:rsid w:val="00002207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  <w:style w:type="character" w:styleId="Hyperlink">
    <w:name w:val="Hyperlink"/>
    <w:uiPriority w:val="99"/>
    <w:unhideWhenUsed/>
    <w:rsid w:val="008E48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7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ara.municipal@apui.am.leg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52418-8DD9-4D4C-AF68-CAC8EA423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433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</dc:creator>
  <cp:lastModifiedBy>Camara Apui</cp:lastModifiedBy>
  <cp:revision>21</cp:revision>
  <cp:lastPrinted>2025-06-30T15:21:00Z</cp:lastPrinted>
  <dcterms:created xsi:type="dcterms:W3CDTF">2023-03-07T14:11:00Z</dcterms:created>
  <dcterms:modified xsi:type="dcterms:W3CDTF">2025-06-30T15:21:00Z</dcterms:modified>
</cp:coreProperties>
</file>