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9CC2" w14:textId="464BE71C" w:rsidR="007E089F" w:rsidRPr="005A2146" w:rsidRDefault="007E089F" w:rsidP="007E089F">
      <w:pPr>
        <w:spacing w:after="0" w:line="240" w:lineRule="auto"/>
        <w:ind w:left="-426" w:right="-143" w:firstLine="0"/>
        <w:rPr>
          <w:b/>
          <w:bCs/>
        </w:rPr>
      </w:pPr>
      <w:r w:rsidRPr="005A2146">
        <w:rPr>
          <w:b/>
          <w:bCs/>
        </w:rPr>
        <w:t xml:space="preserve">PORTARIA Nº </w:t>
      </w:r>
      <w:r w:rsidR="00432B40" w:rsidRPr="005A2146">
        <w:rPr>
          <w:b/>
          <w:bCs/>
        </w:rPr>
        <w:t>071</w:t>
      </w:r>
      <w:r w:rsidRPr="005A2146">
        <w:rPr>
          <w:b/>
          <w:bCs/>
        </w:rPr>
        <w:t xml:space="preserve"> DE </w:t>
      </w:r>
      <w:r w:rsidR="005656DA" w:rsidRPr="005A2146">
        <w:rPr>
          <w:b/>
          <w:bCs/>
        </w:rPr>
        <w:t>29</w:t>
      </w:r>
      <w:r w:rsidRPr="005A2146">
        <w:rPr>
          <w:b/>
          <w:bCs/>
        </w:rPr>
        <w:t xml:space="preserve"> DE </w:t>
      </w:r>
      <w:r w:rsidR="005656DA" w:rsidRPr="005A2146">
        <w:rPr>
          <w:b/>
          <w:bCs/>
        </w:rPr>
        <w:t>SETEMBRO</w:t>
      </w:r>
      <w:r w:rsidRPr="005A2146">
        <w:rPr>
          <w:b/>
          <w:bCs/>
        </w:rPr>
        <w:t xml:space="preserve"> DE 2025.</w:t>
      </w:r>
    </w:p>
    <w:p w14:paraId="5429AF1E" w14:textId="77777777" w:rsidR="007E089F" w:rsidRPr="005A2146" w:rsidRDefault="007E089F" w:rsidP="00D6290F">
      <w:pPr>
        <w:spacing w:after="0" w:line="240" w:lineRule="auto"/>
        <w:ind w:right="-143" w:firstLine="0"/>
      </w:pPr>
    </w:p>
    <w:p w14:paraId="6E541043" w14:textId="5D85CBBD" w:rsidR="007E089F" w:rsidRPr="005A2146" w:rsidRDefault="007E089F" w:rsidP="007E089F">
      <w:pPr>
        <w:spacing w:after="0" w:line="240" w:lineRule="auto"/>
        <w:ind w:left="3969" w:right="-143" w:firstLine="0"/>
      </w:pPr>
      <w:r w:rsidRPr="005A2146">
        <w:t xml:space="preserve">“Dispõe sobre a </w:t>
      </w:r>
      <w:r w:rsidR="005656DA" w:rsidRPr="005A2146">
        <w:t>prorrogação</w:t>
      </w:r>
      <w:r w:rsidR="00B45C14" w:rsidRPr="005A2146">
        <w:t xml:space="preserve"> de</w:t>
      </w:r>
      <w:r w:rsidR="005656DA" w:rsidRPr="005A2146">
        <w:t xml:space="preserve"> prazo</w:t>
      </w:r>
      <w:r w:rsidR="00B45C14" w:rsidRPr="005A2146">
        <w:t xml:space="preserve"> de vigência da </w:t>
      </w:r>
      <w:r w:rsidR="005A2146" w:rsidRPr="005A2146">
        <w:t>Comissão Especial</w:t>
      </w:r>
      <w:r w:rsidR="00B45C14" w:rsidRPr="005A2146">
        <w:t xml:space="preserve"> para Levantamento e Organização dos Bens Patrimoniais da Câmara Municipal de Apuí/AM”</w:t>
      </w:r>
    </w:p>
    <w:p w14:paraId="2A00D034" w14:textId="77777777" w:rsidR="007E089F" w:rsidRPr="005A2146" w:rsidRDefault="007E089F" w:rsidP="007E089F">
      <w:pPr>
        <w:spacing w:after="0" w:line="240" w:lineRule="auto"/>
        <w:ind w:left="3969" w:right="-143" w:firstLine="0"/>
      </w:pPr>
    </w:p>
    <w:p w14:paraId="449B8DF8" w14:textId="77777777" w:rsidR="007E089F" w:rsidRPr="005A2146" w:rsidRDefault="007E089F" w:rsidP="007E089F">
      <w:pPr>
        <w:spacing w:after="0" w:line="240" w:lineRule="auto"/>
        <w:ind w:right="-143" w:firstLine="0"/>
      </w:pPr>
    </w:p>
    <w:p w14:paraId="1EA2463A" w14:textId="11B8CFF3" w:rsidR="007E089F" w:rsidRPr="005A2146" w:rsidRDefault="007E089F" w:rsidP="007E089F">
      <w:pPr>
        <w:tabs>
          <w:tab w:val="left" w:pos="426"/>
          <w:tab w:val="left" w:pos="567"/>
          <w:tab w:val="left" w:pos="709"/>
        </w:tabs>
        <w:spacing w:after="0"/>
        <w:ind w:left="-426" w:right="-143" w:firstLine="1560"/>
      </w:pPr>
      <w:r w:rsidRPr="005A2146">
        <w:t>O PRESIDENTE DA CÂMARA MUNICIPAL DE APUÍ/AM, no uso das atribuições</w:t>
      </w:r>
      <w:r w:rsidR="005656DA" w:rsidRPr="005A2146">
        <w:t xml:space="preserve"> </w:t>
      </w:r>
      <w:r w:rsidR="002D1870" w:rsidRPr="005A2146">
        <w:t xml:space="preserve">legais e </w:t>
      </w:r>
      <w:r w:rsidR="005656DA" w:rsidRPr="005A2146">
        <w:t>regimentais</w:t>
      </w:r>
      <w:r w:rsidRPr="005A2146">
        <w:t xml:space="preserve"> que lhe são conferidas pela Lei Orgânica Municipal e Regimento Interno, bem como as demais normas pertinentes; </w:t>
      </w:r>
    </w:p>
    <w:p w14:paraId="526CDE75" w14:textId="77777777" w:rsidR="007E089F" w:rsidRPr="005A2146" w:rsidRDefault="007E089F" w:rsidP="007E089F">
      <w:pPr>
        <w:tabs>
          <w:tab w:val="left" w:pos="426"/>
        </w:tabs>
        <w:spacing w:after="0"/>
        <w:ind w:left="-426" w:right="-143" w:firstLine="1560"/>
      </w:pPr>
    </w:p>
    <w:p w14:paraId="359F21F8" w14:textId="54FD2243" w:rsidR="007E089F" w:rsidRPr="005A2146" w:rsidRDefault="007E089F" w:rsidP="007E089F">
      <w:pPr>
        <w:tabs>
          <w:tab w:val="left" w:pos="426"/>
        </w:tabs>
        <w:spacing w:after="0"/>
        <w:ind w:left="-426" w:right="-143" w:firstLine="1560"/>
      </w:pPr>
      <w:r w:rsidRPr="005A2146">
        <w:t>CONSIDERANDO a necessidade de</w:t>
      </w:r>
      <w:r w:rsidR="002D1870" w:rsidRPr="005A2146">
        <w:t xml:space="preserve"> </w:t>
      </w:r>
      <w:r w:rsidR="00B45C14" w:rsidRPr="005A2146">
        <w:t xml:space="preserve">dar </w:t>
      </w:r>
      <w:r w:rsidR="002D1870" w:rsidRPr="005A2146">
        <w:t xml:space="preserve">continuidade </w:t>
      </w:r>
      <w:r w:rsidR="00B45C14" w:rsidRPr="005A2146">
        <w:t xml:space="preserve">aos trabalhos de levantamento e organização </w:t>
      </w:r>
      <w:r w:rsidR="002D1870" w:rsidRPr="005A2146">
        <w:t xml:space="preserve">dos bens </w:t>
      </w:r>
      <w:r w:rsidR="00AA1159" w:rsidRPr="005A2146">
        <w:t xml:space="preserve">patrimoniais </w:t>
      </w:r>
      <w:r w:rsidR="00B45C14" w:rsidRPr="005A2146">
        <w:t>da</w:t>
      </w:r>
      <w:r w:rsidRPr="005A2146">
        <w:t xml:space="preserve"> Câmara Municipal de Apuí, </w:t>
      </w:r>
    </w:p>
    <w:p w14:paraId="34E6FD6A" w14:textId="77777777" w:rsidR="007E089F" w:rsidRPr="005A2146" w:rsidRDefault="007E089F" w:rsidP="007E089F">
      <w:pPr>
        <w:tabs>
          <w:tab w:val="left" w:pos="426"/>
        </w:tabs>
        <w:spacing w:after="0"/>
        <w:ind w:left="-426" w:right="-143" w:firstLine="1560"/>
      </w:pPr>
    </w:p>
    <w:p w14:paraId="5E800853" w14:textId="77777777" w:rsidR="007E089F" w:rsidRPr="005A2146" w:rsidRDefault="007E089F" w:rsidP="007E089F">
      <w:pPr>
        <w:tabs>
          <w:tab w:val="left" w:pos="426"/>
        </w:tabs>
        <w:spacing w:after="0" w:line="240" w:lineRule="auto"/>
        <w:ind w:left="-426" w:right="-143" w:firstLine="1560"/>
      </w:pPr>
      <w:r w:rsidRPr="005A2146">
        <w:rPr>
          <w:b/>
          <w:bCs/>
        </w:rPr>
        <w:t>RESOLVE:</w:t>
      </w:r>
    </w:p>
    <w:p w14:paraId="70CC42A0" w14:textId="77777777" w:rsidR="007E089F" w:rsidRPr="005A2146" w:rsidRDefault="007E089F" w:rsidP="007E089F">
      <w:pPr>
        <w:tabs>
          <w:tab w:val="left" w:pos="426"/>
        </w:tabs>
        <w:spacing w:after="0" w:line="240" w:lineRule="auto"/>
        <w:ind w:left="-426" w:right="-143" w:firstLine="1560"/>
      </w:pPr>
    </w:p>
    <w:p w14:paraId="52EA9137" w14:textId="622DB5F4" w:rsidR="00AA1159" w:rsidRPr="005A2146" w:rsidRDefault="007E089F" w:rsidP="00E72FF8">
      <w:pPr>
        <w:spacing w:after="0" w:line="240" w:lineRule="auto"/>
        <w:ind w:left="-426" w:right="-143" w:firstLine="1560"/>
      </w:pPr>
      <w:r w:rsidRPr="005A2146">
        <w:rPr>
          <w:b/>
          <w:bCs/>
        </w:rPr>
        <w:t>A</w:t>
      </w:r>
      <w:r w:rsidR="00432B40" w:rsidRPr="005A2146">
        <w:rPr>
          <w:b/>
          <w:bCs/>
        </w:rPr>
        <w:t>RT</w:t>
      </w:r>
      <w:r w:rsidRPr="005A2146">
        <w:rPr>
          <w:b/>
          <w:bCs/>
        </w:rPr>
        <w:t>. 1º.</w:t>
      </w:r>
      <w:r w:rsidRPr="005A2146">
        <w:t xml:space="preserve"> </w:t>
      </w:r>
      <w:r w:rsidR="00AA1159" w:rsidRPr="005A2146">
        <w:t xml:space="preserve">Prorrogar por mais 90 (noventa) dias, o prazo </w:t>
      </w:r>
      <w:r w:rsidR="005A2146">
        <w:t>de vigência previsto pela</w:t>
      </w:r>
      <w:r w:rsidR="005A2146" w:rsidRPr="005A2146">
        <w:rPr>
          <w:rFonts w:eastAsia="Times New Roman"/>
          <w:color w:val="auto"/>
          <w:lang w:eastAsia="pt-BR"/>
        </w:rPr>
        <w:t xml:space="preserve"> </w:t>
      </w:r>
      <w:r w:rsidR="005A2146" w:rsidRPr="005A2146">
        <w:rPr>
          <w:rFonts w:eastAsia="Times New Roman"/>
          <w:color w:val="auto"/>
          <w:lang w:eastAsia="pt-BR"/>
        </w:rPr>
        <w:t xml:space="preserve">Portaria nº 054, de 30 de </w:t>
      </w:r>
      <w:r w:rsidR="005A2146">
        <w:rPr>
          <w:rFonts w:eastAsia="Times New Roman"/>
          <w:color w:val="auto"/>
          <w:lang w:eastAsia="pt-BR"/>
        </w:rPr>
        <w:t>junho</w:t>
      </w:r>
      <w:r w:rsidR="005A2146" w:rsidRPr="005A2146">
        <w:rPr>
          <w:rFonts w:eastAsia="Times New Roman"/>
          <w:color w:val="auto"/>
          <w:lang w:eastAsia="pt-BR"/>
        </w:rPr>
        <w:t xml:space="preserve"> de 2025</w:t>
      </w:r>
      <w:r w:rsidR="005A2146">
        <w:rPr>
          <w:rFonts w:eastAsia="Times New Roman"/>
          <w:color w:val="auto"/>
          <w:lang w:eastAsia="pt-BR"/>
        </w:rPr>
        <w:t xml:space="preserve">, </w:t>
      </w:r>
      <w:r w:rsidR="00AA1159" w:rsidRPr="005A2146">
        <w:t xml:space="preserve">para </w:t>
      </w:r>
      <w:r w:rsidR="005A2146">
        <w:t>fins de dar continuidade aos trabalhos de</w:t>
      </w:r>
      <w:r w:rsidR="005A2146" w:rsidRPr="005A2146">
        <w:t xml:space="preserve"> </w:t>
      </w:r>
      <w:r w:rsidR="005A2146" w:rsidRPr="005A2146">
        <w:t>levantamento e organização dos bens patrimoniais da Câmara Municipal de Apuí</w:t>
      </w:r>
      <w:r w:rsidR="005A2146">
        <w:t>.</w:t>
      </w:r>
      <w:r w:rsidR="00E72FF8" w:rsidRPr="005A2146">
        <w:t xml:space="preserve"> </w:t>
      </w:r>
      <w:r w:rsidR="00AA1159" w:rsidRPr="005A2146">
        <w:t xml:space="preserve"> </w:t>
      </w:r>
    </w:p>
    <w:p w14:paraId="0E8B80D7" w14:textId="32CF7945" w:rsidR="00E72FF8" w:rsidRPr="005A2146" w:rsidRDefault="00E72FF8" w:rsidP="00E72FF8">
      <w:pPr>
        <w:pStyle w:val="PargrafodaLista"/>
        <w:spacing w:after="0"/>
        <w:ind w:left="-426" w:right="-143" w:firstLine="1560"/>
      </w:pPr>
      <w:r w:rsidRPr="005A2146">
        <w:rPr>
          <w:rFonts w:eastAsia="Times New Roman"/>
          <w:b/>
          <w:bCs/>
          <w:color w:val="auto"/>
          <w:lang w:eastAsia="pt-BR"/>
        </w:rPr>
        <w:t xml:space="preserve">PARAGRAFO 1º – </w:t>
      </w:r>
      <w:r w:rsidRPr="005A2146">
        <w:rPr>
          <w:rFonts w:eastAsia="Times New Roman"/>
          <w:color w:val="auto"/>
          <w:lang w:eastAsia="pt-BR"/>
        </w:rPr>
        <w:t xml:space="preserve">A </w:t>
      </w:r>
      <w:r w:rsidRPr="005A2146">
        <w:rPr>
          <w:rFonts w:eastAsia="Times New Roman"/>
          <w:color w:val="auto"/>
          <w:lang w:eastAsia="pt-BR"/>
        </w:rPr>
        <w:t>prorrogação de que</w:t>
      </w:r>
      <w:r w:rsidRPr="005A2146">
        <w:rPr>
          <w:rFonts w:eastAsia="Times New Roman"/>
          <w:color w:val="auto"/>
          <w:lang w:eastAsia="pt-BR"/>
        </w:rPr>
        <w:t xml:space="preserve"> trata o Artigo</w:t>
      </w:r>
      <w:r w:rsidRPr="005A2146">
        <w:rPr>
          <w:rFonts w:eastAsia="Times New Roman"/>
          <w:b/>
          <w:bCs/>
          <w:color w:val="auto"/>
          <w:lang w:eastAsia="pt-BR"/>
        </w:rPr>
        <w:t xml:space="preserve"> </w:t>
      </w:r>
      <w:r w:rsidRPr="005A2146">
        <w:rPr>
          <w:rFonts w:eastAsia="Times New Roman"/>
          <w:color w:val="auto"/>
          <w:lang w:eastAsia="pt-BR"/>
        </w:rPr>
        <w:t xml:space="preserve">1º desta Portaria, terá sua vigência pelo período de </w:t>
      </w:r>
      <w:r w:rsidRPr="005A2146">
        <w:rPr>
          <w:rFonts w:eastAsia="Times New Roman"/>
          <w:color w:val="auto"/>
          <w:lang w:eastAsia="pt-BR"/>
        </w:rPr>
        <w:t>90</w:t>
      </w:r>
      <w:r w:rsidRPr="005A2146">
        <w:rPr>
          <w:rFonts w:eastAsia="Times New Roman"/>
          <w:color w:val="auto"/>
          <w:lang w:eastAsia="pt-BR"/>
        </w:rPr>
        <w:t xml:space="preserve"> (</w:t>
      </w:r>
      <w:r w:rsidRPr="005A2146">
        <w:rPr>
          <w:rFonts w:eastAsia="Times New Roman"/>
          <w:color w:val="auto"/>
          <w:lang w:eastAsia="pt-BR"/>
        </w:rPr>
        <w:t>noventa</w:t>
      </w:r>
      <w:r w:rsidRPr="005A2146">
        <w:rPr>
          <w:rFonts w:eastAsia="Times New Roman"/>
          <w:color w:val="auto"/>
          <w:lang w:eastAsia="pt-BR"/>
        </w:rPr>
        <w:t xml:space="preserve"> dias).</w:t>
      </w:r>
    </w:p>
    <w:p w14:paraId="18DA6849" w14:textId="46BDBBE2" w:rsidR="00E72FF8" w:rsidRPr="005A2146" w:rsidRDefault="00E72FF8" w:rsidP="00E72FF8">
      <w:pPr>
        <w:pStyle w:val="PargrafodaLista"/>
        <w:spacing w:after="0"/>
        <w:ind w:left="-426" w:right="-143" w:firstLine="1560"/>
      </w:pPr>
      <w:r w:rsidRPr="005A2146">
        <w:rPr>
          <w:rFonts w:eastAsia="Times New Roman"/>
          <w:b/>
          <w:bCs/>
          <w:color w:val="auto"/>
          <w:lang w:eastAsia="pt-BR"/>
        </w:rPr>
        <w:t xml:space="preserve">PARAGRAFO 2º – </w:t>
      </w:r>
      <w:r w:rsidRPr="005A2146">
        <w:rPr>
          <w:rFonts w:eastAsia="Times New Roman"/>
          <w:color w:val="auto"/>
          <w:lang w:eastAsia="pt-BR"/>
        </w:rPr>
        <w:t>Ficam integralmente mantidos os demais dispositivos da</w:t>
      </w:r>
      <w:r w:rsidRPr="005A2146">
        <w:rPr>
          <w:rFonts w:eastAsia="Times New Roman"/>
          <w:b/>
          <w:bCs/>
          <w:color w:val="auto"/>
          <w:lang w:eastAsia="pt-BR"/>
        </w:rPr>
        <w:t xml:space="preserve"> </w:t>
      </w:r>
      <w:r w:rsidRPr="005A2146">
        <w:rPr>
          <w:rFonts w:eastAsia="Times New Roman"/>
          <w:color w:val="auto"/>
          <w:lang w:eastAsia="pt-BR"/>
        </w:rPr>
        <w:t>Portaria nº 0</w:t>
      </w:r>
      <w:r w:rsidRPr="005A2146">
        <w:rPr>
          <w:rFonts w:eastAsia="Times New Roman"/>
          <w:color w:val="auto"/>
          <w:lang w:eastAsia="pt-BR"/>
        </w:rPr>
        <w:t>54</w:t>
      </w:r>
      <w:r w:rsidRPr="005A2146">
        <w:rPr>
          <w:rFonts w:eastAsia="Times New Roman"/>
          <w:color w:val="auto"/>
          <w:lang w:eastAsia="pt-BR"/>
        </w:rPr>
        <w:t xml:space="preserve">, de </w:t>
      </w:r>
      <w:r w:rsidRPr="005A2146">
        <w:rPr>
          <w:rFonts w:eastAsia="Times New Roman"/>
          <w:color w:val="auto"/>
          <w:lang w:eastAsia="pt-BR"/>
        </w:rPr>
        <w:t>30</w:t>
      </w:r>
      <w:r w:rsidRPr="005A2146">
        <w:rPr>
          <w:rFonts w:eastAsia="Times New Roman"/>
          <w:color w:val="auto"/>
          <w:lang w:eastAsia="pt-BR"/>
        </w:rPr>
        <w:t xml:space="preserve"> de </w:t>
      </w:r>
      <w:r w:rsidR="005A2146">
        <w:rPr>
          <w:rFonts w:eastAsia="Times New Roman"/>
          <w:color w:val="auto"/>
          <w:lang w:eastAsia="pt-BR"/>
        </w:rPr>
        <w:t>junho</w:t>
      </w:r>
      <w:r w:rsidRPr="005A2146">
        <w:rPr>
          <w:rFonts w:eastAsia="Times New Roman"/>
          <w:color w:val="auto"/>
          <w:lang w:eastAsia="pt-BR"/>
        </w:rPr>
        <w:t xml:space="preserve"> de 202</w:t>
      </w:r>
      <w:r w:rsidRPr="005A2146">
        <w:rPr>
          <w:rFonts w:eastAsia="Times New Roman"/>
          <w:color w:val="auto"/>
          <w:lang w:eastAsia="pt-BR"/>
        </w:rPr>
        <w:t>5</w:t>
      </w:r>
      <w:r w:rsidRPr="005A2146">
        <w:rPr>
          <w:rFonts w:eastAsia="Times New Roman"/>
          <w:color w:val="auto"/>
          <w:lang w:eastAsia="pt-BR"/>
        </w:rPr>
        <w:t>.</w:t>
      </w:r>
    </w:p>
    <w:p w14:paraId="0DDF8A7F" w14:textId="34904876" w:rsidR="00E72FF8" w:rsidRPr="005A2146" w:rsidRDefault="00E72FF8" w:rsidP="00E72FF8">
      <w:pPr>
        <w:pStyle w:val="PargrafodaLista"/>
        <w:spacing w:after="0"/>
        <w:ind w:left="-426" w:right="-143" w:firstLine="1560"/>
      </w:pPr>
      <w:r w:rsidRPr="005A2146">
        <w:rPr>
          <w:b/>
        </w:rPr>
        <w:t>ART. 2º</w:t>
      </w:r>
      <w:r w:rsidR="00432B40" w:rsidRPr="005A2146">
        <w:rPr>
          <w:b/>
        </w:rPr>
        <w:t>.</w:t>
      </w:r>
      <w:r w:rsidRPr="005A2146">
        <w:t xml:space="preserve"> Revogam-se as disposições em contrário, esta Portaria entra em vigor na data de sua publicação</w:t>
      </w:r>
      <w:r w:rsidR="00432B40" w:rsidRPr="005A2146">
        <w:t>.</w:t>
      </w:r>
    </w:p>
    <w:p w14:paraId="5E3472B1" w14:textId="77777777" w:rsidR="007E089F" w:rsidRPr="005A2146" w:rsidRDefault="007E089F" w:rsidP="007E089F">
      <w:pPr>
        <w:spacing w:after="0" w:line="240" w:lineRule="auto"/>
        <w:ind w:left="-426" w:right="-143" w:firstLine="1560"/>
      </w:pPr>
    </w:p>
    <w:p w14:paraId="1D20CCFD" w14:textId="77777777" w:rsidR="007E089F" w:rsidRPr="005A2146" w:rsidRDefault="007E089F" w:rsidP="007E089F">
      <w:pPr>
        <w:spacing w:after="0" w:line="240" w:lineRule="auto"/>
        <w:ind w:left="-426" w:right="-143" w:firstLine="1560"/>
      </w:pPr>
      <w:r w:rsidRPr="005A2146">
        <w:t>CIENTIFIQUE-SE, REGISTRE-SE, CUMPRA-SE E PUBLIQUE-SE.</w:t>
      </w:r>
    </w:p>
    <w:p w14:paraId="0E64D3D7" w14:textId="77777777" w:rsidR="007E089F" w:rsidRPr="005A2146" w:rsidRDefault="007E089F" w:rsidP="007E089F">
      <w:pPr>
        <w:spacing w:after="0" w:line="240" w:lineRule="auto"/>
        <w:ind w:left="-426" w:right="-143" w:firstLine="1560"/>
      </w:pPr>
    </w:p>
    <w:p w14:paraId="4D1F8EFC" w14:textId="77777777" w:rsidR="007E089F" w:rsidRPr="005A2146" w:rsidRDefault="007E089F" w:rsidP="007E089F">
      <w:pPr>
        <w:spacing w:after="0" w:line="240" w:lineRule="auto"/>
        <w:ind w:left="-426" w:right="-143" w:firstLine="1560"/>
      </w:pPr>
    </w:p>
    <w:p w14:paraId="4EBD3602" w14:textId="65C25810" w:rsidR="007E089F" w:rsidRPr="005A2146" w:rsidRDefault="007E089F" w:rsidP="007E089F">
      <w:pPr>
        <w:spacing w:after="0" w:line="240" w:lineRule="auto"/>
        <w:ind w:left="-426" w:right="-143" w:firstLine="1560"/>
      </w:pPr>
      <w:r w:rsidRPr="005A2146">
        <w:t xml:space="preserve">Gabinete da Presidência da Câmara Municipal de Apuí, em </w:t>
      </w:r>
      <w:r w:rsidR="005656DA" w:rsidRPr="005A2146">
        <w:t>29</w:t>
      </w:r>
      <w:r w:rsidRPr="005A2146">
        <w:t xml:space="preserve"> de </w:t>
      </w:r>
      <w:r w:rsidR="005656DA" w:rsidRPr="005A2146">
        <w:t>setembro</w:t>
      </w:r>
      <w:r w:rsidRPr="005A2146">
        <w:t xml:space="preserve"> de 2025.</w:t>
      </w:r>
    </w:p>
    <w:p w14:paraId="4BCDCA1C" w14:textId="77777777" w:rsidR="007E089F" w:rsidRPr="005A2146" w:rsidRDefault="007E089F" w:rsidP="007E089F">
      <w:pPr>
        <w:pStyle w:val="NormalWeb"/>
        <w:spacing w:before="0" w:beforeAutospacing="0" w:after="0" w:afterAutospacing="0"/>
        <w:ind w:right="-142"/>
        <w:jc w:val="both"/>
        <w:rPr>
          <w:color w:val="000000"/>
        </w:rPr>
      </w:pPr>
    </w:p>
    <w:p w14:paraId="4582089D" w14:textId="77777777" w:rsidR="007E089F" w:rsidRPr="005A2146" w:rsidRDefault="007E089F" w:rsidP="007E089F">
      <w:pPr>
        <w:pStyle w:val="NormalWeb"/>
        <w:spacing w:before="0" w:beforeAutospacing="0" w:after="0" w:afterAutospacing="0"/>
        <w:ind w:right="-142"/>
        <w:jc w:val="both"/>
        <w:rPr>
          <w:color w:val="000000"/>
        </w:rPr>
      </w:pPr>
    </w:p>
    <w:p w14:paraId="28913708" w14:textId="77777777" w:rsidR="007E089F" w:rsidRPr="005A2146" w:rsidRDefault="007E089F" w:rsidP="007E089F">
      <w:pPr>
        <w:pStyle w:val="NormalWeb"/>
        <w:spacing w:before="0" w:beforeAutospacing="0" w:after="0" w:afterAutospacing="0"/>
        <w:ind w:right="-142"/>
        <w:jc w:val="both"/>
        <w:rPr>
          <w:color w:val="000000"/>
        </w:rPr>
      </w:pPr>
    </w:p>
    <w:p w14:paraId="65F8F6CF" w14:textId="77777777" w:rsidR="007E089F" w:rsidRPr="005A2146" w:rsidRDefault="007E089F" w:rsidP="007E089F">
      <w:pPr>
        <w:pStyle w:val="Textoembloco"/>
        <w:ind w:left="-567" w:right="-142"/>
        <w:jc w:val="center"/>
        <w:rPr>
          <w:color w:val="000000"/>
        </w:rPr>
      </w:pPr>
      <w:r w:rsidRPr="005A2146">
        <w:rPr>
          <w:b/>
          <w:bCs/>
          <w:color w:val="000000"/>
        </w:rPr>
        <w:t>Ver. BRUNO JOSE DE MORAIS</w:t>
      </w:r>
    </w:p>
    <w:p w14:paraId="1B21594A" w14:textId="77777777" w:rsidR="007E089F" w:rsidRPr="005A2146" w:rsidRDefault="007E089F" w:rsidP="007E089F">
      <w:pPr>
        <w:pStyle w:val="Textoembloco"/>
        <w:ind w:left="-567" w:right="-142"/>
        <w:jc w:val="center"/>
        <w:rPr>
          <w:rFonts w:ascii="Arial" w:hAnsi="Arial" w:cs="Arial"/>
          <w:color w:val="000000"/>
        </w:rPr>
      </w:pPr>
      <w:r w:rsidRPr="005A2146">
        <w:rPr>
          <w:color w:val="000000"/>
        </w:rPr>
        <w:t>Presidente da Câmara Municipal de Apuí/AM.</w:t>
      </w:r>
    </w:p>
    <w:p w14:paraId="5F7724D1" w14:textId="77777777" w:rsidR="009F6C1F" w:rsidRPr="005A2146" w:rsidRDefault="009F6C1F" w:rsidP="009F6C1F">
      <w:pPr>
        <w:ind w:firstLine="0"/>
        <w:rPr>
          <w:rFonts w:eastAsia="Times New Roman"/>
          <w:lang w:eastAsia="pt-BR"/>
        </w:rPr>
      </w:pPr>
    </w:p>
    <w:p w14:paraId="212C4A8A" w14:textId="2CC25ED0" w:rsidR="009F6C1F" w:rsidRDefault="009F6C1F" w:rsidP="005A2146">
      <w:pPr>
        <w:ind w:firstLine="0"/>
        <w:rPr>
          <w:rFonts w:eastAsia="Times New Roman"/>
          <w:lang w:eastAsia="pt-BR"/>
        </w:rPr>
      </w:pPr>
      <w:r w:rsidRPr="005A2146">
        <w:rPr>
          <w:rFonts w:eastAsia="Times New Roman"/>
          <w:lang w:eastAsia="pt-BR"/>
        </w:rPr>
        <w:t xml:space="preserve">Publicado no hall da entrada da Câmara Municipal de </w:t>
      </w:r>
      <w:proofErr w:type="spellStart"/>
      <w:r w:rsidRPr="005A2146">
        <w:rPr>
          <w:rFonts w:eastAsia="Times New Roman"/>
          <w:lang w:eastAsia="pt-BR"/>
        </w:rPr>
        <w:t>Apui</w:t>
      </w:r>
      <w:proofErr w:type="spellEnd"/>
      <w:r w:rsidRPr="005A2146">
        <w:rPr>
          <w:rFonts w:eastAsia="Times New Roman"/>
          <w:lang w:eastAsia="pt-BR"/>
        </w:rPr>
        <w:t>/AM, em data supra.</w:t>
      </w:r>
    </w:p>
    <w:p w14:paraId="484FE64C" w14:textId="77777777" w:rsidR="005A2146" w:rsidRPr="005A2146" w:rsidRDefault="005A2146" w:rsidP="005A2146">
      <w:pPr>
        <w:ind w:firstLine="0"/>
        <w:rPr>
          <w:rFonts w:eastAsia="Times New Roman"/>
          <w:lang w:eastAsia="pt-BR"/>
        </w:rPr>
      </w:pPr>
    </w:p>
    <w:p w14:paraId="541FE4B8" w14:textId="77777777" w:rsidR="008E4823" w:rsidRPr="005A2146" w:rsidRDefault="008E4823" w:rsidP="008E4823">
      <w:pPr>
        <w:pStyle w:val="Rodap"/>
        <w:pBdr>
          <w:top w:val="thinThickSmallGap" w:sz="24" w:space="1" w:color="622423"/>
        </w:pBdr>
        <w:tabs>
          <w:tab w:val="clear" w:pos="8504"/>
          <w:tab w:val="right" w:pos="9214"/>
        </w:tabs>
        <w:ind w:left="-284" w:right="-710" w:firstLine="0"/>
        <w:jc w:val="center"/>
        <w:rPr>
          <w:sz w:val="22"/>
          <w:szCs w:val="22"/>
        </w:rPr>
      </w:pPr>
      <w:r w:rsidRPr="005A2146">
        <w:rPr>
          <w:sz w:val="22"/>
          <w:szCs w:val="22"/>
        </w:rPr>
        <w:t>CAMARA MUNICIPAL DE APUI-AM,</w:t>
      </w:r>
    </w:p>
    <w:p w14:paraId="669650DE" w14:textId="77777777" w:rsidR="008E4823" w:rsidRPr="005A2146" w:rsidRDefault="008E4823" w:rsidP="008E4823">
      <w:pPr>
        <w:pStyle w:val="Rodap"/>
        <w:pBdr>
          <w:top w:val="thinThickSmallGap" w:sz="24" w:space="1" w:color="622423"/>
        </w:pBdr>
        <w:tabs>
          <w:tab w:val="clear" w:pos="8504"/>
          <w:tab w:val="right" w:pos="9214"/>
        </w:tabs>
        <w:ind w:left="-284" w:right="-710" w:firstLine="0"/>
        <w:jc w:val="center"/>
        <w:rPr>
          <w:sz w:val="22"/>
          <w:szCs w:val="22"/>
        </w:rPr>
      </w:pPr>
      <w:r w:rsidRPr="005A2146">
        <w:rPr>
          <w:sz w:val="22"/>
          <w:szCs w:val="22"/>
        </w:rPr>
        <w:t>SITUADA A AVENIDA PARANÁ S/Nº CENTRO APUI-AMAZONAS - CEP: 69.265-000,</w:t>
      </w:r>
    </w:p>
    <w:p w14:paraId="22AAADE0" w14:textId="6A23769B" w:rsidR="00BD76EB" w:rsidRPr="005A2146" w:rsidRDefault="008E4823" w:rsidP="005A2146">
      <w:pPr>
        <w:pStyle w:val="Rodap"/>
        <w:pBdr>
          <w:top w:val="thinThickSmallGap" w:sz="24" w:space="1" w:color="622423"/>
        </w:pBdr>
        <w:tabs>
          <w:tab w:val="clear" w:pos="8504"/>
          <w:tab w:val="right" w:pos="9214"/>
        </w:tabs>
        <w:ind w:left="-284" w:right="-710" w:firstLine="0"/>
        <w:jc w:val="center"/>
        <w:rPr>
          <w:sz w:val="22"/>
          <w:szCs w:val="22"/>
        </w:rPr>
      </w:pPr>
      <w:r w:rsidRPr="005A2146">
        <w:rPr>
          <w:sz w:val="22"/>
          <w:szCs w:val="22"/>
        </w:rPr>
        <w:t xml:space="preserve">E-MAIL: </w:t>
      </w:r>
      <w:hyperlink r:id="rId8" w:history="1">
        <w:r w:rsidRPr="005A2146">
          <w:rPr>
            <w:rStyle w:val="Hyperlink"/>
            <w:sz w:val="22"/>
            <w:szCs w:val="22"/>
          </w:rPr>
          <w:t>camara.municipal@apui.am.leg.br</w:t>
        </w:r>
      </w:hyperlink>
      <w:r w:rsidRPr="005A2146">
        <w:rPr>
          <w:sz w:val="22"/>
          <w:szCs w:val="22"/>
        </w:rPr>
        <w:t xml:space="preserve"> CNPJ: 34528869/0001-25</w:t>
      </w:r>
    </w:p>
    <w:sectPr w:rsidR="00BD76EB" w:rsidRPr="005A2146" w:rsidSect="005A2146">
      <w:headerReference w:type="default" r:id="rId9"/>
      <w:footerReference w:type="default" r:id="rId10"/>
      <w:pgSz w:w="11906" w:h="16838"/>
      <w:pgMar w:top="1417" w:right="1416" w:bottom="1276" w:left="1418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7B62" w14:textId="77777777" w:rsidR="004712C2" w:rsidRDefault="004712C2">
      <w:pPr>
        <w:spacing w:after="0" w:line="240" w:lineRule="auto"/>
      </w:pPr>
      <w:r>
        <w:separator/>
      </w:r>
    </w:p>
  </w:endnote>
  <w:endnote w:type="continuationSeparator" w:id="0">
    <w:p w14:paraId="51422209" w14:textId="77777777" w:rsidR="004712C2" w:rsidRDefault="0047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EndPr/>
    <w:sdtContent>
      <w:p w14:paraId="1294FD09" w14:textId="77777777" w:rsidR="008F3F79" w:rsidRDefault="008F3F79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8BC10A4" w14:textId="77777777" w:rsidR="008F3F79" w:rsidRDefault="008F3F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27EA" w14:textId="77777777" w:rsidR="004712C2" w:rsidRDefault="004712C2">
      <w:pPr>
        <w:spacing w:after="0" w:line="240" w:lineRule="auto"/>
      </w:pPr>
      <w:r>
        <w:separator/>
      </w:r>
    </w:p>
  </w:footnote>
  <w:footnote w:type="continuationSeparator" w:id="0">
    <w:p w14:paraId="26FB70C8" w14:textId="77777777" w:rsidR="004712C2" w:rsidRDefault="00471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6767" w14:textId="77777777" w:rsidR="008F3F79" w:rsidRDefault="005A2146" w:rsidP="008F3F79">
    <w:pPr>
      <w:pStyle w:val="Legenda"/>
      <w:ind w:firstLine="0"/>
      <w:jc w:val="right"/>
    </w:pPr>
    <w:r>
      <w:rPr>
        <w:noProof/>
      </w:rPr>
      <w:object w:dxaOrig="1440" w:dyaOrig="1440" w14:anchorId="2A4A98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20817965" r:id="rId2"/>
      </w:object>
    </w:r>
    <w:r w:rsidR="008F3F79">
      <w:rPr>
        <w:noProof/>
      </w:rPr>
      <w:drawing>
        <wp:anchor distT="0" distB="0" distL="114300" distR="114300" simplePos="0" relativeHeight="251660288" behindDoc="0" locked="0" layoutInCell="1" allowOverlap="1" wp14:anchorId="0ADC37FF" wp14:editId="3D5CDE72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286918214" name="Imagem 1286918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DCAB91" w14:textId="77777777" w:rsidR="008F3F79" w:rsidRPr="00C3606F" w:rsidRDefault="008F3F79" w:rsidP="008F3F79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48AEA8A6" w14:textId="77777777" w:rsidR="008F3F79" w:rsidRPr="00C3606F" w:rsidRDefault="008F3F79" w:rsidP="008F3F79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6F88D360" w14:textId="77777777" w:rsidR="008F3F79" w:rsidRPr="00C3606F" w:rsidRDefault="008F3F79" w:rsidP="008F3F79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6F21F95E" w14:textId="77777777" w:rsidR="008F3F79" w:rsidRDefault="008F3F79" w:rsidP="008F3F79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B27"/>
    <w:multiLevelType w:val="hybridMultilevel"/>
    <w:tmpl w:val="02A4B6AC"/>
    <w:lvl w:ilvl="0" w:tplc="614E7DD0">
      <w:start w:val="1"/>
      <w:numFmt w:val="upperRoman"/>
      <w:lvlText w:val="%1-"/>
      <w:lvlJc w:val="left"/>
      <w:pPr>
        <w:ind w:left="1571" w:hanging="720"/>
      </w:pPr>
    </w:lvl>
    <w:lvl w:ilvl="1" w:tplc="04160019">
      <w:start w:val="1"/>
      <w:numFmt w:val="lowerLetter"/>
      <w:lvlText w:val="%2."/>
      <w:lvlJc w:val="left"/>
      <w:pPr>
        <w:ind w:left="2274" w:hanging="360"/>
      </w:pPr>
    </w:lvl>
    <w:lvl w:ilvl="2" w:tplc="0416001B">
      <w:start w:val="1"/>
      <w:numFmt w:val="lowerRoman"/>
      <w:lvlText w:val="%3."/>
      <w:lvlJc w:val="right"/>
      <w:pPr>
        <w:ind w:left="2994" w:hanging="180"/>
      </w:pPr>
    </w:lvl>
    <w:lvl w:ilvl="3" w:tplc="0416000F">
      <w:start w:val="1"/>
      <w:numFmt w:val="decimal"/>
      <w:lvlText w:val="%4."/>
      <w:lvlJc w:val="left"/>
      <w:pPr>
        <w:ind w:left="3714" w:hanging="360"/>
      </w:pPr>
    </w:lvl>
    <w:lvl w:ilvl="4" w:tplc="04160019">
      <w:start w:val="1"/>
      <w:numFmt w:val="lowerLetter"/>
      <w:lvlText w:val="%5."/>
      <w:lvlJc w:val="left"/>
      <w:pPr>
        <w:ind w:left="4434" w:hanging="360"/>
      </w:pPr>
    </w:lvl>
    <w:lvl w:ilvl="5" w:tplc="0416001B">
      <w:start w:val="1"/>
      <w:numFmt w:val="lowerRoman"/>
      <w:lvlText w:val="%6."/>
      <w:lvlJc w:val="right"/>
      <w:pPr>
        <w:ind w:left="5154" w:hanging="180"/>
      </w:pPr>
    </w:lvl>
    <w:lvl w:ilvl="6" w:tplc="0416000F">
      <w:start w:val="1"/>
      <w:numFmt w:val="decimal"/>
      <w:lvlText w:val="%7."/>
      <w:lvlJc w:val="left"/>
      <w:pPr>
        <w:ind w:left="5874" w:hanging="360"/>
      </w:pPr>
    </w:lvl>
    <w:lvl w:ilvl="7" w:tplc="04160019">
      <w:start w:val="1"/>
      <w:numFmt w:val="lowerLetter"/>
      <w:lvlText w:val="%8."/>
      <w:lvlJc w:val="left"/>
      <w:pPr>
        <w:ind w:left="6594" w:hanging="360"/>
      </w:pPr>
    </w:lvl>
    <w:lvl w:ilvl="8" w:tplc="0416001B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345908B3"/>
    <w:multiLevelType w:val="hybridMultilevel"/>
    <w:tmpl w:val="FC8ADBF2"/>
    <w:lvl w:ilvl="0" w:tplc="597C8076">
      <w:start w:val="2"/>
      <w:numFmt w:val="lowerLetter"/>
      <w:lvlText w:val="%1)"/>
      <w:lvlJc w:val="left"/>
      <w:pPr>
        <w:ind w:left="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D705750">
      <w:start w:val="1"/>
      <w:numFmt w:val="lowerLetter"/>
      <w:lvlText w:val="%2"/>
      <w:lvlJc w:val="left"/>
      <w:pPr>
        <w:ind w:left="23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A826CF0">
      <w:start w:val="1"/>
      <w:numFmt w:val="lowerRoman"/>
      <w:lvlText w:val="%3"/>
      <w:lvlJc w:val="left"/>
      <w:pPr>
        <w:ind w:left="30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550A578">
      <w:start w:val="1"/>
      <w:numFmt w:val="decimal"/>
      <w:lvlText w:val="%4"/>
      <w:lvlJc w:val="left"/>
      <w:pPr>
        <w:ind w:left="37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67EA3B0">
      <w:start w:val="1"/>
      <w:numFmt w:val="lowerLetter"/>
      <w:lvlText w:val="%5"/>
      <w:lvlJc w:val="left"/>
      <w:pPr>
        <w:ind w:left="45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460D22A">
      <w:start w:val="1"/>
      <w:numFmt w:val="lowerRoman"/>
      <w:lvlText w:val="%6"/>
      <w:lvlJc w:val="left"/>
      <w:pPr>
        <w:ind w:left="52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B3A96F0">
      <w:start w:val="1"/>
      <w:numFmt w:val="decimal"/>
      <w:lvlText w:val="%7"/>
      <w:lvlJc w:val="left"/>
      <w:pPr>
        <w:ind w:left="59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ED8BE4A">
      <w:start w:val="1"/>
      <w:numFmt w:val="lowerLetter"/>
      <w:lvlText w:val="%8"/>
      <w:lvlJc w:val="left"/>
      <w:pPr>
        <w:ind w:left="66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3FC0E5C">
      <w:start w:val="1"/>
      <w:numFmt w:val="lowerRoman"/>
      <w:lvlText w:val="%9"/>
      <w:lvlJc w:val="left"/>
      <w:pPr>
        <w:ind w:left="73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713923"/>
    <w:multiLevelType w:val="hybridMultilevel"/>
    <w:tmpl w:val="6944C82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06494906">
    <w:abstractNumId w:val="2"/>
  </w:num>
  <w:num w:numId="2" w16cid:durableId="185339692">
    <w:abstractNumId w:val="1"/>
  </w:num>
  <w:num w:numId="3" w16cid:durableId="1555123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5A4"/>
    <w:rsid w:val="00001C4B"/>
    <w:rsid w:val="00002207"/>
    <w:rsid w:val="00035A1F"/>
    <w:rsid w:val="000444E9"/>
    <w:rsid w:val="000521A5"/>
    <w:rsid w:val="0005701C"/>
    <w:rsid w:val="00075AEC"/>
    <w:rsid w:val="00077A11"/>
    <w:rsid w:val="000826D1"/>
    <w:rsid w:val="00095371"/>
    <w:rsid w:val="00096CE2"/>
    <w:rsid w:val="00097518"/>
    <w:rsid w:val="000A46CD"/>
    <w:rsid w:val="000C6337"/>
    <w:rsid w:val="000E3793"/>
    <w:rsid w:val="000F6F30"/>
    <w:rsid w:val="00105658"/>
    <w:rsid w:val="0010775D"/>
    <w:rsid w:val="001207E3"/>
    <w:rsid w:val="0015015A"/>
    <w:rsid w:val="00152D74"/>
    <w:rsid w:val="00153EE7"/>
    <w:rsid w:val="00157E39"/>
    <w:rsid w:val="001829FE"/>
    <w:rsid w:val="001E308F"/>
    <w:rsid w:val="001E79E6"/>
    <w:rsid w:val="00200697"/>
    <w:rsid w:val="00221824"/>
    <w:rsid w:val="00221D3C"/>
    <w:rsid w:val="002317E3"/>
    <w:rsid w:val="002411F4"/>
    <w:rsid w:val="00241F28"/>
    <w:rsid w:val="00272746"/>
    <w:rsid w:val="0027639C"/>
    <w:rsid w:val="0028046C"/>
    <w:rsid w:val="00296020"/>
    <w:rsid w:val="002B4674"/>
    <w:rsid w:val="002C15A4"/>
    <w:rsid w:val="002D1870"/>
    <w:rsid w:val="002F2A20"/>
    <w:rsid w:val="00310741"/>
    <w:rsid w:val="00310F64"/>
    <w:rsid w:val="00316376"/>
    <w:rsid w:val="00322ECA"/>
    <w:rsid w:val="0034790B"/>
    <w:rsid w:val="003515D5"/>
    <w:rsid w:val="00373641"/>
    <w:rsid w:val="00373D84"/>
    <w:rsid w:val="00387A24"/>
    <w:rsid w:val="003B0DEB"/>
    <w:rsid w:val="003B1702"/>
    <w:rsid w:val="003B5213"/>
    <w:rsid w:val="003C26F1"/>
    <w:rsid w:val="003D2B65"/>
    <w:rsid w:val="003D3F33"/>
    <w:rsid w:val="003E485B"/>
    <w:rsid w:val="003E487C"/>
    <w:rsid w:val="004140D1"/>
    <w:rsid w:val="0042414A"/>
    <w:rsid w:val="004267EA"/>
    <w:rsid w:val="00432B40"/>
    <w:rsid w:val="004541CD"/>
    <w:rsid w:val="004712C2"/>
    <w:rsid w:val="0048407C"/>
    <w:rsid w:val="004A0238"/>
    <w:rsid w:val="004A0627"/>
    <w:rsid w:val="004A0BEC"/>
    <w:rsid w:val="004C5055"/>
    <w:rsid w:val="004F7452"/>
    <w:rsid w:val="004F758C"/>
    <w:rsid w:val="00507E4B"/>
    <w:rsid w:val="005229BD"/>
    <w:rsid w:val="00550420"/>
    <w:rsid w:val="00556AD2"/>
    <w:rsid w:val="005656DA"/>
    <w:rsid w:val="005871BC"/>
    <w:rsid w:val="005A2146"/>
    <w:rsid w:val="005A7A89"/>
    <w:rsid w:val="005F1820"/>
    <w:rsid w:val="005F2C65"/>
    <w:rsid w:val="00601860"/>
    <w:rsid w:val="00607C73"/>
    <w:rsid w:val="00613399"/>
    <w:rsid w:val="00614F57"/>
    <w:rsid w:val="006210B6"/>
    <w:rsid w:val="00621289"/>
    <w:rsid w:val="00640383"/>
    <w:rsid w:val="00667724"/>
    <w:rsid w:val="0067636A"/>
    <w:rsid w:val="00687339"/>
    <w:rsid w:val="006B4A19"/>
    <w:rsid w:val="006C3844"/>
    <w:rsid w:val="006D01E1"/>
    <w:rsid w:val="006D0C2A"/>
    <w:rsid w:val="006E4EB2"/>
    <w:rsid w:val="006E5A8D"/>
    <w:rsid w:val="00716D82"/>
    <w:rsid w:val="00736D51"/>
    <w:rsid w:val="00766DF4"/>
    <w:rsid w:val="007735C8"/>
    <w:rsid w:val="00787CCD"/>
    <w:rsid w:val="007910BE"/>
    <w:rsid w:val="00793124"/>
    <w:rsid w:val="007954DC"/>
    <w:rsid w:val="007957EB"/>
    <w:rsid w:val="007D713D"/>
    <w:rsid w:val="007D72B1"/>
    <w:rsid w:val="007E089F"/>
    <w:rsid w:val="007E50F5"/>
    <w:rsid w:val="007E7A89"/>
    <w:rsid w:val="007F4D01"/>
    <w:rsid w:val="00807478"/>
    <w:rsid w:val="00813BA5"/>
    <w:rsid w:val="00835D60"/>
    <w:rsid w:val="0087446E"/>
    <w:rsid w:val="0089692B"/>
    <w:rsid w:val="008A5721"/>
    <w:rsid w:val="008B0BFD"/>
    <w:rsid w:val="008B1687"/>
    <w:rsid w:val="008C0CC4"/>
    <w:rsid w:val="008C3552"/>
    <w:rsid w:val="008D5892"/>
    <w:rsid w:val="008E4823"/>
    <w:rsid w:val="008F0A4E"/>
    <w:rsid w:val="008F3F79"/>
    <w:rsid w:val="009056C4"/>
    <w:rsid w:val="00916CC2"/>
    <w:rsid w:val="00925540"/>
    <w:rsid w:val="00934447"/>
    <w:rsid w:val="00945292"/>
    <w:rsid w:val="00993096"/>
    <w:rsid w:val="009A3B02"/>
    <w:rsid w:val="009C4E4A"/>
    <w:rsid w:val="009D0551"/>
    <w:rsid w:val="009E0AA3"/>
    <w:rsid w:val="009E0B97"/>
    <w:rsid w:val="009F6C1F"/>
    <w:rsid w:val="00A11E46"/>
    <w:rsid w:val="00A1350D"/>
    <w:rsid w:val="00A20F0D"/>
    <w:rsid w:val="00A210E6"/>
    <w:rsid w:val="00A34EA7"/>
    <w:rsid w:val="00A73CF1"/>
    <w:rsid w:val="00A80873"/>
    <w:rsid w:val="00A8245B"/>
    <w:rsid w:val="00AA1159"/>
    <w:rsid w:val="00AB30C0"/>
    <w:rsid w:val="00AC0BBD"/>
    <w:rsid w:val="00AF22B7"/>
    <w:rsid w:val="00AF2B9E"/>
    <w:rsid w:val="00B140C1"/>
    <w:rsid w:val="00B14E1B"/>
    <w:rsid w:val="00B27493"/>
    <w:rsid w:val="00B3369A"/>
    <w:rsid w:val="00B45C14"/>
    <w:rsid w:val="00B600AC"/>
    <w:rsid w:val="00B611C8"/>
    <w:rsid w:val="00B77608"/>
    <w:rsid w:val="00B92351"/>
    <w:rsid w:val="00B9299D"/>
    <w:rsid w:val="00BA52A8"/>
    <w:rsid w:val="00BC7831"/>
    <w:rsid w:val="00BD76EB"/>
    <w:rsid w:val="00C51A34"/>
    <w:rsid w:val="00C96918"/>
    <w:rsid w:val="00CA661D"/>
    <w:rsid w:val="00D07C7B"/>
    <w:rsid w:val="00D40A9D"/>
    <w:rsid w:val="00D6290F"/>
    <w:rsid w:val="00D83609"/>
    <w:rsid w:val="00D85FAD"/>
    <w:rsid w:val="00DC6825"/>
    <w:rsid w:val="00DD5CE4"/>
    <w:rsid w:val="00DE5BFA"/>
    <w:rsid w:val="00E32808"/>
    <w:rsid w:val="00E5241C"/>
    <w:rsid w:val="00E72FF8"/>
    <w:rsid w:val="00E74EAA"/>
    <w:rsid w:val="00E8759D"/>
    <w:rsid w:val="00E903CF"/>
    <w:rsid w:val="00EA49EB"/>
    <w:rsid w:val="00EC1619"/>
    <w:rsid w:val="00EC2CC4"/>
    <w:rsid w:val="00ED38C8"/>
    <w:rsid w:val="00EF36E9"/>
    <w:rsid w:val="00F0550B"/>
    <w:rsid w:val="00F21630"/>
    <w:rsid w:val="00F25221"/>
    <w:rsid w:val="00F44D1E"/>
    <w:rsid w:val="00F53840"/>
    <w:rsid w:val="00F66F91"/>
    <w:rsid w:val="00F729AF"/>
    <w:rsid w:val="00F7426A"/>
    <w:rsid w:val="00F91E6A"/>
    <w:rsid w:val="00F9373F"/>
    <w:rsid w:val="00F94077"/>
    <w:rsid w:val="00FC1DBF"/>
    <w:rsid w:val="00FE3BEE"/>
    <w:rsid w:val="00FE4F98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72A54"/>
  <w15:docId w15:val="{C21BA947-C8F6-40E5-981D-DA1D86C1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character" w:customStyle="1" w:styleId="hgkelc">
    <w:name w:val="hgkelc"/>
    <w:basedOn w:val="Fontepargpadro"/>
    <w:rsid w:val="00613399"/>
  </w:style>
  <w:style w:type="paragraph" w:styleId="Textoembloco">
    <w:name w:val="Block Text"/>
    <w:basedOn w:val="Normal"/>
    <w:rsid w:val="00002207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character" w:styleId="Hyperlink">
    <w:name w:val="Hyperlink"/>
    <w:uiPriority w:val="99"/>
    <w:unhideWhenUsed/>
    <w:rsid w:val="008E482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72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7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.municipal@apui.am.le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52418-8DD9-4D4C-AF68-CAC8EA42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CONTROLE INTERNO</cp:lastModifiedBy>
  <cp:revision>2</cp:revision>
  <cp:lastPrinted>2025-10-01T13:58:00Z</cp:lastPrinted>
  <dcterms:created xsi:type="dcterms:W3CDTF">2025-10-01T13:59:00Z</dcterms:created>
  <dcterms:modified xsi:type="dcterms:W3CDTF">2025-10-01T13:59:00Z</dcterms:modified>
</cp:coreProperties>
</file>