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65F5" w14:textId="77777777" w:rsidR="00470212" w:rsidRDefault="00470212" w:rsidP="009777FC">
      <w:pPr>
        <w:spacing w:after="0"/>
        <w:ind w:left="-567" w:right="-852" w:firstLine="0"/>
      </w:pPr>
    </w:p>
    <w:p w14:paraId="4D1A31CF" w14:textId="53E87EEE" w:rsidR="002C15A4" w:rsidRPr="00470212" w:rsidRDefault="002C15A4" w:rsidP="009777FC">
      <w:pPr>
        <w:spacing w:after="0"/>
        <w:ind w:left="-567" w:right="-852" w:firstLine="0"/>
        <w:rPr>
          <w:b/>
        </w:rPr>
      </w:pPr>
      <w:r w:rsidRPr="00470212">
        <w:rPr>
          <w:b/>
        </w:rPr>
        <w:t>PORTARIA Nº</w:t>
      </w:r>
      <w:r w:rsidR="007D2760">
        <w:rPr>
          <w:b/>
        </w:rPr>
        <w:t xml:space="preserve"> 075</w:t>
      </w:r>
      <w:r w:rsidRPr="00470212">
        <w:rPr>
          <w:b/>
        </w:rPr>
        <w:t xml:space="preserve"> </w:t>
      </w:r>
      <w:r w:rsidR="00EF36E9" w:rsidRPr="00470212">
        <w:rPr>
          <w:b/>
        </w:rPr>
        <w:t>DE</w:t>
      </w:r>
      <w:r w:rsidR="00AA2F5B" w:rsidRPr="00470212">
        <w:rPr>
          <w:b/>
        </w:rPr>
        <w:t xml:space="preserve"> </w:t>
      </w:r>
      <w:r w:rsidR="00BA16B3">
        <w:rPr>
          <w:b/>
        </w:rPr>
        <w:t>0</w:t>
      </w:r>
      <w:r w:rsidR="002C1A94">
        <w:rPr>
          <w:b/>
        </w:rPr>
        <w:t>2</w:t>
      </w:r>
      <w:r w:rsidR="00C10AFC" w:rsidRPr="00470212">
        <w:rPr>
          <w:b/>
        </w:rPr>
        <w:t xml:space="preserve"> </w:t>
      </w:r>
      <w:r w:rsidRPr="00470212">
        <w:rPr>
          <w:b/>
        </w:rPr>
        <w:t xml:space="preserve">DE </w:t>
      </w:r>
      <w:r w:rsidR="0055069E">
        <w:rPr>
          <w:b/>
        </w:rPr>
        <w:t>OUTUBRO</w:t>
      </w:r>
      <w:r w:rsidR="00E60C8B" w:rsidRPr="00470212">
        <w:rPr>
          <w:b/>
        </w:rPr>
        <w:t xml:space="preserve"> </w:t>
      </w:r>
      <w:r w:rsidR="009777FC" w:rsidRPr="00470212">
        <w:rPr>
          <w:b/>
        </w:rPr>
        <w:t>DE 202</w:t>
      </w:r>
      <w:r w:rsidR="00D6372E">
        <w:rPr>
          <w:b/>
        </w:rPr>
        <w:t>5</w:t>
      </w:r>
      <w:r w:rsidRPr="00470212">
        <w:rPr>
          <w:b/>
        </w:rPr>
        <w:t xml:space="preserve">. </w:t>
      </w:r>
    </w:p>
    <w:p w14:paraId="00F5A8D2" w14:textId="77777777" w:rsidR="00366D6D" w:rsidRDefault="00366D6D" w:rsidP="00366D6D">
      <w:pPr>
        <w:tabs>
          <w:tab w:val="left" w:pos="-284"/>
        </w:tabs>
        <w:spacing w:after="0"/>
        <w:ind w:right="283" w:firstLine="0"/>
      </w:pPr>
    </w:p>
    <w:p w14:paraId="6B5A32DD" w14:textId="77777777" w:rsidR="00366D6D" w:rsidRDefault="008C487A" w:rsidP="00366D6D">
      <w:pPr>
        <w:tabs>
          <w:tab w:val="left" w:pos="-284"/>
        </w:tabs>
        <w:spacing w:after="0"/>
        <w:ind w:right="283" w:firstLine="0"/>
      </w:pPr>
      <w:r>
        <w:t xml:space="preserve">                                       </w:t>
      </w:r>
    </w:p>
    <w:p w14:paraId="027C38A3" w14:textId="08806189" w:rsidR="000F0DE2" w:rsidRDefault="000F0DE2" w:rsidP="000F0DE2">
      <w:pPr>
        <w:pStyle w:val="NormalWeb"/>
        <w:spacing w:line="360" w:lineRule="auto"/>
        <w:ind w:left="-567" w:firstLine="1701"/>
        <w:jc w:val="both"/>
        <w:rPr>
          <w:color w:val="000000"/>
        </w:rPr>
      </w:pPr>
      <w:r w:rsidRPr="003A7AEB">
        <w:rPr>
          <w:color w:val="000000"/>
        </w:rPr>
        <w:t>Consideran</w:t>
      </w:r>
      <w:r w:rsidR="0055069E">
        <w:rPr>
          <w:color w:val="000000"/>
        </w:rPr>
        <w:t>do o teor do Requerimento nº 00</w:t>
      </w:r>
      <w:r w:rsidR="00D6372E">
        <w:rPr>
          <w:color w:val="000000"/>
        </w:rPr>
        <w:t>5</w:t>
      </w:r>
      <w:r w:rsidR="0055069E">
        <w:rPr>
          <w:color w:val="000000"/>
        </w:rPr>
        <w:t xml:space="preserve">, de </w:t>
      </w:r>
      <w:r w:rsidR="00BA16B3">
        <w:rPr>
          <w:color w:val="000000"/>
        </w:rPr>
        <w:t>0</w:t>
      </w:r>
      <w:r w:rsidR="00D6372E">
        <w:rPr>
          <w:color w:val="000000"/>
        </w:rPr>
        <w:t>1</w:t>
      </w:r>
      <w:r w:rsidR="0055069E">
        <w:rPr>
          <w:color w:val="000000"/>
        </w:rPr>
        <w:t xml:space="preserve"> de </w:t>
      </w:r>
      <w:r w:rsidR="00BA16B3">
        <w:rPr>
          <w:color w:val="000000"/>
        </w:rPr>
        <w:t xml:space="preserve">outubro </w:t>
      </w:r>
      <w:r w:rsidR="0055069E">
        <w:rPr>
          <w:color w:val="000000"/>
        </w:rPr>
        <w:t>de 202</w:t>
      </w:r>
      <w:r w:rsidR="00D6372E">
        <w:rPr>
          <w:color w:val="000000"/>
        </w:rPr>
        <w:t>5</w:t>
      </w:r>
      <w:r>
        <w:rPr>
          <w:color w:val="000000"/>
        </w:rPr>
        <w:t xml:space="preserve">, do </w:t>
      </w:r>
      <w:r w:rsidR="004B3312">
        <w:rPr>
          <w:color w:val="000000"/>
        </w:rPr>
        <w:t>Servidor</w:t>
      </w:r>
      <w:r w:rsidR="004B3312" w:rsidRPr="00672514">
        <w:rPr>
          <w:color w:val="000000"/>
        </w:rPr>
        <w:t xml:space="preserve"> </w:t>
      </w:r>
      <w:r w:rsidR="004B3312" w:rsidRPr="004B3312">
        <w:rPr>
          <w:b/>
          <w:bCs/>
          <w:color w:val="000000"/>
        </w:rPr>
        <w:t>Itajair</w:t>
      </w:r>
      <w:r w:rsidRPr="00C14EB0">
        <w:rPr>
          <w:b/>
          <w:color w:val="000000"/>
        </w:rPr>
        <w:t xml:space="preserve"> Huberti Jung</w:t>
      </w:r>
      <w:r>
        <w:rPr>
          <w:b/>
          <w:color w:val="000000"/>
        </w:rPr>
        <w:t>;</w:t>
      </w:r>
    </w:p>
    <w:p w14:paraId="1C144828" w14:textId="034F3784" w:rsidR="009777FC" w:rsidRPr="009777FC" w:rsidRDefault="001B45FC" w:rsidP="000F0DE2">
      <w:pPr>
        <w:pStyle w:val="NormalWeb"/>
        <w:spacing w:line="360" w:lineRule="auto"/>
        <w:ind w:left="-567" w:firstLine="1701"/>
        <w:jc w:val="both"/>
        <w:rPr>
          <w:color w:val="000000"/>
        </w:rPr>
      </w:pPr>
      <w:r w:rsidRPr="00672514">
        <w:rPr>
          <w:color w:val="000000"/>
        </w:rPr>
        <w:t>O Presidente da Câmara Municipal de Apuí, Estado do Amazonas, no uso das atribuições que lhe são conferidas</w:t>
      </w:r>
      <w:r>
        <w:rPr>
          <w:rFonts w:ascii="Arial" w:hAnsi="Arial" w:cs="Arial"/>
          <w:color w:val="000000"/>
        </w:rPr>
        <w:t>.</w:t>
      </w:r>
    </w:p>
    <w:p w14:paraId="5120E864" w14:textId="77777777" w:rsidR="009777FC" w:rsidRDefault="00C06A21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  <w:r>
        <w:rPr>
          <w:b/>
          <w:color w:val="000000"/>
        </w:rPr>
        <w:t>RESOLVE</w:t>
      </w:r>
    </w:p>
    <w:p w14:paraId="76803791" w14:textId="77777777" w:rsidR="00C06A21" w:rsidRDefault="00C06A21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b/>
          <w:color w:val="000000"/>
        </w:rPr>
      </w:pPr>
    </w:p>
    <w:p w14:paraId="48A64FBD" w14:textId="7220393A" w:rsidR="00D6372E" w:rsidRDefault="009777FC" w:rsidP="00D6372E">
      <w:pPr>
        <w:pStyle w:val="NormalWeb"/>
        <w:spacing w:line="276" w:lineRule="auto"/>
        <w:ind w:left="-567" w:firstLine="1701"/>
        <w:jc w:val="both"/>
        <w:rPr>
          <w:color w:val="000000"/>
        </w:rPr>
      </w:pPr>
      <w:r w:rsidRPr="00C14EB0">
        <w:rPr>
          <w:b/>
          <w:color w:val="000000"/>
        </w:rPr>
        <w:t>ART. 1º</w:t>
      </w:r>
      <w:r w:rsidR="000F0DE2">
        <w:rPr>
          <w:b/>
          <w:color w:val="000000"/>
        </w:rPr>
        <w:t>.</w:t>
      </w:r>
      <w:r w:rsidR="00672514" w:rsidRPr="00C14EB0">
        <w:rPr>
          <w:color w:val="000000"/>
        </w:rPr>
        <w:t xml:space="preserve"> </w:t>
      </w:r>
      <w:r w:rsidR="007F716D">
        <w:rPr>
          <w:color w:val="000000"/>
        </w:rPr>
        <w:t xml:space="preserve"> </w:t>
      </w:r>
      <w:r w:rsidR="00D6372E">
        <w:rPr>
          <w:color w:val="000000"/>
        </w:rPr>
        <w:t>A pedido autorizar o pagamento de um terço (1/3) de férias</w:t>
      </w:r>
      <w:r w:rsidR="00D6372E" w:rsidRPr="00C14EB0">
        <w:rPr>
          <w:color w:val="000000"/>
        </w:rPr>
        <w:t xml:space="preserve"> </w:t>
      </w:r>
      <w:r w:rsidR="00D6372E">
        <w:rPr>
          <w:color w:val="000000"/>
        </w:rPr>
        <w:t xml:space="preserve">ao Servidor </w:t>
      </w:r>
      <w:r w:rsidR="00D6372E" w:rsidRPr="001E2E7C">
        <w:rPr>
          <w:b/>
          <w:bCs/>
          <w:color w:val="000000"/>
        </w:rPr>
        <w:t>ITAJAIR</w:t>
      </w:r>
      <w:r w:rsidR="00D6372E" w:rsidRPr="00C14EB0">
        <w:rPr>
          <w:b/>
          <w:color w:val="000000"/>
        </w:rPr>
        <w:t xml:space="preserve"> HUBERTI JUNG</w:t>
      </w:r>
      <w:r w:rsidR="00D6372E">
        <w:rPr>
          <w:b/>
          <w:color w:val="000000"/>
        </w:rPr>
        <w:t xml:space="preserve"> </w:t>
      </w:r>
      <w:r w:rsidR="00D6372E">
        <w:rPr>
          <w:color w:val="000000"/>
        </w:rPr>
        <w:t>lotado</w:t>
      </w:r>
      <w:r w:rsidR="00D6372E" w:rsidRPr="00C14EB0">
        <w:rPr>
          <w:color w:val="000000"/>
        </w:rPr>
        <w:t xml:space="preserve"> no quadro de Servidores Efetivos desta Ca</w:t>
      </w:r>
      <w:r w:rsidR="00D6372E">
        <w:rPr>
          <w:color w:val="000000"/>
        </w:rPr>
        <w:t xml:space="preserve">sa Legislativa, no cargo </w:t>
      </w:r>
      <w:r w:rsidR="00D6372E" w:rsidRPr="00C14EB0">
        <w:rPr>
          <w:color w:val="000000"/>
        </w:rPr>
        <w:t>de Assistente Administrativo</w:t>
      </w:r>
      <w:r w:rsidR="00D6372E">
        <w:rPr>
          <w:color w:val="000000"/>
        </w:rPr>
        <w:t>, correspondente ao período de 02/10/2024 a 01</w:t>
      </w:r>
      <w:r w:rsidR="00D6372E" w:rsidRPr="00C14EB0">
        <w:rPr>
          <w:color w:val="000000"/>
        </w:rPr>
        <w:t>/10/202</w:t>
      </w:r>
      <w:r w:rsidR="00D6372E">
        <w:rPr>
          <w:color w:val="000000"/>
        </w:rPr>
        <w:t xml:space="preserve">5, a ser creditado em folha de pagamento no corrente mês. O gozo </w:t>
      </w:r>
      <w:r w:rsidR="00313EA0">
        <w:rPr>
          <w:color w:val="000000"/>
        </w:rPr>
        <w:t>das referidas férias</w:t>
      </w:r>
      <w:r w:rsidR="00D6372E">
        <w:rPr>
          <w:color w:val="000000"/>
        </w:rPr>
        <w:t xml:space="preserve"> em data a ser defin</w:t>
      </w:r>
      <w:r w:rsidR="006D274A">
        <w:rPr>
          <w:color w:val="000000"/>
        </w:rPr>
        <w:t>id</w:t>
      </w:r>
      <w:r w:rsidR="00D6372E">
        <w:rPr>
          <w:color w:val="000000"/>
        </w:rPr>
        <w:t>o.</w:t>
      </w:r>
      <w:r w:rsidR="00D6372E" w:rsidRPr="008142C3">
        <w:rPr>
          <w:color w:val="000000"/>
        </w:rPr>
        <w:t xml:space="preserve"> </w:t>
      </w:r>
    </w:p>
    <w:p w14:paraId="1A7C9FB6" w14:textId="57E71AFE" w:rsidR="000F0DE2" w:rsidRPr="00C14EB0" w:rsidRDefault="000F0DE2" w:rsidP="00D6372E">
      <w:pPr>
        <w:pStyle w:val="NormalWeb"/>
        <w:spacing w:line="276" w:lineRule="auto"/>
        <w:ind w:left="-567" w:firstLine="1701"/>
        <w:jc w:val="both"/>
        <w:rPr>
          <w:color w:val="000000"/>
        </w:rPr>
      </w:pPr>
      <w:r w:rsidRPr="000F0DE2">
        <w:rPr>
          <w:b/>
          <w:bCs/>
          <w:color w:val="000000"/>
        </w:rPr>
        <w:t>ART. 2º.</w:t>
      </w:r>
      <w:r>
        <w:rPr>
          <w:color w:val="000000"/>
        </w:rPr>
        <w:t xml:space="preserve"> </w:t>
      </w:r>
      <w:r w:rsidR="00D6372E" w:rsidRPr="00C14EB0">
        <w:rPr>
          <w:color w:val="000000"/>
        </w:rPr>
        <w:t>Revogadas as disposições em contrário</w:t>
      </w:r>
      <w:r w:rsidR="00D6372E" w:rsidRPr="003A2E2E">
        <w:rPr>
          <w:color w:val="000000"/>
        </w:rPr>
        <w:t xml:space="preserve"> </w:t>
      </w:r>
      <w:r w:rsidR="00D6372E">
        <w:rPr>
          <w:color w:val="000000"/>
        </w:rPr>
        <w:t>esta portaria entra em vigor na d</w:t>
      </w:r>
      <w:r w:rsidR="00D6372E" w:rsidRPr="00C14EB0">
        <w:rPr>
          <w:color w:val="000000"/>
        </w:rPr>
        <w:t>ata de sua Publicação.</w:t>
      </w:r>
    </w:p>
    <w:p w14:paraId="7DC17F0C" w14:textId="18E30297" w:rsidR="00C06A21" w:rsidRPr="00C14EB0" w:rsidRDefault="00C06A21" w:rsidP="00E42820">
      <w:pPr>
        <w:pStyle w:val="NormalWeb"/>
        <w:spacing w:line="276" w:lineRule="auto"/>
        <w:ind w:left="-567" w:firstLine="1701"/>
        <w:jc w:val="both"/>
        <w:rPr>
          <w:color w:val="000000"/>
        </w:rPr>
      </w:pPr>
    </w:p>
    <w:p w14:paraId="0333D8CA" w14:textId="77777777" w:rsidR="00C14EB0" w:rsidRPr="00C14EB0" w:rsidRDefault="00C14EB0" w:rsidP="00313EA0">
      <w:pPr>
        <w:pStyle w:val="NormalWeb"/>
        <w:spacing w:line="276" w:lineRule="auto"/>
        <w:jc w:val="center"/>
        <w:rPr>
          <w:color w:val="000000"/>
        </w:rPr>
      </w:pPr>
      <w:r w:rsidRPr="00C14EB0">
        <w:rPr>
          <w:color w:val="000000"/>
        </w:rPr>
        <w:t>CIENTIFIQUE-SE, REGISTRE-SE E PUBLIQUE-SE.</w:t>
      </w:r>
    </w:p>
    <w:p w14:paraId="7710605F" w14:textId="6BE458A6" w:rsidR="00C14EB0" w:rsidRPr="00C14EB0" w:rsidRDefault="00C14EB0" w:rsidP="00313EA0">
      <w:pPr>
        <w:pStyle w:val="NormalWeb"/>
        <w:spacing w:line="276" w:lineRule="auto"/>
        <w:jc w:val="center"/>
        <w:rPr>
          <w:color w:val="000000"/>
        </w:rPr>
      </w:pPr>
      <w:r w:rsidRPr="00C14EB0">
        <w:rPr>
          <w:color w:val="000000"/>
        </w:rPr>
        <w:t>Gabinete da Presidência d</w:t>
      </w:r>
      <w:r w:rsidR="00C06A21">
        <w:rPr>
          <w:color w:val="000000"/>
        </w:rPr>
        <w:t xml:space="preserve">a Câmara Municipal de Apuí, em </w:t>
      </w:r>
      <w:r w:rsidR="00BA16B3">
        <w:rPr>
          <w:color w:val="000000"/>
        </w:rPr>
        <w:t>0</w:t>
      </w:r>
      <w:r w:rsidR="00D6372E">
        <w:rPr>
          <w:color w:val="000000"/>
        </w:rPr>
        <w:t>2</w:t>
      </w:r>
      <w:r w:rsidRPr="00C14EB0">
        <w:rPr>
          <w:color w:val="000000"/>
        </w:rPr>
        <w:t xml:space="preserve"> de </w:t>
      </w:r>
      <w:r w:rsidR="00BA16B3">
        <w:rPr>
          <w:color w:val="000000"/>
        </w:rPr>
        <w:t>outubro</w:t>
      </w:r>
      <w:r w:rsidRPr="00C14EB0">
        <w:rPr>
          <w:color w:val="000000"/>
        </w:rPr>
        <w:t xml:space="preserve"> de 202</w:t>
      </w:r>
      <w:r w:rsidR="00D6372E">
        <w:rPr>
          <w:color w:val="000000"/>
        </w:rPr>
        <w:t>5</w:t>
      </w:r>
      <w:r w:rsidRPr="00C14EB0">
        <w:rPr>
          <w:color w:val="000000"/>
        </w:rPr>
        <w:t>.</w:t>
      </w:r>
    </w:p>
    <w:p w14:paraId="16274775" w14:textId="094236C3" w:rsidR="00C06A21" w:rsidRDefault="00C06A21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4C3B9D32" w14:textId="260A7682" w:rsidR="004B3312" w:rsidRDefault="004B3312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628AD2D0" w14:textId="77777777" w:rsidR="004B3312" w:rsidRPr="009777FC" w:rsidRDefault="004B3312" w:rsidP="009777FC">
      <w:pPr>
        <w:pStyle w:val="NormalWeb"/>
        <w:spacing w:line="276" w:lineRule="auto"/>
        <w:ind w:left="-567" w:right="-709"/>
        <w:jc w:val="both"/>
        <w:rPr>
          <w:color w:val="000000"/>
        </w:rPr>
      </w:pPr>
    </w:p>
    <w:p w14:paraId="7BECFFB5" w14:textId="033517C1" w:rsidR="009777FC" w:rsidRPr="009777FC" w:rsidRDefault="009777FC" w:rsidP="009777FC">
      <w:pPr>
        <w:pStyle w:val="Textoembloco"/>
        <w:spacing w:line="276" w:lineRule="auto"/>
        <w:ind w:left="-567" w:right="0"/>
        <w:jc w:val="center"/>
      </w:pPr>
      <w:r w:rsidRPr="009777FC">
        <w:rPr>
          <w:b/>
          <w:bCs/>
          <w:color w:val="000000"/>
        </w:rPr>
        <w:t xml:space="preserve">Ver. </w:t>
      </w:r>
      <w:r w:rsidR="002C1A94">
        <w:rPr>
          <w:b/>
          <w:bCs/>
          <w:color w:val="000000"/>
        </w:rPr>
        <w:t>JUVENAL BELO DA HORA</w:t>
      </w:r>
    </w:p>
    <w:p w14:paraId="4E1AC966" w14:textId="167968E4" w:rsidR="009777FC" w:rsidRPr="006A4E6C" w:rsidRDefault="009777FC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9777FC">
        <w:t xml:space="preserve">Presidente </w:t>
      </w:r>
      <w:r w:rsidR="002C1A94">
        <w:t xml:space="preserve">em Exercício </w:t>
      </w:r>
      <w:r w:rsidRPr="009777FC">
        <w:t xml:space="preserve">da Câmara Municipal de Apuí (AM), </w:t>
      </w:r>
    </w:p>
    <w:sectPr w:rsidR="009777FC" w:rsidRPr="006A4E6C" w:rsidSect="005973A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B912" w14:textId="77777777" w:rsidR="00FF4B02" w:rsidRDefault="00FF4B02">
      <w:pPr>
        <w:spacing w:after="0" w:line="240" w:lineRule="auto"/>
      </w:pPr>
      <w:r>
        <w:separator/>
      </w:r>
    </w:p>
  </w:endnote>
  <w:endnote w:type="continuationSeparator" w:id="0">
    <w:p w14:paraId="10F0FC83" w14:textId="77777777" w:rsidR="00FF4B02" w:rsidRDefault="00FF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8860"/>
      <w:docPartObj>
        <w:docPartGallery w:val="Page Numbers (Bottom of Page)"/>
        <w:docPartUnique/>
      </w:docPartObj>
    </w:sdtPr>
    <w:sdtEndPr/>
    <w:sdtContent>
      <w:p w14:paraId="6332E849" w14:textId="77777777" w:rsidR="00895321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417">
          <w:rPr>
            <w:noProof/>
          </w:rPr>
          <w:t>1</w:t>
        </w:r>
        <w:r>
          <w:fldChar w:fldCharType="end"/>
        </w:r>
      </w:p>
    </w:sdtContent>
  </w:sdt>
  <w:p w14:paraId="33062398" w14:textId="77777777" w:rsidR="00895321" w:rsidRDefault="008953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C8A4" w14:textId="77777777" w:rsidR="00FF4B02" w:rsidRDefault="00FF4B02">
      <w:pPr>
        <w:spacing w:after="0" w:line="240" w:lineRule="auto"/>
      </w:pPr>
      <w:r>
        <w:separator/>
      </w:r>
    </w:p>
  </w:footnote>
  <w:footnote w:type="continuationSeparator" w:id="0">
    <w:p w14:paraId="3A2B4084" w14:textId="77777777" w:rsidR="00FF4B02" w:rsidRDefault="00FF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43BB" w14:textId="77777777" w:rsidR="00895321" w:rsidRDefault="006D274A" w:rsidP="005E4038">
    <w:pPr>
      <w:pStyle w:val="Legenda"/>
      <w:ind w:firstLine="0"/>
      <w:jc w:val="right"/>
    </w:pPr>
    <w:r>
      <w:rPr>
        <w:noProof/>
      </w:rPr>
      <w:object w:dxaOrig="1440" w:dyaOrig="1440" w14:anchorId="7C0786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22813274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47ADCED3" wp14:editId="71E46079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0C0925" w14:textId="77777777" w:rsidR="00895321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5C78A5D" w14:textId="77777777" w:rsidR="00895321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313D4EC" w14:textId="77777777" w:rsidR="00895321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4ADC31FB" w14:textId="77777777" w:rsidR="00895321" w:rsidRDefault="00895321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767B1F6B"/>
    <w:multiLevelType w:val="hybridMultilevel"/>
    <w:tmpl w:val="2BD04878"/>
    <w:lvl w:ilvl="0" w:tplc="0416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13F07"/>
    <w:rsid w:val="000221AD"/>
    <w:rsid w:val="000444E9"/>
    <w:rsid w:val="00044884"/>
    <w:rsid w:val="00046CFA"/>
    <w:rsid w:val="000521A5"/>
    <w:rsid w:val="00075AEC"/>
    <w:rsid w:val="0007798E"/>
    <w:rsid w:val="00077A11"/>
    <w:rsid w:val="000826D1"/>
    <w:rsid w:val="0009238F"/>
    <w:rsid w:val="00095371"/>
    <w:rsid w:val="00096CE2"/>
    <w:rsid w:val="000C6337"/>
    <w:rsid w:val="000D5A96"/>
    <w:rsid w:val="000E3793"/>
    <w:rsid w:val="000F0DE2"/>
    <w:rsid w:val="00105658"/>
    <w:rsid w:val="001161DA"/>
    <w:rsid w:val="001207E3"/>
    <w:rsid w:val="0015015A"/>
    <w:rsid w:val="0015632D"/>
    <w:rsid w:val="00157E39"/>
    <w:rsid w:val="00172293"/>
    <w:rsid w:val="001745C9"/>
    <w:rsid w:val="00186BE2"/>
    <w:rsid w:val="00193191"/>
    <w:rsid w:val="001A6663"/>
    <w:rsid w:val="001B45FC"/>
    <w:rsid w:val="001B47ED"/>
    <w:rsid w:val="001D40D1"/>
    <w:rsid w:val="001E2E7C"/>
    <w:rsid w:val="001E308F"/>
    <w:rsid w:val="0020387C"/>
    <w:rsid w:val="002315BB"/>
    <w:rsid w:val="00244251"/>
    <w:rsid w:val="0028046C"/>
    <w:rsid w:val="00286E6A"/>
    <w:rsid w:val="002B4674"/>
    <w:rsid w:val="002C15A4"/>
    <w:rsid w:val="002C1A94"/>
    <w:rsid w:val="002E4F68"/>
    <w:rsid w:val="002E7C72"/>
    <w:rsid w:val="002F276D"/>
    <w:rsid w:val="003047C9"/>
    <w:rsid w:val="00313EA0"/>
    <w:rsid w:val="00322ECA"/>
    <w:rsid w:val="00337185"/>
    <w:rsid w:val="003654EB"/>
    <w:rsid w:val="00366D6D"/>
    <w:rsid w:val="003712F0"/>
    <w:rsid w:val="00373F0E"/>
    <w:rsid w:val="003A2E2E"/>
    <w:rsid w:val="003A58B2"/>
    <w:rsid w:val="003A7AEB"/>
    <w:rsid w:val="003B5213"/>
    <w:rsid w:val="003B77F8"/>
    <w:rsid w:val="003C26F1"/>
    <w:rsid w:val="003D2B65"/>
    <w:rsid w:val="00424357"/>
    <w:rsid w:val="00425A2E"/>
    <w:rsid w:val="004267EA"/>
    <w:rsid w:val="0044167B"/>
    <w:rsid w:val="00445B37"/>
    <w:rsid w:val="004501EC"/>
    <w:rsid w:val="00457AFC"/>
    <w:rsid w:val="00470212"/>
    <w:rsid w:val="00470799"/>
    <w:rsid w:val="004A0238"/>
    <w:rsid w:val="004A3BFE"/>
    <w:rsid w:val="004B27C4"/>
    <w:rsid w:val="004B3312"/>
    <w:rsid w:val="004E2DA3"/>
    <w:rsid w:val="004E76E3"/>
    <w:rsid w:val="00507E4B"/>
    <w:rsid w:val="00507EC3"/>
    <w:rsid w:val="00524E4B"/>
    <w:rsid w:val="0054241A"/>
    <w:rsid w:val="0055069E"/>
    <w:rsid w:val="005871BC"/>
    <w:rsid w:val="005973AB"/>
    <w:rsid w:val="005A55E1"/>
    <w:rsid w:val="005C4380"/>
    <w:rsid w:val="005D095A"/>
    <w:rsid w:val="005E78C7"/>
    <w:rsid w:val="005F4B5C"/>
    <w:rsid w:val="00607C73"/>
    <w:rsid w:val="006210B6"/>
    <w:rsid w:val="006273E3"/>
    <w:rsid w:val="00634BB4"/>
    <w:rsid w:val="00640383"/>
    <w:rsid w:val="00651014"/>
    <w:rsid w:val="006578AA"/>
    <w:rsid w:val="00672514"/>
    <w:rsid w:val="00694EA0"/>
    <w:rsid w:val="006D01E1"/>
    <w:rsid w:val="006D274A"/>
    <w:rsid w:val="006E0412"/>
    <w:rsid w:val="006F6ECF"/>
    <w:rsid w:val="007079C2"/>
    <w:rsid w:val="007140E5"/>
    <w:rsid w:val="00741D67"/>
    <w:rsid w:val="007735C8"/>
    <w:rsid w:val="0077407F"/>
    <w:rsid w:val="007910BE"/>
    <w:rsid w:val="007B240F"/>
    <w:rsid w:val="007B5F0C"/>
    <w:rsid w:val="007D2760"/>
    <w:rsid w:val="007D3DCA"/>
    <w:rsid w:val="007D6F4A"/>
    <w:rsid w:val="007D7865"/>
    <w:rsid w:val="007F0D46"/>
    <w:rsid w:val="007F716D"/>
    <w:rsid w:val="00803803"/>
    <w:rsid w:val="0080575B"/>
    <w:rsid w:val="008142C3"/>
    <w:rsid w:val="00843747"/>
    <w:rsid w:val="008547E2"/>
    <w:rsid w:val="00883D55"/>
    <w:rsid w:val="00893864"/>
    <w:rsid w:val="00895321"/>
    <w:rsid w:val="0089692B"/>
    <w:rsid w:val="008A4E94"/>
    <w:rsid w:val="008C487A"/>
    <w:rsid w:val="008C6A7F"/>
    <w:rsid w:val="008D1A67"/>
    <w:rsid w:val="008E14ED"/>
    <w:rsid w:val="008E4417"/>
    <w:rsid w:val="008F0A4E"/>
    <w:rsid w:val="00900A7C"/>
    <w:rsid w:val="00901848"/>
    <w:rsid w:val="009137A0"/>
    <w:rsid w:val="00917BB4"/>
    <w:rsid w:val="00921253"/>
    <w:rsid w:val="00925540"/>
    <w:rsid w:val="0095155B"/>
    <w:rsid w:val="00955956"/>
    <w:rsid w:val="009777FC"/>
    <w:rsid w:val="0098322A"/>
    <w:rsid w:val="00993096"/>
    <w:rsid w:val="009A2AD9"/>
    <w:rsid w:val="009B39C5"/>
    <w:rsid w:val="009B6A09"/>
    <w:rsid w:val="00A11E46"/>
    <w:rsid w:val="00A13FA4"/>
    <w:rsid w:val="00A20E7B"/>
    <w:rsid w:val="00A210E6"/>
    <w:rsid w:val="00A217D9"/>
    <w:rsid w:val="00A41D44"/>
    <w:rsid w:val="00A46FBB"/>
    <w:rsid w:val="00A61092"/>
    <w:rsid w:val="00A74F9A"/>
    <w:rsid w:val="00A80873"/>
    <w:rsid w:val="00A96A2E"/>
    <w:rsid w:val="00AA2F5B"/>
    <w:rsid w:val="00AB311B"/>
    <w:rsid w:val="00AE45C8"/>
    <w:rsid w:val="00AF2B9E"/>
    <w:rsid w:val="00AF5693"/>
    <w:rsid w:val="00B11596"/>
    <w:rsid w:val="00B140C1"/>
    <w:rsid w:val="00B14E1B"/>
    <w:rsid w:val="00B27493"/>
    <w:rsid w:val="00B37995"/>
    <w:rsid w:val="00B600AC"/>
    <w:rsid w:val="00B61009"/>
    <w:rsid w:val="00B67705"/>
    <w:rsid w:val="00B95876"/>
    <w:rsid w:val="00BA08EB"/>
    <w:rsid w:val="00BA16B3"/>
    <w:rsid w:val="00BC7831"/>
    <w:rsid w:val="00BD1833"/>
    <w:rsid w:val="00BD76EB"/>
    <w:rsid w:val="00BF16AB"/>
    <w:rsid w:val="00BF7EBA"/>
    <w:rsid w:val="00C062D0"/>
    <w:rsid w:val="00C06A21"/>
    <w:rsid w:val="00C10AFC"/>
    <w:rsid w:val="00C14EB0"/>
    <w:rsid w:val="00C21869"/>
    <w:rsid w:val="00C33C92"/>
    <w:rsid w:val="00C414D6"/>
    <w:rsid w:val="00C441F7"/>
    <w:rsid w:val="00C52978"/>
    <w:rsid w:val="00C87427"/>
    <w:rsid w:val="00CD0F14"/>
    <w:rsid w:val="00D17472"/>
    <w:rsid w:val="00D41587"/>
    <w:rsid w:val="00D42F48"/>
    <w:rsid w:val="00D6372E"/>
    <w:rsid w:val="00D80463"/>
    <w:rsid w:val="00D932FF"/>
    <w:rsid w:val="00DA029C"/>
    <w:rsid w:val="00DA2707"/>
    <w:rsid w:val="00DB635F"/>
    <w:rsid w:val="00DC6825"/>
    <w:rsid w:val="00DC68DA"/>
    <w:rsid w:val="00E050F5"/>
    <w:rsid w:val="00E20281"/>
    <w:rsid w:val="00E4208C"/>
    <w:rsid w:val="00E42820"/>
    <w:rsid w:val="00E50FAC"/>
    <w:rsid w:val="00E538AF"/>
    <w:rsid w:val="00E53D00"/>
    <w:rsid w:val="00E60C8B"/>
    <w:rsid w:val="00E6271E"/>
    <w:rsid w:val="00E6295F"/>
    <w:rsid w:val="00E7299A"/>
    <w:rsid w:val="00ED3450"/>
    <w:rsid w:val="00EE3F09"/>
    <w:rsid w:val="00EF36E9"/>
    <w:rsid w:val="00F21630"/>
    <w:rsid w:val="00F427B8"/>
    <w:rsid w:val="00F4610A"/>
    <w:rsid w:val="00F7426A"/>
    <w:rsid w:val="00F8621E"/>
    <w:rsid w:val="00F878E7"/>
    <w:rsid w:val="00F91E6A"/>
    <w:rsid w:val="00F9373F"/>
    <w:rsid w:val="00FB5213"/>
    <w:rsid w:val="00FD1297"/>
    <w:rsid w:val="00FE1F7E"/>
    <w:rsid w:val="00FE308D"/>
    <w:rsid w:val="00FE4214"/>
    <w:rsid w:val="00FE755A"/>
    <w:rsid w:val="00FF4B02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E65B"/>
  <w15:docId w15:val="{8D9D3A81-BBA5-4385-AD32-879FA8F6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E115-396F-47CF-8723-8AF49E1A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Dhiódines Fabrício</cp:lastModifiedBy>
  <cp:revision>5</cp:revision>
  <cp:lastPrinted>2024-10-04T12:21:00Z</cp:lastPrinted>
  <dcterms:created xsi:type="dcterms:W3CDTF">2025-10-15T15:44:00Z</dcterms:created>
  <dcterms:modified xsi:type="dcterms:W3CDTF">2025-10-24T16:15:00Z</dcterms:modified>
</cp:coreProperties>
</file>