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8F31" w14:textId="77777777" w:rsidR="002D4188" w:rsidRDefault="002D4188" w:rsidP="002D4188">
      <w:pPr>
        <w:autoSpaceDE w:val="0"/>
        <w:autoSpaceDN w:val="0"/>
        <w:adjustRightInd w:val="0"/>
        <w:spacing w:after="0"/>
        <w:ind w:right="-1" w:firstLine="0"/>
        <w:jc w:val="left"/>
        <w:rPr>
          <w:rFonts w:ascii="Arial" w:eastAsiaTheme="minorHAnsi" w:hAnsi="Arial" w:cs="Arial"/>
          <w:b/>
          <w:color w:val="auto"/>
        </w:rPr>
      </w:pPr>
    </w:p>
    <w:p w14:paraId="4B20D69D" w14:textId="7233FD01" w:rsidR="00024876" w:rsidRPr="009162A3" w:rsidRDefault="00024876" w:rsidP="002D4188">
      <w:pPr>
        <w:autoSpaceDE w:val="0"/>
        <w:autoSpaceDN w:val="0"/>
        <w:adjustRightInd w:val="0"/>
        <w:spacing w:after="0"/>
        <w:ind w:right="-1" w:firstLine="0"/>
        <w:jc w:val="left"/>
        <w:rPr>
          <w:rFonts w:ascii="Arial" w:eastAsiaTheme="minorHAnsi" w:hAnsi="Arial" w:cs="Arial"/>
          <w:b/>
          <w:color w:val="FF0000"/>
        </w:rPr>
      </w:pPr>
      <w:r w:rsidRPr="009162A3">
        <w:rPr>
          <w:rFonts w:ascii="Arial" w:eastAsiaTheme="minorHAnsi" w:hAnsi="Arial" w:cs="Arial"/>
          <w:b/>
          <w:color w:val="auto"/>
        </w:rPr>
        <w:t>TERMO DE CONTRATO Nº</w:t>
      </w:r>
      <w:r w:rsidRPr="005E4D1A">
        <w:rPr>
          <w:rFonts w:ascii="Arial" w:eastAsiaTheme="minorHAnsi" w:hAnsi="Arial" w:cs="Arial"/>
          <w:b/>
          <w:color w:val="auto"/>
        </w:rPr>
        <w:t xml:space="preserve"> 00</w:t>
      </w:r>
      <w:r w:rsidR="005E4D1A" w:rsidRPr="005E4D1A">
        <w:rPr>
          <w:rFonts w:ascii="Arial" w:eastAsiaTheme="minorHAnsi" w:hAnsi="Arial" w:cs="Arial"/>
          <w:b/>
          <w:color w:val="auto"/>
        </w:rPr>
        <w:t>3</w:t>
      </w:r>
      <w:r w:rsidRPr="009162A3">
        <w:rPr>
          <w:rFonts w:ascii="Arial" w:eastAsiaTheme="minorHAnsi" w:hAnsi="Arial" w:cs="Arial"/>
          <w:b/>
          <w:color w:val="auto"/>
        </w:rPr>
        <w:t>/202</w:t>
      </w:r>
      <w:r w:rsidR="00637A82">
        <w:rPr>
          <w:rFonts w:ascii="Arial" w:eastAsiaTheme="minorHAnsi" w:hAnsi="Arial" w:cs="Arial"/>
          <w:b/>
          <w:color w:val="auto"/>
        </w:rPr>
        <w:t>3</w:t>
      </w:r>
      <w:r w:rsidRPr="009162A3">
        <w:rPr>
          <w:rFonts w:ascii="Arial" w:eastAsiaTheme="minorHAnsi" w:hAnsi="Arial" w:cs="Arial"/>
          <w:b/>
          <w:color w:val="auto"/>
        </w:rPr>
        <w:t>.</w:t>
      </w:r>
    </w:p>
    <w:p w14:paraId="1F249423" w14:textId="1C83592A" w:rsidR="009C623E" w:rsidRDefault="009C623E" w:rsidP="002D4188">
      <w:pPr>
        <w:autoSpaceDE w:val="0"/>
        <w:autoSpaceDN w:val="0"/>
        <w:adjustRightInd w:val="0"/>
        <w:spacing w:after="0"/>
        <w:ind w:right="-1" w:firstLine="0"/>
        <w:jc w:val="left"/>
        <w:rPr>
          <w:rFonts w:ascii="Arial" w:eastAsiaTheme="minorHAnsi" w:hAnsi="Arial" w:cs="Arial"/>
          <w:b/>
          <w:color w:val="000000" w:themeColor="text1"/>
        </w:rPr>
      </w:pPr>
    </w:p>
    <w:p w14:paraId="7600541B" w14:textId="77777777" w:rsidR="00CD116F" w:rsidRPr="009162A3" w:rsidRDefault="00CD116F" w:rsidP="002D4188">
      <w:pPr>
        <w:autoSpaceDE w:val="0"/>
        <w:autoSpaceDN w:val="0"/>
        <w:adjustRightInd w:val="0"/>
        <w:spacing w:after="0"/>
        <w:ind w:right="-1" w:firstLine="0"/>
        <w:jc w:val="left"/>
        <w:rPr>
          <w:rFonts w:ascii="Arial" w:eastAsiaTheme="minorHAnsi" w:hAnsi="Arial" w:cs="Arial"/>
          <w:b/>
          <w:color w:val="000000" w:themeColor="text1"/>
        </w:rPr>
      </w:pPr>
    </w:p>
    <w:p w14:paraId="64B90FF1" w14:textId="20B4562F" w:rsidR="00BA58E5" w:rsidRPr="009162A3" w:rsidRDefault="00BA58E5" w:rsidP="002D4188">
      <w:pPr>
        <w:tabs>
          <w:tab w:val="left" w:pos="-142"/>
        </w:tabs>
        <w:autoSpaceDE w:val="0"/>
        <w:autoSpaceDN w:val="0"/>
        <w:adjustRightInd w:val="0"/>
        <w:spacing w:after="0"/>
        <w:ind w:left="4536" w:right="-1" w:firstLine="0"/>
        <w:rPr>
          <w:rFonts w:ascii="Arial" w:hAnsi="Arial" w:cs="Arial"/>
          <w:bCs/>
        </w:rPr>
      </w:pPr>
      <w:r w:rsidRPr="009162A3">
        <w:rPr>
          <w:rFonts w:ascii="Arial" w:hAnsi="Arial" w:cs="Arial"/>
          <w:color w:val="000000" w:themeColor="text1"/>
        </w:rPr>
        <w:t xml:space="preserve">Termo de Contrato que celebram entre a </w:t>
      </w:r>
      <w:r w:rsidR="006A5347" w:rsidRPr="009162A3">
        <w:rPr>
          <w:rFonts w:ascii="Arial" w:hAnsi="Arial" w:cs="Arial"/>
          <w:b/>
          <w:bCs/>
          <w:color w:val="000000" w:themeColor="text1"/>
        </w:rPr>
        <w:t>CÂMARA MUNICIPAL DE APUÍ/AM</w:t>
      </w:r>
      <w:r w:rsidR="008A0A7C" w:rsidRPr="009162A3">
        <w:rPr>
          <w:rFonts w:ascii="Arial" w:hAnsi="Arial" w:cs="Arial"/>
          <w:color w:val="000000" w:themeColor="text1"/>
        </w:rPr>
        <w:t xml:space="preserve"> </w:t>
      </w:r>
      <w:r w:rsidRPr="009162A3">
        <w:rPr>
          <w:rFonts w:ascii="Arial" w:hAnsi="Arial" w:cs="Arial"/>
          <w:color w:val="000000" w:themeColor="text1"/>
        </w:rPr>
        <w:t xml:space="preserve">e a </w:t>
      </w:r>
      <w:r w:rsidR="0064190D">
        <w:rPr>
          <w:rFonts w:ascii="Arial" w:hAnsi="Arial" w:cs="Arial"/>
          <w:color w:val="000000" w:themeColor="text1"/>
        </w:rPr>
        <w:t>e</w:t>
      </w:r>
      <w:r w:rsidRPr="009162A3">
        <w:rPr>
          <w:rFonts w:ascii="Arial" w:hAnsi="Arial" w:cs="Arial"/>
          <w:color w:val="000000" w:themeColor="text1"/>
        </w:rPr>
        <w:t xml:space="preserve">mpresa </w:t>
      </w:r>
      <w:r w:rsidR="00DF182C" w:rsidRPr="008946D4">
        <w:rPr>
          <w:rFonts w:ascii="Arial" w:hAnsi="Arial" w:cs="Arial"/>
          <w:b/>
          <w:bCs/>
          <w:color w:val="000000" w:themeColor="text1"/>
        </w:rPr>
        <w:t>LISBOA COMERCIO DE MATERIAIS DE CONSTRUÇÃO LTDA</w:t>
      </w:r>
      <w:r w:rsidR="006A5347" w:rsidRPr="009162A3">
        <w:rPr>
          <w:rFonts w:ascii="Arial" w:hAnsi="Arial" w:cs="Arial"/>
          <w:b/>
        </w:rPr>
        <w:t xml:space="preserve">, </w:t>
      </w:r>
      <w:r w:rsidR="0003142E" w:rsidRPr="00FC529A">
        <w:rPr>
          <w:rFonts w:ascii="Arial" w:hAnsi="Arial" w:cs="Arial"/>
          <w:bCs/>
        </w:rPr>
        <w:t xml:space="preserve">com objeto: </w:t>
      </w:r>
      <w:r w:rsidR="0003142E" w:rsidRPr="00931BCB">
        <w:rPr>
          <w:rFonts w:ascii="Arial" w:hAnsi="Arial" w:cs="Arial"/>
        </w:rPr>
        <w:t>Equipamento</w:t>
      </w:r>
      <w:r w:rsidR="0064190D">
        <w:rPr>
          <w:rFonts w:ascii="Arial" w:hAnsi="Arial" w:cs="Arial"/>
        </w:rPr>
        <w:t>s</w:t>
      </w:r>
      <w:r w:rsidR="0003142E" w:rsidRPr="00931BCB">
        <w:rPr>
          <w:rFonts w:ascii="Arial" w:hAnsi="Arial" w:cs="Arial"/>
        </w:rPr>
        <w:t xml:space="preserve"> e </w:t>
      </w:r>
      <w:r w:rsidR="0064190D">
        <w:rPr>
          <w:rFonts w:ascii="Arial" w:hAnsi="Arial" w:cs="Arial"/>
        </w:rPr>
        <w:t>M</w:t>
      </w:r>
      <w:r w:rsidR="0003142E" w:rsidRPr="00931BCB">
        <w:rPr>
          <w:rFonts w:ascii="Arial" w:hAnsi="Arial" w:cs="Arial"/>
        </w:rPr>
        <w:t>ateria</w:t>
      </w:r>
      <w:r w:rsidR="0064190D">
        <w:rPr>
          <w:rFonts w:ascii="Arial" w:hAnsi="Arial" w:cs="Arial"/>
        </w:rPr>
        <w:t>is</w:t>
      </w:r>
      <w:r w:rsidR="0003142E" w:rsidRPr="00931BCB">
        <w:rPr>
          <w:rFonts w:ascii="Arial" w:hAnsi="Arial" w:cs="Arial"/>
        </w:rPr>
        <w:t xml:space="preserve"> </w:t>
      </w:r>
      <w:r w:rsidR="0064190D">
        <w:rPr>
          <w:rFonts w:ascii="Arial" w:hAnsi="Arial" w:cs="Arial"/>
        </w:rPr>
        <w:t>P</w:t>
      </w:r>
      <w:r w:rsidR="0003142E" w:rsidRPr="00931BCB">
        <w:rPr>
          <w:rFonts w:ascii="Arial" w:hAnsi="Arial" w:cs="Arial"/>
        </w:rPr>
        <w:t>ermanente</w:t>
      </w:r>
      <w:r w:rsidR="00637A82">
        <w:rPr>
          <w:rFonts w:ascii="Arial" w:hAnsi="Arial" w:cs="Arial"/>
        </w:rPr>
        <w:t>s</w:t>
      </w:r>
      <w:r w:rsidR="006A5347" w:rsidRPr="009162A3">
        <w:rPr>
          <w:rFonts w:ascii="Arial" w:hAnsi="Arial" w:cs="Arial"/>
          <w:bCs/>
        </w:rPr>
        <w:t>.</w:t>
      </w:r>
    </w:p>
    <w:p w14:paraId="7F170E77" w14:textId="05A78453" w:rsidR="00D04B5B" w:rsidRDefault="00D04B5B" w:rsidP="002D4188">
      <w:pPr>
        <w:tabs>
          <w:tab w:val="left" w:pos="-142"/>
        </w:tabs>
        <w:autoSpaceDE w:val="0"/>
        <w:autoSpaceDN w:val="0"/>
        <w:adjustRightInd w:val="0"/>
        <w:spacing w:after="0"/>
        <w:ind w:left="4536" w:right="-1" w:firstLine="0"/>
        <w:rPr>
          <w:rFonts w:ascii="Arial" w:hAnsi="Arial" w:cs="Arial"/>
          <w:bCs/>
        </w:rPr>
      </w:pPr>
    </w:p>
    <w:p w14:paraId="4FC46EA8" w14:textId="77777777" w:rsidR="009C623E" w:rsidRPr="009162A3" w:rsidRDefault="009C623E" w:rsidP="002D4188">
      <w:pPr>
        <w:tabs>
          <w:tab w:val="left" w:pos="-142"/>
        </w:tabs>
        <w:autoSpaceDE w:val="0"/>
        <w:autoSpaceDN w:val="0"/>
        <w:adjustRightInd w:val="0"/>
        <w:spacing w:after="0"/>
        <w:ind w:right="-1" w:firstLine="0"/>
        <w:rPr>
          <w:rFonts w:ascii="Arial" w:hAnsi="Arial" w:cs="Arial"/>
          <w:bCs/>
          <w:color w:val="000000" w:themeColor="text1"/>
        </w:rPr>
      </w:pPr>
    </w:p>
    <w:p w14:paraId="1B849F39" w14:textId="63D0DC06" w:rsidR="00652378" w:rsidRDefault="00FE5D50" w:rsidP="002D4188">
      <w:pPr>
        <w:tabs>
          <w:tab w:val="left" w:pos="-142"/>
          <w:tab w:val="left" w:pos="1719"/>
        </w:tabs>
        <w:spacing w:after="0"/>
        <w:ind w:right="-1" w:firstLine="0"/>
        <w:rPr>
          <w:rFonts w:ascii="Arial" w:eastAsiaTheme="minorHAnsi" w:hAnsi="Arial" w:cs="Arial"/>
          <w:color w:val="000000" w:themeColor="text1"/>
        </w:rPr>
      </w:pPr>
      <w:r w:rsidRPr="00753427">
        <w:rPr>
          <w:rFonts w:ascii="Arial" w:hAnsi="Arial" w:cs="Arial"/>
          <w:color w:val="000000" w:themeColor="text1"/>
        </w:rPr>
        <w:t xml:space="preserve">Aos </w:t>
      </w:r>
      <w:r w:rsidR="00637A82">
        <w:rPr>
          <w:rFonts w:ascii="Arial" w:hAnsi="Arial" w:cs="Arial"/>
          <w:color w:val="000000" w:themeColor="text1"/>
        </w:rPr>
        <w:t>24</w:t>
      </w:r>
      <w:r w:rsidRPr="00753427">
        <w:rPr>
          <w:rFonts w:ascii="Arial" w:hAnsi="Arial" w:cs="Arial"/>
          <w:color w:val="000000" w:themeColor="text1"/>
        </w:rPr>
        <w:t xml:space="preserve"> dias do mês de </w:t>
      </w:r>
      <w:r w:rsidR="00637A82">
        <w:rPr>
          <w:rFonts w:ascii="Arial" w:hAnsi="Arial" w:cs="Arial"/>
          <w:color w:val="000000" w:themeColor="text1"/>
        </w:rPr>
        <w:t xml:space="preserve">maio </w:t>
      </w:r>
      <w:r w:rsidRPr="00753427">
        <w:rPr>
          <w:rFonts w:ascii="Arial" w:hAnsi="Arial" w:cs="Arial"/>
          <w:color w:val="000000" w:themeColor="text1"/>
        </w:rPr>
        <w:t xml:space="preserve">do ano de dois mil e vinte e </w:t>
      </w:r>
      <w:r w:rsidR="00637A82">
        <w:rPr>
          <w:rFonts w:ascii="Arial" w:hAnsi="Arial" w:cs="Arial"/>
          <w:color w:val="000000" w:themeColor="text1"/>
        </w:rPr>
        <w:t xml:space="preserve">três </w:t>
      </w:r>
      <w:r w:rsidRPr="00753427">
        <w:rPr>
          <w:rFonts w:ascii="Arial" w:hAnsi="Arial" w:cs="Arial"/>
          <w:color w:val="000000" w:themeColor="text1"/>
        </w:rPr>
        <w:t>(</w:t>
      </w:r>
      <w:r w:rsidR="00DF182C">
        <w:rPr>
          <w:rFonts w:ascii="Arial" w:hAnsi="Arial" w:cs="Arial"/>
          <w:color w:val="000000" w:themeColor="text1"/>
        </w:rPr>
        <w:t>24</w:t>
      </w:r>
      <w:r w:rsidRPr="00753427">
        <w:rPr>
          <w:rFonts w:ascii="Arial" w:hAnsi="Arial" w:cs="Arial"/>
          <w:color w:val="000000" w:themeColor="text1"/>
        </w:rPr>
        <w:t>/0</w:t>
      </w:r>
      <w:r w:rsidR="00637A82">
        <w:rPr>
          <w:rFonts w:ascii="Arial" w:hAnsi="Arial" w:cs="Arial"/>
          <w:color w:val="000000" w:themeColor="text1"/>
        </w:rPr>
        <w:t>5</w:t>
      </w:r>
      <w:r w:rsidRPr="00753427">
        <w:rPr>
          <w:rFonts w:ascii="Arial" w:hAnsi="Arial" w:cs="Arial"/>
          <w:color w:val="000000" w:themeColor="text1"/>
        </w:rPr>
        <w:t>/202</w:t>
      </w:r>
      <w:r w:rsidR="00637A82">
        <w:rPr>
          <w:rFonts w:ascii="Arial" w:hAnsi="Arial" w:cs="Arial"/>
          <w:color w:val="000000" w:themeColor="text1"/>
        </w:rPr>
        <w:t>3</w:t>
      </w:r>
      <w:r w:rsidRPr="00753427">
        <w:rPr>
          <w:rFonts w:ascii="Arial" w:hAnsi="Arial" w:cs="Arial"/>
          <w:color w:val="000000" w:themeColor="text1"/>
        </w:rPr>
        <w:t xml:space="preserve">), </w:t>
      </w:r>
      <w:r w:rsidRPr="00DD4605">
        <w:rPr>
          <w:rFonts w:ascii="Arial" w:hAnsi="Arial" w:cs="Arial"/>
          <w:color w:val="000000" w:themeColor="text1"/>
        </w:rPr>
        <w:t xml:space="preserve">na sede do Poder Legislativo, presentes de um lado </w:t>
      </w:r>
      <w:r w:rsidRPr="00DD4605">
        <w:rPr>
          <w:rFonts w:ascii="Arial" w:eastAsiaTheme="minorHAnsi" w:hAnsi="Arial" w:cs="Arial"/>
          <w:color w:val="000000" w:themeColor="text1"/>
        </w:rPr>
        <w:t xml:space="preserve">a </w:t>
      </w:r>
      <w:r w:rsidR="00DF182C" w:rsidRPr="00DD4605">
        <w:rPr>
          <w:rFonts w:ascii="Arial" w:eastAsiaTheme="minorHAnsi" w:hAnsi="Arial" w:cs="Arial"/>
          <w:b/>
          <w:color w:val="000000" w:themeColor="text1"/>
        </w:rPr>
        <w:t>CÂMARA MUNICIPAL DE APUÍ/AM</w:t>
      </w:r>
      <w:r w:rsidR="00DF182C" w:rsidRPr="00DD4605">
        <w:rPr>
          <w:rFonts w:ascii="Arial" w:eastAsiaTheme="minorHAnsi" w:hAnsi="Arial" w:cs="Arial"/>
          <w:color w:val="000000" w:themeColor="text1"/>
        </w:rPr>
        <w:t xml:space="preserve">, </w:t>
      </w:r>
      <w:r w:rsidR="00DF182C" w:rsidRPr="00FC529A">
        <w:rPr>
          <w:rFonts w:ascii="Arial" w:eastAsiaTheme="minorHAnsi" w:hAnsi="Arial" w:cs="Arial"/>
          <w:color w:val="000000" w:themeColor="text1"/>
        </w:rPr>
        <w:t>estabelecida na Av. Treze de Novembro, nº 305 – Praça dos Três Poderes – Centro,</w:t>
      </w:r>
      <w:r w:rsidR="00DF182C">
        <w:rPr>
          <w:rFonts w:ascii="Arial" w:eastAsiaTheme="minorHAnsi" w:hAnsi="Arial" w:cs="Arial"/>
          <w:color w:val="000000" w:themeColor="text1"/>
        </w:rPr>
        <w:t xml:space="preserve"> </w:t>
      </w:r>
      <w:r w:rsidR="00DF182C" w:rsidRPr="00FC529A">
        <w:rPr>
          <w:rFonts w:ascii="Arial" w:hAnsi="Arial" w:cs="Arial"/>
        </w:rPr>
        <w:t>pessoa jurídica de direito p</w:t>
      </w:r>
      <w:r w:rsidR="00DF182C">
        <w:rPr>
          <w:rFonts w:ascii="Arial" w:hAnsi="Arial" w:cs="Arial"/>
        </w:rPr>
        <w:t xml:space="preserve">úblico, </w:t>
      </w:r>
      <w:r w:rsidR="00DF182C" w:rsidRPr="00FC529A">
        <w:rPr>
          <w:rFonts w:ascii="Arial" w:eastAsiaTheme="minorHAnsi" w:hAnsi="Arial" w:cs="Arial"/>
          <w:color w:val="000000" w:themeColor="text1"/>
        </w:rPr>
        <w:t xml:space="preserve">inscrita no CNPJ/MF sob n° 34.528.869/0001-25, </w:t>
      </w:r>
      <w:r w:rsidR="00DF182C" w:rsidRPr="00FC529A">
        <w:rPr>
          <w:rFonts w:ascii="Arial" w:hAnsi="Arial" w:cs="Arial"/>
          <w:color w:val="000000" w:themeColor="text1"/>
        </w:rPr>
        <w:t>doravante denominada simplesmente CONTRATANTE,</w:t>
      </w:r>
      <w:r w:rsidR="00DF182C" w:rsidRPr="00FC529A">
        <w:rPr>
          <w:rFonts w:ascii="Arial" w:eastAsiaTheme="minorHAnsi" w:hAnsi="Arial" w:cs="Arial"/>
          <w:color w:val="000000" w:themeColor="text1"/>
        </w:rPr>
        <w:t xml:space="preserve"> </w:t>
      </w:r>
      <w:r w:rsidR="00DF182C" w:rsidRPr="00FC529A">
        <w:rPr>
          <w:rFonts w:ascii="Arial" w:hAnsi="Arial" w:cs="Arial"/>
          <w:color w:val="000000" w:themeColor="text1"/>
        </w:rPr>
        <w:t xml:space="preserve">ora em diante representada pelo </w:t>
      </w:r>
      <w:r w:rsidR="00DF182C" w:rsidRPr="00566AF7">
        <w:rPr>
          <w:rFonts w:ascii="Arial" w:hAnsi="Arial" w:cs="Arial"/>
          <w:color w:val="000000" w:themeColor="text1"/>
        </w:rPr>
        <w:t xml:space="preserve">seu Presidente Vereador </w:t>
      </w:r>
      <w:r w:rsidR="00DF182C" w:rsidRPr="00566AF7">
        <w:rPr>
          <w:rFonts w:ascii="Arial" w:hAnsi="Arial" w:cs="Arial"/>
          <w:b/>
          <w:bCs/>
          <w:color w:val="000000" w:themeColor="text1"/>
        </w:rPr>
        <w:t>PEDRO RENATO FROZZI</w:t>
      </w:r>
      <w:r w:rsidR="00DF182C" w:rsidRPr="00566AF7">
        <w:rPr>
          <w:rFonts w:ascii="Arial" w:hAnsi="Arial" w:cs="Arial"/>
          <w:color w:val="000000" w:themeColor="text1"/>
        </w:rPr>
        <w:t xml:space="preserve">, brasileiro, solteiro, inscrito Registro Geral sob o nº 3917644-4 SSP/AM, e no Cadastro de Pessoa Física sob o nº 002.606.642-43, residente e domiciliado na Br 230, km 110 – Distrito de </w:t>
      </w:r>
      <w:proofErr w:type="spellStart"/>
      <w:r w:rsidR="00DF182C" w:rsidRPr="00566AF7">
        <w:rPr>
          <w:rFonts w:ascii="Arial" w:hAnsi="Arial" w:cs="Arial"/>
          <w:color w:val="000000" w:themeColor="text1"/>
        </w:rPr>
        <w:t>Sucunduri</w:t>
      </w:r>
      <w:proofErr w:type="spellEnd"/>
      <w:r w:rsidR="00DF182C" w:rsidRPr="00566AF7">
        <w:rPr>
          <w:rFonts w:ascii="Arial" w:hAnsi="Arial" w:cs="Arial"/>
          <w:color w:val="000000" w:themeColor="text1"/>
        </w:rPr>
        <w:t>, Apuí/Amazonas, CEP 69.265-000, município de Apuí</w:t>
      </w:r>
      <w:r w:rsidR="00DF182C" w:rsidRPr="00FC529A">
        <w:rPr>
          <w:rFonts w:ascii="Arial" w:hAnsi="Arial" w:cs="Arial"/>
          <w:color w:val="000000" w:themeColor="text1"/>
        </w:rPr>
        <w:t xml:space="preserve">/AM, e de outro lado a </w:t>
      </w:r>
      <w:r w:rsidR="00DF182C" w:rsidRPr="00FC529A">
        <w:rPr>
          <w:rFonts w:ascii="Arial" w:hAnsi="Arial" w:cs="Arial"/>
        </w:rPr>
        <w:t xml:space="preserve">empresa </w:t>
      </w:r>
      <w:r w:rsidR="00DF182C" w:rsidRPr="008946D4">
        <w:rPr>
          <w:rFonts w:ascii="Arial" w:hAnsi="Arial" w:cs="Arial"/>
          <w:b/>
          <w:bCs/>
          <w:color w:val="000000" w:themeColor="text1"/>
        </w:rPr>
        <w:t>LISBOA COMERCIO DE MATERIAIS DE CONSTRUÇÃO LTDA</w:t>
      </w:r>
      <w:r w:rsidR="00DF182C">
        <w:rPr>
          <w:rFonts w:ascii="Arial" w:hAnsi="Arial" w:cs="Arial"/>
          <w:b/>
          <w:bCs/>
          <w:color w:val="000000" w:themeColor="text1"/>
        </w:rPr>
        <w:t xml:space="preserve"> (COMERCIAL LISBOA)</w:t>
      </w:r>
      <w:r w:rsidR="00DF182C" w:rsidRPr="00FC529A">
        <w:rPr>
          <w:rFonts w:ascii="Arial" w:hAnsi="Arial" w:cs="Arial"/>
          <w:b/>
        </w:rPr>
        <w:t xml:space="preserve">, </w:t>
      </w:r>
      <w:r w:rsidR="00DF182C" w:rsidRPr="00FC529A">
        <w:rPr>
          <w:rFonts w:ascii="Arial" w:hAnsi="Arial" w:cs="Arial"/>
        </w:rPr>
        <w:t xml:space="preserve">pessoa jurídica de direito privado, </w:t>
      </w:r>
      <w:bookmarkStart w:id="0" w:name="_Hlk73010862"/>
      <w:r w:rsidR="00DF182C" w:rsidRPr="00FC529A">
        <w:rPr>
          <w:rFonts w:ascii="Arial" w:hAnsi="Arial" w:cs="Arial"/>
        </w:rPr>
        <w:t>inscrita no</w:t>
      </w:r>
      <w:bookmarkEnd w:id="0"/>
      <w:r w:rsidR="00DF182C" w:rsidRPr="00FC529A">
        <w:rPr>
          <w:rFonts w:ascii="Arial" w:hAnsi="Arial" w:cs="Arial"/>
        </w:rPr>
        <w:t xml:space="preserve"> </w:t>
      </w:r>
      <w:r w:rsidR="00DF182C" w:rsidRPr="0015014F">
        <w:rPr>
          <w:rFonts w:ascii="Arial" w:hAnsi="Arial" w:cs="Arial"/>
        </w:rPr>
        <w:t>CNPJ sob o nº 02.338.791/0001-90, Inscrição Estadual nº 04.136.966-1</w:t>
      </w:r>
      <w:r w:rsidR="00DF182C" w:rsidRPr="00FC529A">
        <w:rPr>
          <w:rFonts w:ascii="Arial" w:hAnsi="Arial" w:cs="Arial"/>
        </w:rPr>
        <w:t xml:space="preserve">, estabelecida nesta cidade, na Avenida Transamazônica nº 871 – Centro, neste Município e Estado, CEP 69.265-000, denominada </w:t>
      </w:r>
      <w:r w:rsidR="00DF182C" w:rsidRPr="00FC529A">
        <w:rPr>
          <w:rFonts w:ascii="Arial" w:hAnsi="Arial" w:cs="Arial"/>
          <w:b/>
        </w:rPr>
        <w:t>CONTRATADA</w:t>
      </w:r>
      <w:r w:rsidR="00DF182C" w:rsidRPr="00FC529A">
        <w:rPr>
          <w:rFonts w:ascii="Arial" w:hAnsi="Arial" w:cs="Arial"/>
        </w:rPr>
        <w:t xml:space="preserve"> ora representada por s</w:t>
      </w:r>
      <w:r w:rsidR="00DF182C">
        <w:rPr>
          <w:rFonts w:ascii="Arial" w:hAnsi="Arial" w:cs="Arial"/>
        </w:rPr>
        <w:t>eu</w:t>
      </w:r>
      <w:r w:rsidR="00DF182C" w:rsidRPr="00FC529A">
        <w:rPr>
          <w:rFonts w:ascii="Arial" w:hAnsi="Arial" w:cs="Arial"/>
        </w:rPr>
        <w:t xml:space="preserve"> proprietári</w:t>
      </w:r>
      <w:r w:rsidR="00DF182C">
        <w:rPr>
          <w:rFonts w:ascii="Arial" w:hAnsi="Arial" w:cs="Arial"/>
        </w:rPr>
        <w:t>o</w:t>
      </w:r>
      <w:r w:rsidR="00DF182C" w:rsidRPr="00FC529A">
        <w:rPr>
          <w:rFonts w:ascii="Arial" w:hAnsi="Arial" w:cs="Arial"/>
        </w:rPr>
        <w:t xml:space="preserve"> </w:t>
      </w:r>
      <w:r w:rsidR="00DF182C">
        <w:rPr>
          <w:rFonts w:ascii="Arial" w:hAnsi="Arial" w:cs="Arial"/>
        </w:rPr>
        <w:t>o</w:t>
      </w:r>
      <w:r w:rsidR="00DF182C" w:rsidRPr="00FC529A">
        <w:rPr>
          <w:rFonts w:ascii="Arial" w:hAnsi="Arial" w:cs="Arial"/>
        </w:rPr>
        <w:t xml:space="preserve"> Sr. </w:t>
      </w:r>
      <w:r w:rsidR="00DF182C" w:rsidRPr="004A2040">
        <w:rPr>
          <w:rFonts w:ascii="Arial" w:hAnsi="Arial" w:cs="Arial"/>
          <w:b/>
        </w:rPr>
        <w:t>RODRIGO CAMPANA LIMA</w:t>
      </w:r>
      <w:r w:rsidR="00DF182C" w:rsidRPr="004A2040">
        <w:rPr>
          <w:rFonts w:ascii="Arial" w:hAnsi="Arial" w:cs="Arial"/>
        </w:rPr>
        <w:t xml:space="preserve">, </w:t>
      </w:r>
      <w:r w:rsidR="00DF182C" w:rsidRPr="00FC529A">
        <w:rPr>
          <w:rFonts w:ascii="Arial" w:hAnsi="Arial" w:cs="Arial"/>
        </w:rPr>
        <w:t>brasileir</w:t>
      </w:r>
      <w:r w:rsidR="00DF182C">
        <w:rPr>
          <w:rFonts w:ascii="Arial" w:hAnsi="Arial" w:cs="Arial"/>
        </w:rPr>
        <w:t>o</w:t>
      </w:r>
      <w:r w:rsidR="00DF182C" w:rsidRPr="00FC529A">
        <w:rPr>
          <w:rFonts w:ascii="Arial" w:hAnsi="Arial" w:cs="Arial"/>
        </w:rPr>
        <w:t xml:space="preserve">, </w:t>
      </w:r>
      <w:r w:rsidR="00DF182C">
        <w:rPr>
          <w:rFonts w:ascii="Arial" w:hAnsi="Arial" w:cs="Arial"/>
        </w:rPr>
        <w:t xml:space="preserve">solteiro, </w:t>
      </w:r>
      <w:r w:rsidR="00DF182C" w:rsidRPr="00FC529A">
        <w:rPr>
          <w:rFonts w:ascii="Arial" w:hAnsi="Arial" w:cs="Arial"/>
        </w:rPr>
        <w:t xml:space="preserve">maior, </w:t>
      </w:r>
      <w:r w:rsidR="00DF182C">
        <w:rPr>
          <w:rFonts w:ascii="Arial" w:hAnsi="Arial" w:cs="Arial"/>
        </w:rPr>
        <w:t>empresário</w:t>
      </w:r>
      <w:r w:rsidR="00DF182C" w:rsidRPr="00FC529A">
        <w:rPr>
          <w:rFonts w:ascii="Arial" w:hAnsi="Arial" w:cs="Arial"/>
        </w:rPr>
        <w:t xml:space="preserve">, </w:t>
      </w:r>
      <w:bookmarkStart w:id="1" w:name="_Hlk73010991"/>
      <w:r w:rsidR="00DF182C" w:rsidRPr="00FC529A">
        <w:rPr>
          <w:rFonts w:ascii="Arial" w:hAnsi="Arial" w:cs="Arial"/>
        </w:rPr>
        <w:t>inscrit</w:t>
      </w:r>
      <w:r w:rsidR="00DF182C">
        <w:rPr>
          <w:rFonts w:ascii="Arial" w:hAnsi="Arial" w:cs="Arial"/>
        </w:rPr>
        <w:t>o</w:t>
      </w:r>
      <w:r w:rsidR="00DF182C" w:rsidRPr="00FC529A">
        <w:rPr>
          <w:rFonts w:ascii="Arial" w:hAnsi="Arial" w:cs="Arial"/>
        </w:rPr>
        <w:t xml:space="preserve"> no </w:t>
      </w:r>
      <w:bookmarkEnd w:id="1"/>
      <w:r w:rsidR="00DF182C" w:rsidRPr="00FC529A">
        <w:rPr>
          <w:rFonts w:ascii="Arial" w:hAnsi="Arial" w:cs="Arial"/>
        </w:rPr>
        <w:t>RG</w:t>
      </w:r>
      <w:r w:rsidR="00DF182C">
        <w:rPr>
          <w:rFonts w:ascii="Arial" w:hAnsi="Arial" w:cs="Arial"/>
        </w:rPr>
        <w:t xml:space="preserve"> sob o</w:t>
      </w:r>
      <w:r w:rsidR="00DF182C" w:rsidRPr="00FC529A">
        <w:rPr>
          <w:rFonts w:ascii="Arial" w:hAnsi="Arial" w:cs="Arial"/>
        </w:rPr>
        <w:t xml:space="preserve"> nº </w:t>
      </w:r>
      <w:r w:rsidR="00DF182C">
        <w:rPr>
          <w:rFonts w:ascii="Arial" w:hAnsi="Arial" w:cs="Arial"/>
        </w:rPr>
        <w:t xml:space="preserve">2001635-2 </w:t>
      </w:r>
      <w:r w:rsidR="00DF182C" w:rsidRPr="00FC529A">
        <w:rPr>
          <w:rFonts w:ascii="Arial" w:hAnsi="Arial" w:cs="Arial"/>
        </w:rPr>
        <w:t>S</w:t>
      </w:r>
      <w:r w:rsidR="00DF182C">
        <w:rPr>
          <w:rFonts w:ascii="Arial" w:hAnsi="Arial" w:cs="Arial"/>
        </w:rPr>
        <w:t>ES</w:t>
      </w:r>
      <w:r w:rsidR="00DF182C" w:rsidRPr="00FC529A">
        <w:rPr>
          <w:rFonts w:ascii="Arial" w:hAnsi="Arial" w:cs="Arial"/>
        </w:rPr>
        <w:t xml:space="preserve">P/AM, </w:t>
      </w:r>
      <w:bookmarkStart w:id="2" w:name="_Hlk73011051"/>
      <w:r w:rsidR="00DF182C" w:rsidRPr="00FC529A">
        <w:rPr>
          <w:rFonts w:ascii="Arial" w:hAnsi="Arial" w:cs="Arial"/>
        </w:rPr>
        <w:t>e no cadastro de Pessoa Física CPF sob</w:t>
      </w:r>
      <w:bookmarkEnd w:id="2"/>
      <w:r w:rsidR="00DF182C" w:rsidRPr="00FC529A">
        <w:rPr>
          <w:rFonts w:ascii="Arial" w:hAnsi="Arial" w:cs="Arial"/>
        </w:rPr>
        <w:t xml:space="preserve"> nº</w:t>
      </w:r>
      <w:r w:rsidR="00DF182C">
        <w:rPr>
          <w:rFonts w:ascii="Arial" w:hAnsi="Arial" w:cs="Arial"/>
        </w:rPr>
        <w:t xml:space="preserve"> 953.696.352-34</w:t>
      </w:r>
      <w:r w:rsidR="00DF182C" w:rsidRPr="00FC529A">
        <w:rPr>
          <w:rFonts w:ascii="Arial" w:hAnsi="Arial" w:cs="Arial"/>
        </w:rPr>
        <w:t xml:space="preserve">, residente e domiciliado </w:t>
      </w:r>
      <w:r w:rsidR="00DF182C">
        <w:rPr>
          <w:rFonts w:ascii="Arial" w:hAnsi="Arial" w:cs="Arial"/>
        </w:rPr>
        <w:t>na Rua Bahia, n° 917, centro</w:t>
      </w:r>
      <w:r w:rsidR="00DF182C" w:rsidRPr="00FC529A">
        <w:rPr>
          <w:rFonts w:ascii="Arial" w:hAnsi="Arial" w:cs="Arial"/>
        </w:rPr>
        <w:t>, neste Município e Estado, CEP 69.265-0</w:t>
      </w:r>
      <w:r w:rsidR="00DF182C" w:rsidRPr="0015014F">
        <w:rPr>
          <w:rFonts w:ascii="Arial" w:hAnsi="Arial" w:cs="Arial"/>
        </w:rPr>
        <w:t>00</w:t>
      </w:r>
      <w:r w:rsidR="006B2119" w:rsidRPr="009162A3">
        <w:rPr>
          <w:rFonts w:ascii="Arial" w:hAnsi="Arial" w:cs="Arial"/>
          <w:color w:val="000000" w:themeColor="text1"/>
        </w:rPr>
        <w:t>,</w:t>
      </w:r>
      <w:r w:rsidR="006A5347" w:rsidRPr="009162A3">
        <w:rPr>
          <w:rFonts w:ascii="Arial" w:hAnsi="Arial" w:cs="Arial"/>
          <w:color w:val="000000" w:themeColor="text1"/>
        </w:rPr>
        <w:t xml:space="preserve"> </w:t>
      </w:r>
      <w:r w:rsidR="00652378" w:rsidRPr="009162A3">
        <w:rPr>
          <w:rFonts w:ascii="Arial" w:hAnsi="Arial" w:cs="Arial"/>
          <w:color w:val="000000" w:themeColor="text1"/>
        </w:rPr>
        <w:t xml:space="preserve">em consequência do resultado da Licitação, referente ao </w:t>
      </w:r>
      <w:r w:rsidR="00637A82" w:rsidRPr="009162A3">
        <w:rPr>
          <w:rFonts w:ascii="Arial" w:eastAsiaTheme="minorHAnsi" w:hAnsi="Arial" w:cs="Arial"/>
          <w:color w:val="000000" w:themeColor="text1"/>
        </w:rPr>
        <w:t>Processo Licitatório nº 00</w:t>
      </w:r>
      <w:r w:rsidR="00637A82">
        <w:rPr>
          <w:rFonts w:ascii="Arial" w:eastAsiaTheme="minorHAnsi" w:hAnsi="Arial" w:cs="Arial"/>
          <w:color w:val="000000" w:themeColor="text1"/>
        </w:rPr>
        <w:t>3</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00637A82" w:rsidRPr="009162A3">
        <w:rPr>
          <w:rFonts w:ascii="Arial" w:eastAsiaTheme="minorHAnsi" w:hAnsi="Arial" w:cs="Arial"/>
          <w:color w:val="000000" w:themeColor="text1"/>
        </w:rPr>
        <w:t>, Edital nº 00</w:t>
      </w:r>
      <w:r w:rsidR="00637A82">
        <w:rPr>
          <w:rFonts w:ascii="Arial" w:eastAsiaTheme="minorHAnsi" w:hAnsi="Arial" w:cs="Arial"/>
          <w:color w:val="000000" w:themeColor="text1"/>
        </w:rPr>
        <w:t>2</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00637A82" w:rsidRPr="009162A3">
        <w:rPr>
          <w:rFonts w:ascii="Arial" w:eastAsiaTheme="minorHAnsi" w:hAnsi="Arial" w:cs="Arial"/>
          <w:color w:val="000000" w:themeColor="text1"/>
        </w:rPr>
        <w:t>, modalidade T</w:t>
      </w:r>
      <w:r w:rsidR="00637A82">
        <w:rPr>
          <w:rFonts w:ascii="Arial" w:eastAsiaTheme="minorHAnsi" w:hAnsi="Arial" w:cs="Arial"/>
          <w:color w:val="000000" w:themeColor="text1"/>
        </w:rPr>
        <w:t xml:space="preserve">OMADA DE PREÇO </w:t>
      </w:r>
      <w:r w:rsidR="00637A82" w:rsidRPr="009162A3">
        <w:rPr>
          <w:rFonts w:ascii="Arial" w:eastAsiaTheme="minorHAnsi" w:hAnsi="Arial" w:cs="Arial"/>
          <w:color w:val="000000" w:themeColor="text1"/>
        </w:rPr>
        <w:t>Nº 00</w:t>
      </w:r>
      <w:r w:rsidR="00637A82">
        <w:rPr>
          <w:rFonts w:ascii="Arial" w:eastAsiaTheme="minorHAnsi" w:hAnsi="Arial" w:cs="Arial"/>
          <w:color w:val="000000" w:themeColor="text1"/>
        </w:rPr>
        <w:t>2</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00652378" w:rsidRPr="009162A3">
        <w:rPr>
          <w:rFonts w:ascii="Arial" w:hAnsi="Arial" w:cs="Arial"/>
          <w:color w:val="000000" w:themeColor="text1"/>
        </w:rPr>
        <w:t xml:space="preserve">, e, com homologação do Presidente da Câmara Municipal de Apuí/AM, através </w:t>
      </w:r>
      <w:r w:rsidR="00652378" w:rsidRPr="00D937C3">
        <w:rPr>
          <w:rFonts w:ascii="Arial" w:hAnsi="Arial" w:cs="Arial"/>
          <w:color w:val="auto"/>
        </w:rPr>
        <w:t>da Portaria nº 0</w:t>
      </w:r>
      <w:r w:rsidR="00D937C3" w:rsidRPr="00D937C3">
        <w:rPr>
          <w:rFonts w:ascii="Arial" w:hAnsi="Arial" w:cs="Arial"/>
          <w:color w:val="auto"/>
        </w:rPr>
        <w:t>43</w:t>
      </w:r>
      <w:r w:rsidR="00652378" w:rsidRPr="00D937C3">
        <w:rPr>
          <w:rFonts w:ascii="Arial" w:hAnsi="Arial" w:cs="Arial"/>
          <w:color w:val="auto"/>
        </w:rPr>
        <w:t>/202</w:t>
      </w:r>
      <w:r w:rsidR="00D937C3" w:rsidRPr="00D937C3">
        <w:rPr>
          <w:rFonts w:ascii="Arial" w:hAnsi="Arial" w:cs="Arial"/>
          <w:color w:val="auto"/>
        </w:rPr>
        <w:t>3</w:t>
      </w:r>
      <w:r w:rsidR="00652378" w:rsidRPr="00D937C3">
        <w:rPr>
          <w:rFonts w:ascii="Arial" w:hAnsi="Arial" w:cs="Arial"/>
          <w:color w:val="auto"/>
        </w:rPr>
        <w:t xml:space="preserve"> </w:t>
      </w:r>
      <w:r w:rsidR="00652378" w:rsidRPr="00D937C3">
        <w:rPr>
          <w:rFonts w:ascii="Arial" w:eastAsiaTheme="minorHAnsi" w:hAnsi="Arial" w:cs="Arial"/>
          <w:color w:val="auto"/>
        </w:rPr>
        <w:t>–</w:t>
      </w:r>
      <w:r w:rsidR="00652378" w:rsidRPr="00D937C3">
        <w:rPr>
          <w:rFonts w:ascii="Arial" w:hAnsi="Arial" w:cs="Arial"/>
          <w:color w:val="auto"/>
        </w:rPr>
        <w:t xml:space="preserve"> CMA, devidamente </w:t>
      </w:r>
      <w:r w:rsidR="00652378" w:rsidRPr="00753427">
        <w:rPr>
          <w:rFonts w:ascii="Arial" w:hAnsi="Arial" w:cs="Arial"/>
          <w:color w:val="000000" w:themeColor="text1"/>
        </w:rPr>
        <w:t xml:space="preserve">publicada, na presença das testemunhas adiante nominadas, é assinado </w:t>
      </w:r>
      <w:r w:rsidR="00652378" w:rsidRPr="009162A3">
        <w:rPr>
          <w:rFonts w:ascii="Arial" w:hAnsi="Arial" w:cs="Arial"/>
          <w:color w:val="000000" w:themeColor="text1"/>
        </w:rPr>
        <w:t xml:space="preserve">o presente </w:t>
      </w:r>
      <w:r w:rsidR="00652378" w:rsidRPr="009162A3">
        <w:rPr>
          <w:rFonts w:ascii="Arial" w:hAnsi="Arial" w:cs="Arial"/>
          <w:b/>
          <w:color w:val="000000" w:themeColor="text1"/>
        </w:rPr>
        <w:t>TERMO DE</w:t>
      </w:r>
      <w:r w:rsidR="00652378" w:rsidRPr="009162A3">
        <w:rPr>
          <w:rFonts w:ascii="Arial" w:hAnsi="Arial" w:cs="Arial"/>
          <w:color w:val="000000" w:themeColor="text1"/>
        </w:rPr>
        <w:t xml:space="preserve"> </w:t>
      </w:r>
      <w:r w:rsidR="00652378" w:rsidRPr="009162A3">
        <w:rPr>
          <w:rFonts w:ascii="Arial" w:hAnsi="Arial" w:cs="Arial"/>
          <w:b/>
          <w:color w:val="000000" w:themeColor="text1"/>
        </w:rPr>
        <w:t>CONTRATO</w:t>
      </w:r>
      <w:r w:rsidR="00652378" w:rsidRPr="009162A3">
        <w:rPr>
          <w:rFonts w:ascii="Arial" w:hAnsi="Arial" w:cs="Arial"/>
          <w:color w:val="000000" w:themeColor="text1"/>
        </w:rPr>
        <w:t xml:space="preserve">, que se </w:t>
      </w:r>
      <w:r w:rsidR="00652378" w:rsidRPr="009162A3">
        <w:rPr>
          <w:rFonts w:ascii="Arial" w:eastAsiaTheme="minorHAnsi" w:hAnsi="Arial" w:cs="Arial"/>
          <w:color w:val="000000" w:themeColor="text1"/>
        </w:rPr>
        <w:t xml:space="preserve">reger-se-á sob a égide da Lei n° 8.666, de 21 de junho de 1993, e suas posteriores alterações e de outras referentes ao objeto, ainda que não explicitadas no certame </w:t>
      </w:r>
      <w:r w:rsidR="00652378" w:rsidRPr="009162A3">
        <w:rPr>
          <w:rFonts w:ascii="Arial" w:hAnsi="Arial" w:cs="Arial"/>
          <w:color w:val="000000" w:themeColor="text1"/>
        </w:rPr>
        <w:t>e pelas Cláusulas e condições seguintes</w:t>
      </w:r>
      <w:r w:rsidR="00652378" w:rsidRPr="009162A3">
        <w:rPr>
          <w:rFonts w:ascii="Arial" w:eastAsiaTheme="minorHAnsi" w:hAnsi="Arial" w:cs="Arial"/>
          <w:color w:val="000000" w:themeColor="text1"/>
        </w:rPr>
        <w:t>:</w:t>
      </w:r>
    </w:p>
    <w:p w14:paraId="5D79302A" w14:textId="77777777" w:rsidR="002826E4" w:rsidRPr="009162A3" w:rsidRDefault="002826E4" w:rsidP="002D4188">
      <w:pPr>
        <w:tabs>
          <w:tab w:val="left" w:pos="-142"/>
          <w:tab w:val="left" w:pos="1719"/>
        </w:tabs>
        <w:spacing w:after="0"/>
        <w:ind w:right="-1" w:firstLine="0"/>
        <w:rPr>
          <w:rFonts w:ascii="Arial" w:hAnsi="Arial" w:cs="Arial"/>
        </w:rPr>
      </w:pPr>
    </w:p>
    <w:p w14:paraId="49DD017B" w14:textId="77777777" w:rsidR="00652378" w:rsidRPr="009162A3" w:rsidRDefault="00652378" w:rsidP="002D4188">
      <w:pPr>
        <w:tabs>
          <w:tab w:val="left" w:pos="-142"/>
        </w:tabs>
        <w:spacing w:after="0"/>
        <w:ind w:right="-1" w:firstLine="0"/>
        <w:rPr>
          <w:rFonts w:ascii="Arial" w:hAnsi="Arial" w:cs="Arial"/>
          <w:b/>
          <w:color w:val="000000" w:themeColor="text1"/>
        </w:rPr>
      </w:pPr>
      <w:r w:rsidRPr="009162A3">
        <w:rPr>
          <w:rFonts w:ascii="Arial" w:hAnsi="Arial" w:cs="Arial"/>
          <w:b/>
          <w:color w:val="000000" w:themeColor="text1"/>
        </w:rPr>
        <w:t>CLÁUSULA PRIMEIRA – DO OBJETO:</w:t>
      </w:r>
    </w:p>
    <w:p w14:paraId="3E8EB93B" w14:textId="53AE364C" w:rsidR="00652378" w:rsidRDefault="00652378"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 xml:space="preserve">É objeto do presente Termo de Contrato a aquisição de </w:t>
      </w:r>
      <w:r w:rsidRPr="009162A3">
        <w:rPr>
          <w:rFonts w:ascii="Arial" w:hAnsi="Arial" w:cs="Arial"/>
          <w:b/>
          <w:color w:val="000000" w:themeColor="text1"/>
        </w:rPr>
        <w:t>EQUIPAMENTOS E MATERIAIS PERMANENTE</w:t>
      </w:r>
      <w:r w:rsidR="00637A82">
        <w:rPr>
          <w:rFonts w:ascii="Arial" w:hAnsi="Arial" w:cs="Arial"/>
          <w:b/>
          <w:color w:val="000000" w:themeColor="text1"/>
        </w:rPr>
        <w:t>S</w:t>
      </w:r>
      <w:r w:rsidRPr="009162A3">
        <w:rPr>
          <w:rFonts w:ascii="Arial" w:hAnsi="Arial" w:cs="Arial"/>
          <w:bCs/>
          <w:color w:val="000000" w:themeColor="text1"/>
        </w:rPr>
        <w:t>, do</w:t>
      </w:r>
      <w:r w:rsidRPr="009162A3">
        <w:rPr>
          <w:rFonts w:ascii="Arial" w:hAnsi="Arial" w:cs="Arial"/>
          <w:b/>
          <w:color w:val="000000" w:themeColor="text1"/>
        </w:rPr>
        <w:t xml:space="preserve"> TIPO MENOR PREÇO POR ITEM</w:t>
      </w:r>
      <w:r w:rsidRPr="009162A3">
        <w:rPr>
          <w:rFonts w:ascii="Arial" w:hAnsi="Arial" w:cs="Arial"/>
          <w:color w:val="000000" w:themeColor="text1"/>
        </w:rPr>
        <w:t xml:space="preserve">, destinados a suprir as necessidades da Câmara Municipal de Apuí/AM, oriundos do </w:t>
      </w:r>
      <w:r w:rsidR="00637A82" w:rsidRPr="009162A3">
        <w:rPr>
          <w:rFonts w:ascii="Arial" w:eastAsiaTheme="minorHAnsi" w:hAnsi="Arial" w:cs="Arial"/>
          <w:color w:val="000000" w:themeColor="text1"/>
        </w:rPr>
        <w:t xml:space="preserve">Processo Licitatório nº </w:t>
      </w:r>
      <w:r w:rsidR="00637A82" w:rsidRPr="009162A3">
        <w:rPr>
          <w:rFonts w:ascii="Arial" w:eastAsiaTheme="minorHAnsi" w:hAnsi="Arial" w:cs="Arial"/>
          <w:color w:val="000000" w:themeColor="text1"/>
        </w:rPr>
        <w:lastRenderedPageBreak/>
        <w:t>00</w:t>
      </w:r>
      <w:r w:rsidR="00637A82">
        <w:rPr>
          <w:rFonts w:ascii="Arial" w:eastAsiaTheme="minorHAnsi" w:hAnsi="Arial" w:cs="Arial"/>
          <w:color w:val="000000" w:themeColor="text1"/>
        </w:rPr>
        <w:t>3</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00637A82" w:rsidRPr="009162A3">
        <w:rPr>
          <w:rFonts w:ascii="Arial" w:eastAsiaTheme="minorHAnsi" w:hAnsi="Arial" w:cs="Arial"/>
          <w:color w:val="000000" w:themeColor="text1"/>
        </w:rPr>
        <w:t>, Edital nº 00</w:t>
      </w:r>
      <w:r w:rsidR="00637A82">
        <w:rPr>
          <w:rFonts w:ascii="Arial" w:eastAsiaTheme="minorHAnsi" w:hAnsi="Arial" w:cs="Arial"/>
          <w:color w:val="000000" w:themeColor="text1"/>
        </w:rPr>
        <w:t>2</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00637A82" w:rsidRPr="009162A3">
        <w:rPr>
          <w:rFonts w:ascii="Arial" w:eastAsiaTheme="minorHAnsi" w:hAnsi="Arial" w:cs="Arial"/>
          <w:color w:val="000000" w:themeColor="text1"/>
        </w:rPr>
        <w:t>, modalidade T</w:t>
      </w:r>
      <w:r w:rsidR="00637A82">
        <w:rPr>
          <w:rFonts w:ascii="Arial" w:eastAsiaTheme="minorHAnsi" w:hAnsi="Arial" w:cs="Arial"/>
          <w:color w:val="000000" w:themeColor="text1"/>
        </w:rPr>
        <w:t xml:space="preserve">OMADA DE PREÇO </w:t>
      </w:r>
      <w:r w:rsidR="00637A82" w:rsidRPr="009162A3">
        <w:rPr>
          <w:rFonts w:ascii="Arial" w:eastAsiaTheme="minorHAnsi" w:hAnsi="Arial" w:cs="Arial"/>
          <w:color w:val="000000" w:themeColor="text1"/>
        </w:rPr>
        <w:t>Nº 00</w:t>
      </w:r>
      <w:r w:rsidR="00637A82">
        <w:rPr>
          <w:rFonts w:ascii="Arial" w:eastAsiaTheme="minorHAnsi" w:hAnsi="Arial" w:cs="Arial"/>
          <w:color w:val="000000" w:themeColor="text1"/>
        </w:rPr>
        <w:t>2</w:t>
      </w:r>
      <w:r w:rsidR="00637A82" w:rsidRPr="009162A3">
        <w:rPr>
          <w:rFonts w:ascii="Arial" w:eastAsiaTheme="minorHAnsi" w:hAnsi="Arial" w:cs="Arial"/>
          <w:color w:val="000000" w:themeColor="text1"/>
        </w:rPr>
        <w:t>/202</w:t>
      </w:r>
      <w:r w:rsidR="00637A82">
        <w:rPr>
          <w:rFonts w:ascii="Arial" w:eastAsiaTheme="minorHAnsi" w:hAnsi="Arial" w:cs="Arial"/>
          <w:color w:val="000000" w:themeColor="text1"/>
        </w:rPr>
        <w:t>3 - CPL</w:t>
      </w:r>
      <w:r w:rsidRPr="009162A3">
        <w:rPr>
          <w:rFonts w:ascii="Arial" w:hAnsi="Arial" w:cs="Arial"/>
          <w:color w:val="000000" w:themeColor="text1"/>
        </w:rPr>
        <w:t xml:space="preserve"> conforme:</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749"/>
        <w:gridCol w:w="993"/>
        <w:gridCol w:w="1700"/>
        <w:gridCol w:w="1763"/>
      </w:tblGrid>
      <w:tr w:rsidR="00D92A46" w:rsidRPr="00D92A46" w14:paraId="233CBD2B" w14:textId="77777777" w:rsidTr="00B1728B">
        <w:trPr>
          <w:cantSplit/>
          <w:jc w:val="center"/>
        </w:trPr>
        <w:tc>
          <w:tcPr>
            <w:tcW w:w="1276" w:type="dxa"/>
            <w:vMerge w:val="restart"/>
            <w:vAlign w:val="center"/>
          </w:tcPr>
          <w:p w14:paraId="7BC167BD"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Item</w:t>
            </w:r>
          </w:p>
        </w:tc>
        <w:tc>
          <w:tcPr>
            <w:tcW w:w="3749" w:type="dxa"/>
            <w:vMerge w:val="restart"/>
            <w:vAlign w:val="center"/>
          </w:tcPr>
          <w:p w14:paraId="45B5C79A"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Especificações</w:t>
            </w:r>
          </w:p>
        </w:tc>
        <w:tc>
          <w:tcPr>
            <w:tcW w:w="993" w:type="dxa"/>
            <w:vMerge w:val="restart"/>
            <w:vAlign w:val="center"/>
          </w:tcPr>
          <w:p w14:paraId="69B74838"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Quant.</w:t>
            </w:r>
          </w:p>
        </w:tc>
        <w:tc>
          <w:tcPr>
            <w:tcW w:w="3463" w:type="dxa"/>
            <w:gridSpan w:val="2"/>
          </w:tcPr>
          <w:p w14:paraId="375A6E0D"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VALOR</w:t>
            </w:r>
          </w:p>
        </w:tc>
      </w:tr>
      <w:tr w:rsidR="00D92A46" w:rsidRPr="00D92A46" w14:paraId="351D4D64" w14:textId="77777777" w:rsidTr="00B1728B">
        <w:trPr>
          <w:cantSplit/>
          <w:jc w:val="center"/>
        </w:trPr>
        <w:tc>
          <w:tcPr>
            <w:tcW w:w="1276" w:type="dxa"/>
            <w:vMerge/>
            <w:vAlign w:val="center"/>
          </w:tcPr>
          <w:p w14:paraId="6C31E94B" w14:textId="77777777" w:rsidR="00D92A46" w:rsidRPr="00D92A46" w:rsidRDefault="00D92A46" w:rsidP="00D92A46">
            <w:pPr>
              <w:spacing w:after="0"/>
              <w:ind w:firstLine="0"/>
              <w:jc w:val="center"/>
              <w:rPr>
                <w:rFonts w:ascii="Arial" w:hAnsi="Arial" w:cs="Arial"/>
                <w:b/>
                <w:bCs/>
              </w:rPr>
            </w:pPr>
          </w:p>
        </w:tc>
        <w:tc>
          <w:tcPr>
            <w:tcW w:w="3749" w:type="dxa"/>
            <w:vMerge/>
            <w:vAlign w:val="center"/>
          </w:tcPr>
          <w:p w14:paraId="51CFD7CF" w14:textId="77777777" w:rsidR="00D92A46" w:rsidRPr="00D92A46" w:rsidRDefault="00D92A46" w:rsidP="00D92A46">
            <w:pPr>
              <w:spacing w:after="0"/>
              <w:ind w:firstLine="0"/>
              <w:jc w:val="center"/>
              <w:rPr>
                <w:rFonts w:ascii="Arial" w:hAnsi="Arial" w:cs="Arial"/>
                <w:b/>
                <w:bCs/>
              </w:rPr>
            </w:pPr>
          </w:p>
        </w:tc>
        <w:tc>
          <w:tcPr>
            <w:tcW w:w="993" w:type="dxa"/>
            <w:vMerge/>
            <w:vAlign w:val="center"/>
          </w:tcPr>
          <w:p w14:paraId="2D96F9E4" w14:textId="77777777" w:rsidR="00D92A46" w:rsidRPr="00D92A46" w:rsidRDefault="00D92A46" w:rsidP="00D92A46">
            <w:pPr>
              <w:spacing w:after="0"/>
              <w:ind w:firstLine="0"/>
              <w:jc w:val="center"/>
              <w:rPr>
                <w:rFonts w:ascii="Arial" w:hAnsi="Arial" w:cs="Arial"/>
                <w:b/>
                <w:bCs/>
              </w:rPr>
            </w:pPr>
          </w:p>
        </w:tc>
        <w:tc>
          <w:tcPr>
            <w:tcW w:w="1700" w:type="dxa"/>
          </w:tcPr>
          <w:p w14:paraId="13FD6391"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Unitário</w:t>
            </w:r>
          </w:p>
        </w:tc>
        <w:tc>
          <w:tcPr>
            <w:tcW w:w="1763" w:type="dxa"/>
          </w:tcPr>
          <w:p w14:paraId="7AE16CF1" w14:textId="77777777" w:rsidR="00D92A46" w:rsidRPr="00D92A46" w:rsidRDefault="00D92A46" w:rsidP="00D92A46">
            <w:pPr>
              <w:spacing w:after="0"/>
              <w:ind w:firstLine="0"/>
              <w:jc w:val="center"/>
              <w:rPr>
                <w:rFonts w:ascii="Arial" w:hAnsi="Arial" w:cs="Arial"/>
                <w:b/>
                <w:bCs/>
              </w:rPr>
            </w:pPr>
            <w:r w:rsidRPr="00D92A46">
              <w:rPr>
                <w:rFonts w:ascii="Arial" w:hAnsi="Arial" w:cs="Arial"/>
                <w:b/>
                <w:bCs/>
              </w:rPr>
              <w:t>TOTAL</w:t>
            </w:r>
          </w:p>
        </w:tc>
      </w:tr>
      <w:tr w:rsidR="00D92A46" w:rsidRPr="00D92A46" w14:paraId="5E4F486B" w14:textId="77777777" w:rsidTr="00B1728B">
        <w:trPr>
          <w:cantSplit/>
          <w:jc w:val="center"/>
        </w:trPr>
        <w:tc>
          <w:tcPr>
            <w:tcW w:w="1276" w:type="dxa"/>
            <w:vAlign w:val="center"/>
          </w:tcPr>
          <w:p w14:paraId="402EC846" w14:textId="77777777" w:rsidR="00D92A46" w:rsidRPr="00D92A46" w:rsidRDefault="00D92A46" w:rsidP="00D92A46">
            <w:pPr>
              <w:spacing w:after="0"/>
              <w:ind w:firstLine="0"/>
              <w:jc w:val="center"/>
              <w:rPr>
                <w:rFonts w:ascii="Arial" w:hAnsi="Arial" w:cs="Arial"/>
                <w:bCs/>
              </w:rPr>
            </w:pPr>
            <w:r w:rsidRPr="00D92A46">
              <w:rPr>
                <w:rFonts w:ascii="Arial" w:hAnsi="Arial" w:cs="Arial"/>
                <w:bCs/>
              </w:rPr>
              <w:t>03</w:t>
            </w:r>
          </w:p>
        </w:tc>
        <w:tc>
          <w:tcPr>
            <w:tcW w:w="3749" w:type="dxa"/>
          </w:tcPr>
          <w:p w14:paraId="5DC60230" w14:textId="77777777" w:rsidR="00D92A46" w:rsidRPr="00D92A46" w:rsidRDefault="00D92A46" w:rsidP="00D92A46">
            <w:pPr>
              <w:spacing w:after="0" w:line="240" w:lineRule="auto"/>
              <w:ind w:firstLine="0"/>
              <w:jc w:val="left"/>
              <w:rPr>
                <w:rFonts w:ascii="Arial" w:hAnsi="Arial" w:cs="Arial"/>
                <w:lang w:val="pt-PT" w:eastAsia="pt-BR"/>
              </w:rPr>
            </w:pPr>
            <w:r w:rsidRPr="00D92A46">
              <w:rPr>
                <w:rFonts w:ascii="Arial" w:eastAsia="Times New Roman" w:hAnsi="Arial" w:cs="Arial"/>
                <w:lang w:val="pt-PT" w:eastAsia="pt-BR"/>
              </w:rPr>
              <w:t>Bateria externa de Nobreak 1500va.</w:t>
            </w:r>
          </w:p>
        </w:tc>
        <w:tc>
          <w:tcPr>
            <w:tcW w:w="993" w:type="dxa"/>
          </w:tcPr>
          <w:p w14:paraId="104EE6B3"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02</w:t>
            </w:r>
          </w:p>
        </w:tc>
        <w:tc>
          <w:tcPr>
            <w:tcW w:w="1700" w:type="dxa"/>
            <w:vAlign w:val="center"/>
          </w:tcPr>
          <w:p w14:paraId="3DF50CC9" w14:textId="77777777" w:rsidR="00D92A46" w:rsidRPr="00D92A46" w:rsidRDefault="00D92A46" w:rsidP="00D92A46">
            <w:pPr>
              <w:spacing w:after="0"/>
              <w:ind w:firstLine="0"/>
              <w:jc w:val="right"/>
              <w:rPr>
                <w:rFonts w:ascii="Arial" w:hAnsi="Arial" w:cs="Arial"/>
                <w:bCs/>
              </w:rPr>
            </w:pPr>
            <w:r w:rsidRPr="00D92A46">
              <w:rPr>
                <w:rFonts w:ascii="Arial" w:hAnsi="Arial" w:cs="Arial"/>
                <w:bCs/>
              </w:rPr>
              <w:t>R$ 139,00</w:t>
            </w:r>
          </w:p>
        </w:tc>
        <w:tc>
          <w:tcPr>
            <w:tcW w:w="1763" w:type="dxa"/>
            <w:vAlign w:val="center"/>
          </w:tcPr>
          <w:p w14:paraId="7CF857DA" w14:textId="77777777" w:rsidR="00D92A46" w:rsidRPr="00D92A46" w:rsidRDefault="00D92A46" w:rsidP="00D92A46">
            <w:pPr>
              <w:tabs>
                <w:tab w:val="left" w:pos="1809"/>
              </w:tabs>
              <w:spacing w:after="0"/>
              <w:ind w:firstLine="0"/>
              <w:jc w:val="right"/>
              <w:rPr>
                <w:rFonts w:ascii="Arial" w:hAnsi="Arial" w:cs="Arial"/>
                <w:bCs/>
              </w:rPr>
            </w:pPr>
            <w:r w:rsidRPr="00D92A46">
              <w:rPr>
                <w:rFonts w:ascii="Arial" w:hAnsi="Arial" w:cs="Arial"/>
                <w:bCs/>
              </w:rPr>
              <w:t>R$ 278,00</w:t>
            </w:r>
          </w:p>
        </w:tc>
      </w:tr>
      <w:tr w:rsidR="00D92A46" w:rsidRPr="00D92A46" w14:paraId="76FB2B01" w14:textId="77777777" w:rsidTr="00B1728B">
        <w:trPr>
          <w:cantSplit/>
          <w:jc w:val="center"/>
        </w:trPr>
        <w:tc>
          <w:tcPr>
            <w:tcW w:w="1276" w:type="dxa"/>
            <w:vAlign w:val="center"/>
          </w:tcPr>
          <w:p w14:paraId="229A2563" w14:textId="77777777" w:rsidR="00D92A46" w:rsidRPr="00D92A46" w:rsidRDefault="00D92A46" w:rsidP="00D92A46">
            <w:pPr>
              <w:ind w:firstLine="0"/>
              <w:jc w:val="center"/>
              <w:rPr>
                <w:rFonts w:ascii="Arial" w:hAnsi="Arial" w:cs="Arial"/>
                <w:bCs/>
              </w:rPr>
            </w:pPr>
            <w:r w:rsidRPr="00D92A46">
              <w:rPr>
                <w:rFonts w:ascii="Arial" w:hAnsi="Arial" w:cs="Arial"/>
                <w:bCs/>
              </w:rPr>
              <w:t>05</w:t>
            </w:r>
          </w:p>
        </w:tc>
        <w:tc>
          <w:tcPr>
            <w:tcW w:w="3749" w:type="dxa"/>
          </w:tcPr>
          <w:p w14:paraId="0E990BC1" w14:textId="77777777" w:rsidR="00D92A46" w:rsidRPr="00D92A46" w:rsidRDefault="00D92A46" w:rsidP="00D92A46">
            <w:pPr>
              <w:spacing w:after="0" w:line="240" w:lineRule="auto"/>
              <w:ind w:firstLine="0"/>
              <w:rPr>
                <w:rFonts w:ascii="Arial" w:hAnsi="Arial" w:cs="Arial"/>
                <w:lang w:val="pt-PT" w:eastAsia="pt-BR"/>
              </w:rPr>
            </w:pPr>
            <w:r w:rsidRPr="00D92A46">
              <w:rPr>
                <w:rFonts w:ascii="Arial" w:eastAsia="Times New Roman" w:hAnsi="Arial" w:cs="Arial"/>
                <w:lang w:val="pt-PT" w:eastAsia="pt-BR"/>
              </w:rPr>
              <w:t>Smartphone, memória de 128GB, Preto, 5G, Octa-Core 6GB RAM 6,6” Câm. Tripla + Selfie 8MP, tela TFT de 6,6 polegadas, câmera de selfie de 8MP, câmera tripla de 50MP + 8MP + 2MP, bateria de 5000mAh.</w:t>
            </w:r>
          </w:p>
        </w:tc>
        <w:tc>
          <w:tcPr>
            <w:tcW w:w="993" w:type="dxa"/>
          </w:tcPr>
          <w:p w14:paraId="206494DA" w14:textId="77777777" w:rsidR="00D92A46" w:rsidRPr="00D92A46" w:rsidRDefault="00D92A46" w:rsidP="00D92A46">
            <w:pPr>
              <w:spacing w:after="0" w:line="240" w:lineRule="auto"/>
              <w:ind w:right="-107" w:firstLine="0"/>
              <w:jc w:val="center"/>
              <w:rPr>
                <w:rFonts w:ascii="Arial" w:hAnsi="Arial" w:cs="Arial"/>
                <w:bCs/>
                <w:lang w:val="pt-PT" w:eastAsia="pt-BR"/>
              </w:rPr>
            </w:pPr>
          </w:p>
          <w:p w14:paraId="4DAF2957"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02</w:t>
            </w:r>
          </w:p>
        </w:tc>
        <w:tc>
          <w:tcPr>
            <w:tcW w:w="1700" w:type="dxa"/>
            <w:tcBorders>
              <w:bottom w:val="single" w:sz="4" w:space="0" w:color="auto"/>
            </w:tcBorders>
            <w:shd w:val="clear" w:color="auto" w:fill="FFFFFF"/>
            <w:vAlign w:val="center"/>
          </w:tcPr>
          <w:p w14:paraId="53D1C6A5" w14:textId="77777777" w:rsidR="00D92A46" w:rsidRPr="00D92A46" w:rsidRDefault="00D92A46" w:rsidP="00D92A46">
            <w:pPr>
              <w:ind w:firstLine="0"/>
              <w:jc w:val="right"/>
              <w:rPr>
                <w:rFonts w:ascii="Arial" w:hAnsi="Arial" w:cs="Arial"/>
                <w:bCs/>
              </w:rPr>
            </w:pPr>
            <w:r w:rsidRPr="00D92A46">
              <w:rPr>
                <w:rFonts w:ascii="Arial" w:hAnsi="Arial" w:cs="Arial"/>
                <w:bCs/>
              </w:rPr>
              <w:t>R$ 1.850,00</w:t>
            </w:r>
          </w:p>
        </w:tc>
        <w:tc>
          <w:tcPr>
            <w:tcW w:w="1763" w:type="dxa"/>
            <w:tcBorders>
              <w:bottom w:val="single" w:sz="4" w:space="0" w:color="auto"/>
            </w:tcBorders>
            <w:shd w:val="clear" w:color="auto" w:fill="FFFFFF"/>
            <w:vAlign w:val="center"/>
          </w:tcPr>
          <w:p w14:paraId="31BE9231" w14:textId="77777777" w:rsidR="00D92A46" w:rsidRPr="00D92A46" w:rsidRDefault="00D92A46" w:rsidP="00D92A46">
            <w:pPr>
              <w:ind w:firstLine="0"/>
              <w:jc w:val="right"/>
              <w:rPr>
                <w:rFonts w:ascii="Arial" w:hAnsi="Arial" w:cs="Arial"/>
                <w:bCs/>
              </w:rPr>
            </w:pPr>
            <w:r w:rsidRPr="00D92A46">
              <w:rPr>
                <w:rFonts w:ascii="Arial" w:hAnsi="Arial" w:cs="Arial"/>
                <w:bCs/>
              </w:rPr>
              <w:t>R$ 3.700,00</w:t>
            </w:r>
          </w:p>
        </w:tc>
      </w:tr>
      <w:tr w:rsidR="00D92A46" w:rsidRPr="00D92A46" w14:paraId="10A222D3" w14:textId="77777777" w:rsidTr="00B1728B">
        <w:trPr>
          <w:cantSplit/>
          <w:jc w:val="center"/>
        </w:trPr>
        <w:tc>
          <w:tcPr>
            <w:tcW w:w="1276" w:type="dxa"/>
            <w:vAlign w:val="center"/>
          </w:tcPr>
          <w:p w14:paraId="1CADB0F6" w14:textId="77777777" w:rsidR="00D92A46" w:rsidRPr="00D92A46" w:rsidRDefault="00D92A46" w:rsidP="00D92A46">
            <w:pPr>
              <w:spacing w:after="0" w:line="240" w:lineRule="auto"/>
              <w:ind w:firstLine="0"/>
              <w:jc w:val="center"/>
              <w:rPr>
                <w:rFonts w:ascii="Arial" w:hAnsi="Arial" w:cs="Arial"/>
                <w:bCs/>
              </w:rPr>
            </w:pPr>
            <w:r w:rsidRPr="00D92A46">
              <w:rPr>
                <w:rFonts w:ascii="Arial" w:hAnsi="Arial" w:cs="Arial"/>
                <w:bCs/>
              </w:rPr>
              <w:t>06</w:t>
            </w:r>
          </w:p>
        </w:tc>
        <w:tc>
          <w:tcPr>
            <w:tcW w:w="3749" w:type="dxa"/>
          </w:tcPr>
          <w:p w14:paraId="4E6AA0E9" w14:textId="77777777" w:rsidR="00D92A46" w:rsidRPr="00D92A46" w:rsidRDefault="00D92A46" w:rsidP="00D92A46">
            <w:pPr>
              <w:keepNext/>
              <w:keepLines/>
              <w:spacing w:after="0" w:line="240" w:lineRule="auto"/>
              <w:ind w:firstLine="0"/>
              <w:outlineLvl w:val="0"/>
              <w:rPr>
                <w:rFonts w:ascii="Arial" w:eastAsia="Times New Roman" w:hAnsi="Arial" w:cs="Arial"/>
                <w:bCs/>
              </w:rPr>
            </w:pPr>
            <w:r w:rsidRPr="00D92A46">
              <w:rPr>
                <w:rFonts w:ascii="Arial" w:eastAsia="Times New Roman" w:hAnsi="Arial" w:cs="Arial"/>
              </w:rPr>
              <w:t xml:space="preserve">Tablet, 10,5 polegadas”, conectividade Wi-Fi, memória de 64GB, Bluetooth v5.0, câmera traseira de 8.0MP e frontal de 5.0MP, sistema operacional Android 11.0 e processador referência </w:t>
            </w:r>
            <w:proofErr w:type="spellStart"/>
            <w:r w:rsidRPr="00D92A46">
              <w:rPr>
                <w:rFonts w:ascii="Arial" w:eastAsia="Times New Roman" w:hAnsi="Arial" w:cs="Arial"/>
              </w:rPr>
              <w:t>UniSOC</w:t>
            </w:r>
            <w:proofErr w:type="spellEnd"/>
            <w:r w:rsidRPr="00D92A46">
              <w:rPr>
                <w:rFonts w:ascii="Arial" w:eastAsia="Times New Roman" w:hAnsi="Arial" w:cs="Arial"/>
              </w:rPr>
              <w:t xml:space="preserve"> T618.</w:t>
            </w:r>
          </w:p>
        </w:tc>
        <w:tc>
          <w:tcPr>
            <w:tcW w:w="993" w:type="dxa"/>
          </w:tcPr>
          <w:p w14:paraId="6BABF8C9" w14:textId="77777777" w:rsidR="00D92A46" w:rsidRPr="00D92A46" w:rsidRDefault="00D92A46" w:rsidP="00D92A46">
            <w:pPr>
              <w:spacing w:after="0" w:line="240" w:lineRule="auto"/>
              <w:ind w:right="-107" w:firstLine="0"/>
              <w:jc w:val="center"/>
              <w:rPr>
                <w:rFonts w:ascii="Arial" w:hAnsi="Arial" w:cs="Arial"/>
                <w:bCs/>
                <w:lang w:val="pt-PT" w:eastAsia="pt-BR"/>
              </w:rPr>
            </w:pPr>
          </w:p>
          <w:p w14:paraId="3F7437AC" w14:textId="77777777" w:rsidR="00D92A46" w:rsidRPr="00D92A46" w:rsidRDefault="00D92A46" w:rsidP="00D92A46">
            <w:pPr>
              <w:spacing w:after="0" w:line="240" w:lineRule="auto"/>
              <w:ind w:firstLine="0"/>
              <w:jc w:val="center"/>
              <w:rPr>
                <w:rFonts w:ascii="Arial" w:hAnsi="Arial" w:cs="Arial"/>
                <w:bCs/>
                <w:lang w:val="pt-PT" w:eastAsia="pt-BR"/>
              </w:rPr>
            </w:pPr>
            <w:r w:rsidRPr="00D92A46">
              <w:rPr>
                <w:rFonts w:ascii="Arial" w:hAnsi="Arial" w:cs="Arial"/>
                <w:bCs/>
                <w:lang w:val="pt-PT" w:eastAsia="pt-BR"/>
              </w:rPr>
              <w:t>01</w:t>
            </w:r>
          </w:p>
        </w:tc>
        <w:tc>
          <w:tcPr>
            <w:tcW w:w="1700" w:type="dxa"/>
            <w:tcBorders>
              <w:bottom w:val="single" w:sz="4" w:space="0" w:color="auto"/>
            </w:tcBorders>
            <w:vAlign w:val="center"/>
          </w:tcPr>
          <w:p w14:paraId="688896AD" w14:textId="77777777" w:rsidR="00D92A46" w:rsidRPr="00D92A46" w:rsidRDefault="00D92A46" w:rsidP="00D92A46">
            <w:pPr>
              <w:spacing w:after="0" w:line="240" w:lineRule="auto"/>
              <w:ind w:firstLine="0"/>
              <w:jc w:val="right"/>
              <w:rPr>
                <w:rFonts w:ascii="Arial" w:hAnsi="Arial" w:cs="Arial"/>
                <w:bCs/>
              </w:rPr>
            </w:pPr>
            <w:r w:rsidRPr="00D92A46">
              <w:rPr>
                <w:rFonts w:ascii="Arial" w:hAnsi="Arial" w:cs="Arial"/>
                <w:bCs/>
              </w:rPr>
              <w:t>R$ 1.990,00</w:t>
            </w:r>
          </w:p>
        </w:tc>
        <w:tc>
          <w:tcPr>
            <w:tcW w:w="1763" w:type="dxa"/>
            <w:tcBorders>
              <w:bottom w:val="single" w:sz="4" w:space="0" w:color="auto"/>
            </w:tcBorders>
            <w:vAlign w:val="center"/>
          </w:tcPr>
          <w:p w14:paraId="5B0958D7" w14:textId="77777777" w:rsidR="00D92A46" w:rsidRPr="00D92A46" w:rsidRDefault="00D92A46" w:rsidP="00D92A46">
            <w:pPr>
              <w:spacing w:after="0" w:line="240" w:lineRule="auto"/>
              <w:ind w:firstLine="0"/>
              <w:jc w:val="right"/>
              <w:rPr>
                <w:rFonts w:ascii="Arial" w:hAnsi="Arial" w:cs="Arial"/>
                <w:bCs/>
              </w:rPr>
            </w:pPr>
            <w:r w:rsidRPr="00D92A46">
              <w:rPr>
                <w:rFonts w:ascii="Arial" w:hAnsi="Arial" w:cs="Arial"/>
                <w:bCs/>
              </w:rPr>
              <w:t>R$ 1.990,00</w:t>
            </w:r>
          </w:p>
        </w:tc>
      </w:tr>
      <w:tr w:rsidR="00D92A46" w:rsidRPr="00D92A46" w14:paraId="12A64E68" w14:textId="77777777" w:rsidTr="00B1728B">
        <w:trPr>
          <w:cantSplit/>
          <w:trHeight w:val="253"/>
          <w:jc w:val="center"/>
        </w:trPr>
        <w:tc>
          <w:tcPr>
            <w:tcW w:w="1276" w:type="dxa"/>
            <w:vAlign w:val="center"/>
          </w:tcPr>
          <w:p w14:paraId="371EAFA7" w14:textId="77777777" w:rsidR="00D92A46" w:rsidRPr="00D92A46" w:rsidRDefault="00D92A46" w:rsidP="00D92A46">
            <w:pPr>
              <w:spacing w:after="0"/>
              <w:ind w:firstLine="0"/>
              <w:jc w:val="center"/>
              <w:rPr>
                <w:rFonts w:ascii="Arial" w:hAnsi="Arial" w:cs="Arial"/>
                <w:bCs/>
              </w:rPr>
            </w:pPr>
            <w:r w:rsidRPr="00D92A46">
              <w:rPr>
                <w:rFonts w:ascii="Arial" w:hAnsi="Arial" w:cs="Arial"/>
                <w:bCs/>
              </w:rPr>
              <w:t>07</w:t>
            </w:r>
          </w:p>
        </w:tc>
        <w:tc>
          <w:tcPr>
            <w:tcW w:w="3749" w:type="dxa"/>
          </w:tcPr>
          <w:p w14:paraId="2F455995" w14:textId="77777777" w:rsidR="00D92A46" w:rsidRPr="00D92A46" w:rsidRDefault="00D92A46" w:rsidP="00D92A46">
            <w:pPr>
              <w:spacing w:after="0" w:line="240" w:lineRule="auto"/>
              <w:ind w:firstLine="0"/>
              <w:rPr>
                <w:rFonts w:ascii="Arial" w:hAnsi="Arial" w:cs="Arial"/>
                <w:lang w:val="pt-PT" w:eastAsia="pt-BR"/>
              </w:rPr>
            </w:pPr>
            <w:r w:rsidRPr="00D92A46">
              <w:rPr>
                <w:rFonts w:ascii="Arial" w:eastAsia="Times New Roman" w:hAnsi="Arial" w:cs="Arial"/>
                <w:lang w:val="pt-PT" w:eastAsia="pt-BR"/>
              </w:rPr>
              <w:t>Scanner com Alimentação vertical, duplex colorido, Resolução de saída: de 75 até 1200 dpi, Capacidade do alimentador 50 folhas, automático de documentos (ADF), Velocidade: 15ppm até 70 ipm, Tamanho do papel: máximo 21.6 x 609.6 cm, Conectividade: WLAN IEEE 802.11b/g/n (Modo Infraestrutura) IEEE 802.11g (Wi-Fi Direct), Micro USB 3.0 ou Micro USB 2.0.</w:t>
            </w:r>
          </w:p>
        </w:tc>
        <w:tc>
          <w:tcPr>
            <w:tcW w:w="993" w:type="dxa"/>
          </w:tcPr>
          <w:p w14:paraId="128A80A6" w14:textId="77777777" w:rsidR="00D92A46" w:rsidRPr="00D92A46" w:rsidRDefault="00D92A46" w:rsidP="00D92A46">
            <w:pPr>
              <w:spacing w:after="0" w:line="240" w:lineRule="auto"/>
              <w:ind w:right="-107" w:firstLine="0"/>
              <w:jc w:val="center"/>
              <w:rPr>
                <w:rFonts w:ascii="Arial" w:hAnsi="Arial" w:cs="Arial"/>
                <w:bCs/>
                <w:lang w:val="pt-PT" w:eastAsia="pt-BR"/>
              </w:rPr>
            </w:pPr>
          </w:p>
          <w:p w14:paraId="667619C6" w14:textId="77777777" w:rsidR="00D92A46" w:rsidRPr="00D92A46" w:rsidRDefault="00D92A46" w:rsidP="00D92A46">
            <w:pPr>
              <w:spacing w:after="0" w:line="240" w:lineRule="auto"/>
              <w:ind w:right="-107" w:firstLine="0"/>
              <w:jc w:val="center"/>
              <w:rPr>
                <w:rFonts w:ascii="Arial" w:hAnsi="Arial" w:cs="Arial"/>
                <w:bCs/>
                <w:lang w:val="pt-PT" w:eastAsia="pt-BR"/>
              </w:rPr>
            </w:pPr>
          </w:p>
          <w:p w14:paraId="5BC7A6FB" w14:textId="77777777" w:rsidR="00D92A46" w:rsidRPr="00D92A46" w:rsidRDefault="00D92A46" w:rsidP="00D92A46">
            <w:pPr>
              <w:spacing w:after="0" w:line="240" w:lineRule="auto"/>
              <w:ind w:firstLine="0"/>
              <w:jc w:val="center"/>
              <w:rPr>
                <w:rFonts w:ascii="Arial" w:hAnsi="Arial" w:cs="Arial"/>
                <w:bCs/>
                <w:lang w:val="pt-PT" w:eastAsia="pt-BR"/>
              </w:rPr>
            </w:pPr>
          </w:p>
          <w:p w14:paraId="155DD429" w14:textId="77777777" w:rsidR="00D92A46" w:rsidRPr="00D92A46" w:rsidRDefault="00D92A46" w:rsidP="00D92A46">
            <w:pPr>
              <w:spacing w:after="0" w:line="240" w:lineRule="auto"/>
              <w:ind w:firstLine="0"/>
              <w:jc w:val="center"/>
              <w:rPr>
                <w:rFonts w:ascii="Arial" w:hAnsi="Arial" w:cs="Arial"/>
                <w:bCs/>
                <w:lang w:val="pt-PT" w:eastAsia="pt-BR"/>
              </w:rPr>
            </w:pPr>
          </w:p>
          <w:p w14:paraId="4BA0EEBA" w14:textId="77777777" w:rsidR="00D92A46" w:rsidRPr="00D92A46" w:rsidRDefault="00D92A46" w:rsidP="00D92A46">
            <w:pPr>
              <w:spacing w:after="0" w:line="240" w:lineRule="auto"/>
              <w:ind w:firstLine="0"/>
              <w:jc w:val="center"/>
              <w:rPr>
                <w:rFonts w:ascii="Arial" w:hAnsi="Arial" w:cs="Arial"/>
                <w:bCs/>
                <w:lang w:val="pt-PT" w:eastAsia="pt-BR"/>
              </w:rPr>
            </w:pPr>
          </w:p>
          <w:p w14:paraId="77F33A7F"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01</w:t>
            </w:r>
          </w:p>
        </w:tc>
        <w:tc>
          <w:tcPr>
            <w:tcW w:w="1700" w:type="dxa"/>
            <w:vAlign w:val="center"/>
          </w:tcPr>
          <w:p w14:paraId="49180DAD" w14:textId="77777777" w:rsidR="00D92A46" w:rsidRPr="00D92A46" w:rsidRDefault="00D92A46" w:rsidP="00D92A46">
            <w:pPr>
              <w:spacing w:after="0"/>
              <w:ind w:firstLine="0"/>
              <w:jc w:val="right"/>
              <w:rPr>
                <w:rFonts w:ascii="Arial" w:hAnsi="Arial" w:cs="Arial"/>
                <w:bCs/>
              </w:rPr>
            </w:pPr>
            <w:r w:rsidRPr="00D92A46">
              <w:rPr>
                <w:rFonts w:ascii="Arial" w:hAnsi="Arial" w:cs="Arial"/>
                <w:bCs/>
              </w:rPr>
              <w:t>R$ 2.599,00</w:t>
            </w:r>
          </w:p>
        </w:tc>
        <w:tc>
          <w:tcPr>
            <w:tcW w:w="1763" w:type="dxa"/>
            <w:vAlign w:val="center"/>
          </w:tcPr>
          <w:p w14:paraId="3AD18349" w14:textId="77777777" w:rsidR="00D92A46" w:rsidRPr="00D92A46" w:rsidRDefault="00D92A46" w:rsidP="00D92A46">
            <w:pPr>
              <w:spacing w:after="0"/>
              <w:ind w:firstLine="0"/>
              <w:jc w:val="right"/>
              <w:rPr>
                <w:rFonts w:ascii="Arial" w:hAnsi="Arial" w:cs="Arial"/>
                <w:bCs/>
              </w:rPr>
            </w:pPr>
            <w:r w:rsidRPr="00D92A46">
              <w:rPr>
                <w:rFonts w:ascii="Arial" w:hAnsi="Arial" w:cs="Arial"/>
                <w:bCs/>
              </w:rPr>
              <w:t>R$ 2.599,00</w:t>
            </w:r>
          </w:p>
        </w:tc>
      </w:tr>
      <w:tr w:rsidR="00D92A46" w:rsidRPr="00D92A46" w14:paraId="3A66FDD2" w14:textId="77777777" w:rsidTr="00B1728B">
        <w:trPr>
          <w:cantSplit/>
          <w:jc w:val="center"/>
        </w:trPr>
        <w:tc>
          <w:tcPr>
            <w:tcW w:w="1276" w:type="dxa"/>
            <w:vAlign w:val="center"/>
          </w:tcPr>
          <w:p w14:paraId="111A98D1" w14:textId="77777777" w:rsidR="00D92A46" w:rsidRPr="00D92A46" w:rsidRDefault="00D92A46" w:rsidP="00D92A46">
            <w:pPr>
              <w:ind w:firstLine="0"/>
              <w:jc w:val="center"/>
              <w:rPr>
                <w:rFonts w:ascii="Arial" w:hAnsi="Arial" w:cs="Arial"/>
                <w:bCs/>
              </w:rPr>
            </w:pPr>
            <w:r w:rsidRPr="00D92A46">
              <w:rPr>
                <w:rFonts w:ascii="Arial" w:hAnsi="Arial" w:cs="Arial"/>
                <w:bCs/>
              </w:rPr>
              <w:lastRenderedPageBreak/>
              <w:t>08</w:t>
            </w:r>
          </w:p>
        </w:tc>
        <w:tc>
          <w:tcPr>
            <w:tcW w:w="3749" w:type="dxa"/>
            <w:vAlign w:val="center"/>
          </w:tcPr>
          <w:p w14:paraId="446543C5" w14:textId="77777777" w:rsidR="00D92A46" w:rsidRPr="00D92A46" w:rsidRDefault="00D92A46" w:rsidP="00D92A46">
            <w:pPr>
              <w:spacing w:after="0" w:line="240" w:lineRule="auto"/>
              <w:ind w:firstLine="0"/>
              <w:rPr>
                <w:rFonts w:ascii="Arial" w:hAnsi="Arial" w:cs="Arial"/>
                <w:lang w:val="pt-PT" w:eastAsia="pt-BR"/>
              </w:rPr>
            </w:pPr>
            <w:r w:rsidRPr="00D92A46">
              <w:rPr>
                <w:rFonts w:ascii="Arial" w:eastAsia="Times New Roman" w:hAnsi="Arial" w:cs="Arial"/>
                <w:lang w:val="pt-PT" w:eastAsia="pt-BR"/>
              </w:rPr>
              <w:t>Computador Notebook, tela Led de 15,6’ ultrafino, configurações mínimas de SSD 256GB, 08GB de memória RAM, processador referência Intel Core i5 – 8265U ou superior, entrada HDMI, três portas USB. Além de conectividades via Bluetooh 4.0, Wi-fi, entrada de cartão de memória, câmera Web, mouse touchpad, com função multitoque, sistema operacional Windows 10 ou superior, sistema de proteção antivírus, e, garantia contra efeitos de fabricação mínima de 01 ano.</w:t>
            </w:r>
          </w:p>
        </w:tc>
        <w:tc>
          <w:tcPr>
            <w:tcW w:w="993" w:type="dxa"/>
          </w:tcPr>
          <w:p w14:paraId="7BE5BF18" w14:textId="77777777" w:rsidR="00D92A46" w:rsidRPr="00D92A46" w:rsidRDefault="00D92A46" w:rsidP="00D92A46">
            <w:pPr>
              <w:spacing w:after="0" w:line="240" w:lineRule="auto"/>
              <w:ind w:firstLine="0"/>
              <w:rPr>
                <w:rFonts w:ascii="Arial" w:hAnsi="Arial" w:cs="Arial"/>
                <w:bCs/>
                <w:lang w:val="pt-PT" w:eastAsia="pt-BR"/>
              </w:rPr>
            </w:pPr>
          </w:p>
          <w:p w14:paraId="37E0F674" w14:textId="77777777" w:rsidR="00D92A46" w:rsidRPr="00D92A46" w:rsidRDefault="00D92A46" w:rsidP="00D92A46">
            <w:pPr>
              <w:spacing w:after="0" w:line="240" w:lineRule="auto"/>
              <w:ind w:firstLine="0"/>
              <w:rPr>
                <w:rFonts w:ascii="Arial" w:hAnsi="Arial" w:cs="Arial"/>
                <w:bCs/>
                <w:lang w:val="pt-PT" w:eastAsia="pt-BR"/>
              </w:rPr>
            </w:pPr>
          </w:p>
          <w:p w14:paraId="4C5B87FF" w14:textId="77777777" w:rsidR="00D92A46" w:rsidRPr="00D92A46" w:rsidRDefault="00D92A46" w:rsidP="00D92A46">
            <w:pPr>
              <w:spacing w:after="0" w:line="240" w:lineRule="auto"/>
              <w:ind w:firstLine="0"/>
              <w:rPr>
                <w:rFonts w:ascii="Arial" w:hAnsi="Arial" w:cs="Arial"/>
                <w:bCs/>
                <w:lang w:val="pt-PT" w:eastAsia="pt-BR"/>
              </w:rPr>
            </w:pPr>
          </w:p>
          <w:p w14:paraId="6E7D22E4" w14:textId="77777777" w:rsidR="00D92A46" w:rsidRPr="00D92A46" w:rsidRDefault="00D92A46" w:rsidP="00D92A46">
            <w:pPr>
              <w:spacing w:after="0" w:line="240" w:lineRule="auto"/>
              <w:ind w:firstLine="0"/>
              <w:rPr>
                <w:rFonts w:ascii="Arial" w:hAnsi="Arial" w:cs="Arial"/>
                <w:bCs/>
                <w:lang w:val="pt-PT" w:eastAsia="pt-BR"/>
              </w:rPr>
            </w:pPr>
          </w:p>
          <w:p w14:paraId="51B07C30" w14:textId="77777777" w:rsidR="00D92A46" w:rsidRPr="00D92A46" w:rsidRDefault="00D92A46" w:rsidP="00D92A46">
            <w:pPr>
              <w:spacing w:after="0" w:line="240" w:lineRule="auto"/>
              <w:ind w:firstLine="0"/>
              <w:rPr>
                <w:rFonts w:ascii="Arial" w:hAnsi="Arial" w:cs="Arial"/>
                <w:bCs/>
                <w:lang w:val="pt-PT" w:eastAsia="pt-BR"/>
              </w:rPr>
            </w:pPr>
          </w:p>
          <w:p w14:paraId="7A9924E9" w14:textId="77777777" w:rsidR="00D92A46" w:rsidRPr="00D92A46" w:rsidRDefault="00D92A46" w:rsidP="00D92A46">
            <w:pPr>
              <w:spacing w:after="0" w:line="240" w:lineRule="auto"/>
              <w:ind w:firstLine="0"/>
              <w:rPr>
                <w:rFonts w:ascii="Arial" w:hAnsi="Arial" w:cs="Arial"/>
                <w:bCs/>
                <w:lang w:val="pt-PT" w:eastAsia="pt-BR"/>
              </w:rPr>
            </w:pPr>
          </w:p>
          <w:p w14:paraId="6029F8ED"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05</w:t>
            </w:r>
          </w:p>
        </w:tc>
        <w:tc>
          <w:tcPr>
            <w:tcW w:w="1700" w:type="dxa"/>
            <w:vAlign w:val="center"/>
          </w:tcPr>
          <w:p w14:paraId="453F86B8" w14:textId="77777777" w:rsidR="00D92A46" w:rsidRPr="00D92A46" w:rsidRDefault="00D92A46" w:rsidP="00D92A46">
            <w:pPr>
              <w:ind w:firstLine="0"/>
              <w:jc w:val="right"/>
              <w:rPr>
                <w:rFonts w:ascii="Arial" w:hAnsi="Arial" w:cs="Arial"/>
                <w:bCs/>
              </w:rPr>
            </w:pPr>
            <w:r w:rsidRPr="00D92A46">
              <w:rPr>
                <w:rFonts w:ascii="Arial" w:hAnsi="Arial" w:cs="Arial"/>
                <w:bCs/>
              </w:rPr>
              <w:t>R$ 3.950,00</w:t>
            </w:r>
          </w:p>
        </w:tc>
        <w:tc>
          <w:tcPr>
            <w:tcW w:w="1763" w:type="dxa"/>
            <w:vAlign w:val="center"/>
          </w:tcPr>
          <w:p w14:paraId="31202CE4" w14:textId="77777777" w:rsidR="00D92A46" w:rsidRPr="00D92A46" w:rsidRDefault="00D92A46" w:rsidP="00D92A46">
            <w:pPr>
              <w:ind w:firstLine="0"/>
              <w:jc w:val="right"/>
              <w:rPr>
                <w:rFonts w:ascii="Arial" w:hAnsi="Arial" w:cs="Arial"/>
                <w:bCs/>
              </w:rPr>
            </w:pPr>
            <w:r w:rsidRPr="00D92A46">
              <w:rPr>
                <w:rFonts w:ascii="Arial" w:hAnsi="Arial" w:cs="Arial"/>
                <w:bCs/>
              </w:rPr>
              <w:t>R$ 19.750,00</w:t>
            </w:r>
          </w:p>
        </w:tc>
      </w:tr>
      <w:tr w:rsidR="00D92A46" w:rsidRPr="00D92A46" w14:paraId="22C7D61C" w14:textId="77777777" w:rsidTr="00B1728B">
        <w:trPr>
          <w:cantSplit/>
          <w:jc w:val="center"/>
        </w:trPr>
        <w:tc>
          <w:tcPr>
            <w:tcW w:w="1276" w:type="dxa"/>
            <w:vAlign w:val="center"/>
          </w:tcPr>
          <w:p w14:paraId="1C2436B6" w14:textId="77777777" w:rsidR="00D92A46" w:rsidRPr="00D92A46" w:rsidRDefault="00D92A46" w:rsidP="00D92A46">
            <w:pPr>
              <w:spacing w:after="0"/>
              <w:ind w:firstLine="0"/>
              <w:jc w:val="center"/>
              <w:rPr>
                <w:rFonts w:ascii="Arial" w:hAnsi="Arial" w:cs="Arial"/>
                <w:bCs/>
              </w:rPr>
            </w:pPr>
            <w:r w:rsidRPr="00D92A46">
              <w:rPr>
                <w:rFonts w:ascii="Arial" w:hAnsi="Arial" w:cs="Arial"/>
                <w:bCs/>
              </w:rPr>
              <w:t>10</w:t>
            </w:r>
          </w:p>
        </w:tc>
        <w:tc>
          <w:tcPr>
            <w:tcW w:w="3749" w:type="dxa"/>
          </w:tcPr>
          <w:p w14:paraId="34539A4B" w14:textId="77777777" w:rsidR="00D92A46" w:rsidRPr="00D92A46" w:rsidRDefault="00D92A46" w:rsidP="00D92A46">
            <w:pPr>
              <w:spacing w:after="0" w:line="240" w:lineRule="auto"/>
              <w:ind w:firstLine="0"/>
              <w:rPr>
                <w:rFonts w:ascii="Arial" w:hAnsi="Arial" w:cs="Arial"/>
                <w:lang w:val="pt-PT" w:eastAsia="pt-BR"/>
              </w:rPr>
            </w:pPr>
            <w:r w:rsidRPr="00D92A46">
              <w:rPr>
                <w:rFonts w:ascii="Arial" w:eastAsia="Times New Roman" w:hAnsi="Arial" w:cs="Arial"/>
                <w:lang w:val="pt-PT" w:eastAsia="pt-BR"/>
              </w:rPr>
              <w:t>Cadeira com estrutura do encosto em tela, assento, base e apoio de braço, apoia-braços reguláveis em altura, assento estofado, encosto em tela flexível 100% poliester de alta resistência. Apoio lombar independente, regulável na altura.</w:t>
            </w:r>
          </w:p>
        </w:tc>
        <w:tc>
          <w:tcPr>
            <w:tcW w:w="993" w:type="dxa"/>
          </w:tcPr>
          <w:p w14:paraId="0652EF3D" w14:textId="77777777" w:rsidR="00D92A46" w:rsidRPr="00D92A46" w:rsidRDefault="00D92A46" w:rsidP="00D92A46">
            <w:pPr>
              <w:spacing w:after="0" w:line="240" w:lineRule="auto"/>
              <w:ind w:right="-107" w:firstLine="0"/>
              <w:jc w:val="left"/>
              <w:rPr>
                <w:rFonts w:ascii="Arial" w:hAnsi="Arial" w:cs="Arial"/>
                <w:bCs/>
                <w:lang w:val="pt-PT" w:eastAsia="pt-BR"/>
              </w:rPr>
            </w:pPr>
          </w:p>
          <w:p w14:paraId="36B0AF48" w14:textId="77777777" w:rsidR="00D92A46" w:rsidRPr="00D92A46" w:rsidRDefault="00D92A46" w:rsidP="00D92A46">
            <w:pPr>
              <w:spacing w:after="0" w:line="240" w:lineRule="auto"/>
              <w:ind w:firstLine="0"/>
              <w:jc w:val="center"/>
              <w:rPr>
                <w:rFonts w:ascii="Arial" w:hAnsi="Arial" w:cs="Arial"/>
                <w:bCs/>
                <w:lang w:val="pt-PT" w:eastAsia="pt-BR"/>
              </w:rPr>
            </w:pPr>
          </w:p>
          <w:p w14:paraId="334138DF" w14:textId="77777777" w:rsidR="00D92A46" w:rsidRPr="00D92A46" w:rsidRDefault="00D92A46" w:rsidP="00D92A46">
            <w:pPr>
              <w:spacing w:after="0" w:line="240" w:lineRule="auto"/>
              <w:ind w:firstLine="0"/>
              <w:jc w:val="center"/>
              <w:rPr>
                <w:rFonts w:ascii="Arial" w:hAnsi="Arial" w:cs="Arial"/>
                <w:bCs/>
                <w:lang w:val="pt-PT" w:eastAsia="pt-BR"/>
              </w:rPr>
            </w:pPr>
          </w:p>
          <w:p w14:paraId="682F8313"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06</w:t>
            </w:r>
          </w:p>
        </w:tc>
        <w:tc>
          <w:tcPr>
            <w:tcW w:w="1700" w:type="dxa"/>
            <w:vAlign w:val="center"/>
          </w:tcPr>
          <w:p w14:paraId="01C4555C" w14:textId="77777777" w:rsidR="00D92A46" w:rsidRPr="00D92A46" w:rsidRDefault="00D92A46" w:rsidP="00D92A46">
            <w:pPr>
              <w:spacing w:after="0"/>
              <w:ind w:firstLine="0"/>
              <w:jc w:val="right"/>
              <w:rPr>
                <w:rFonts w:ascii="Arial" w:hAnsi="Arial" w:cs="Arial"/>
                <w:bCs/>
              </w:rPr>
            </w:pPr>
            <w:r w:rsidRPr="00D92A46">
              <w:rPr>
                <w:rFonts w:ascii="Arial" w:hAnsi="Arial" w:cs="Arial"/>
                <w:bCs/>
              </w:rPr>
              <w:t>R$ 1.220,00</w:t>
            </w:r>
          </w:p>
        </w:tc>
        <w:tc>
          <w:tcPr>
            <w:tcW w:w="1763" w:type="dxa"/>
            <w:vAlign w:val="center"/>
          </w:tcPr>
          <w:p w14:paraId="640B5BA6" w14:textId="77777777" w:rsidR="00D92A46" w:rsidRPr="00D92A46" w:rsidRDefault="00D92A46" w:rsidP="00D92A46">
            <w:pPr>
              <w:spacing w:after="0"/>
              <w:ind w:firstLine="0"/>
              <w:jc w:val="right"/>
              <w:rPr>
                <w:rFonts w:ascii="Arial" w:hAnsi="Arial" w:cs="Arial"/>
                <w:bCs/>
              </w:rPr>
            </w:pPr>
            <w:r w:rsidRPr="00D92A46">
              <w:rPr>
                <w:rFonts w:ascii="Arial" w:hAnsi="Arial" w:cs="Arial"/>
                <w:bCs/>
              </w:rPr>
              <w:t>R$ 7.320,00</w:t>
            </w:r>
          </w:p>
        </w:tc>
      </w:tr>
      <w:tr w:rsidR="00D92A46" w:rsidRPr="00D92A46" w14:paraId="42D8271C" w14:textId="77777777" w:rsidTr="00B1728B">
        <w:trPr>
          <w:cantSplit/>
          <w:jc w:val="center"/>
        </w:trPr>
        <w:tc>
          <w:tcPr>
            <w:tcW w:w="1276" w:type="dxa"/>
            <w:vAlign w:val="center"/>
          </w:tcPr>
          <w:p w14:paraId="676DC2BE" w14:textId="77777777" w:rsidR="00D92A46" w:rsidRPr="00D92A46" w:rsidRDefault="00D92A46" w:rsidP="00D92A46">
            <w:pPr>
              <w:ind w:firstLine="0"/>
              <w:jc w:val="center"/>
              <w:rPr>
                <w:rFonts w:ascii="Arial" w:hAnsi="Arial" w:cs="Arial"/>
                <w:bCs/>
              </w:rPr>
            </w:pPr>
            <w:r w:rsidRPr="00D92A46">
              <w:rPr>
                <w:rFonts w:ascii="Arial" w:hAnsi="Arial" w:cs="Arial"/>
                <w:bCs/>
              </w:rPr>
              <w:t>13</w:t>
            </w:r>
          </w:p>
        </w:tc>
        <w:tc>
          <w:tcPr>
            <w:tcW w:w="3749" w:type="dxa"/>
          </w:tcPr>
          <w:p w14:paraId="78D4D34E" w14:textId="77777777" w:rsidR="00D92A46" w:rsidRPr="00D92A46" w:rsidRDefault="00D92A46" w:rsidP="00D92A46">
            <w:pPr>
              <w:spacing w:after="0" w:line="240" w:lineRule="auto"/>
              <w:ind w:firstLine="0"/>
              <w:rPr>
                <w:rFonts w:ascii="Arial" w:hAnsi="Arial" w:cs="Arial"/>
                <w:lang w:val="pt-PT" w:eastAsia="pt-BR"/>
              </w:rPr>
            </w:pPr>
            <w:r w:rsidRPr="00D92A46">
              <w:rPr>
                <w:rFonts w:ascii="Arial" w:eastAsia="Times New Roman" w:hAnsi="Arial" w:cs="Arial"/>
                <w:lang w:val="pt-PT" w:eastAsia="pt-BR"/>
              </w:rPr>
              <w:t>Lavadora de Alta Pressão, potência de 1700W, com bomba axial com cabeçote de alumínio de pistões em aço inox, que possui mangueira de 5 metros, pressão de 2100 psi, vasão de 360 L/h, cabo elétrico de 5 metros.</w:t>
            </w:r>
          </w:p>
        </w:tc>
        <w:tc>
          <w:tcPr>
            <w:tcW w:w="993" w:type="dxa"/>
          </w:tcPr>
          <w:p w14:paraId="17BB40D6" w14:textId="77777777" w:rsidR="00D92A46" w:rsidRPr="00D92A46" w:rsidRDefault="00D92A46" w:rsidP="00D92A46">
            <w:pPr>
              <w:spacing w:after="0" w:line="240" w:lineRule="auto"/>
              <w:ind w:right="-107" w:firstLine="0"/>
              <w:jc w:val="left"/>
              <w:rPr>
                <w:rFonts w:ascii="Arial" w:hAnsi="Arial" w:cs="Arial"/>
                <w:bCs/>
                <w:lang w:val="pt-PT" w:eastAsia="pt-BR"/>
              </w:rPr>
            </w:pPr>
          </w:p>
          <w:p w14:paraId="05B321FF" w14:textId="77777777" w:rsidR="00D92A46" w:rsidRPr="00D92A46" w:rsidRDefault="00D92A46" w:rsidP="00D92A46">
            <w:pPr>
              <w:spacing w:after="0" w:line="240" w:lineRule="auto"/>
              <w:ind w:firstLine="0"/>
              <w:jc w:val="center"/>
              <w:rPr>
                <w:rFonts w:ascii="Arial" w:hAnsi="Arial" w:cs="Arial"/>
                <w:bCs/>
                <w:lang w:val="pt-PT" w:eastAsia="pt-BR"/>
              </w:rPr>
            </w:pPr>
          </w:p>
          <w:p w14:paraId="442BD55B" w14:textId="77777777" w:rsidR="00D92A46" w:rsidRPr="00D92A46" w:rsidRDefault="00D92A46" w:rsidP="00D92A46">
            <w:pPr>
              <w:spacing w:after="0" w:line="240" w:lineRule="auto"/>
              <w:ind w:firstLine="0"/>
              <w:jc w:val="center"/>
              <w:rPr>
                <w:rFonts w:ascii="Arial" w:hAnsi="Arial" w:cs="Arial"/>
                <w:lang w:val="pt-PT" w:eastAsia="pt-BR"/>
              </w:rPr>
            </w:pPr>
            <w:r w:rsidRPr="00D92A46">
              <w:rPr>
                <w:rFonts w:ascii="Arial" w:hAnsi="Arial" w:cs="Arial"/>
                <w:bCs/>
                <w:lang w:val="pt-PT" w:eastAsia="pt-BR"/>
              </w:rPr>
              <w:t>01</w:t>
            </w:r>
          </w:p>
        </w:tc>
        <w:tc>
          <w:tcPr>
            <w:tcW w:w="1700" w:type="dxa"/>
            <w:vAlign w:val="center"/>
          </w:tcPr>
          <w:p w14:paraId="60A4D3DB" w14:textId="77777777" w:rsidR="00D92A46" w:rsidRPr="00D92A46" w:rsidRDefault="00D92A46" w:rsidP="00D92A46">
            <w:pPr>
              <w:ind w:firstLine="0"/>
              <w:jc w:val="right"/>
              <w:rPr>
                <w:rFonts w:ascii="Arial" w:hAnsi="Arial" w:cs="Arial"/>
                <w:bCs/>
              </w:rPr>
            </w:pPr>
            <w:r w:rsidRPr="00D92A46">
              <w:rPr>
                <w:rFonts w:ascii="Arial" w:hAnsi="Arial" w:cs="Arial"/>
                <w:bCs/>
              </w:rPr>
              <w:t>R$ 2.100,00</w:t>
            </w:r>
          </w:p>
        </w:tc>
        <w:tc>
          <w:tcPr>
            <w:tcW w:w="1763" w:type="dxa"/>
            <w:vAlign w:val="center"/>
          </w:tcPr>
          <w:p w14:paraId="2E60638F" w14:textId="77777777" w:rsidR="00D92A46" w:rsidRPr="00D92A46" w:rsidRDefault="00D92A46" w:rsidP="00D92A46">
            <w:pPr>
              <w:ind w:firstLine="0"/>
              <w:jc w:val="right"/>
              <w:rPr>
                <w:rFonts w:ascii="Arial" w:hAnsi="Arial" w:cs="Arial"/>
                <w:bCs/>
              </w:rPr>
            </w:pPr>
            <w:r w:rsidRPr="00D92A46">
              <w:rPr>
                <w:rFonts w:ascii="Arial" w:hAnsi="Arial" w:cs="Arial"/>
                <w:bCs/>
              </w:rPr>
              <w:t>R$ 2.100,00</w:t>
            </w:r>
          </w:p>
        </w:tc>
      </w:tr>
      <w:tr w:rsidR="00D92A46" w:rsidRPr="00D92A46" w14:paraId="15024179" w14:textId="77777777" w:rsidTr="00D92A46">
        <w:trPr>
          <w:cantSplit/>
          <w:trHeight w:val="711"/>
          <w:jc w:val="center"/>
        </w:trPr>
        <w:tc>
          <w:tcPr>
            <w:tcW w:w="1276" w:type="dxa"/>
            <w:vAlign w:val="center"/>
          </w:tcPr>
          <w:p w14:paraId="796145EB" w14:textId="77777777" w:rsidR="00D92A46" w:rsidRPr="00D92A46" w:rsidRDefault="00D92A46" w:rsidP="00D92A46">
            <w:pPr>
              <w:spacing w:after="0" w:line="240" w:lineRule="auto"/>
              <w:ind w:firstLine="0"/>
              <w:jc w:val="center"/>
              <w:rPr>
                <w:rFonts w:ascii="Arial" w:hAnsi="Arial" w:cs="Arial"/>
                <w:bCs/>
              </w:rPr>
            </w:pPr>
          </w:p>
        </w:tc>
        <w:tc>
          <w:tcPr>
            <w:tcW w:w="3749" w:type="dxa"/>
          </w:tcPr>
          <w:p w14:paraId="23C44607" w14:textId="77777777" w:rsidR="00D92A46" w:rsidRPr="00D92A46" w:rsidRDefault="00D92A46" w:rsidP="00D92A46">
            <w:pPr>
              <w:spacing w:after="0" w:line="240" w:lineRule="auto"/>
              <w:ind w:firstLine="0"/>
              <w:rPr>
                <w:rFonts w:ascii="Arial" w:hAnsi="Arial" w:cs="Arial"/>
                <w:shd w:val="clear" w:color="auto" w:fill="FFFFFF"/>
              </w:rPr>
            </w:pPr>
          </w:p>
        </w:tc>
        <w:tc>
          <w:tcPr>
            <w:tcW w:w="993" w:type="dxa"/>
            <w:vAlign w:val="center"/>
          </w:tcPr>
          <w:p w14:paraId="3BBF458C" w14:textId="77777777" w:rsidR="00D92A46" w:rsidRPr="00D92A46" w:rsidRDefault="00D92A46" w:rsidP="00D92A46">
            <w:pPr>
              <w:spacing w:before="240" w:after="0" w:line="240" w:lineRule="auto"/>
              <w:ind w:firstLine="0"/>
              <w:jc w:val="center"/>
              <w:rPr>
                <w:rFonts w:ascii="Arial" w:hAnsi="Arial" w:cs="Arial"/>
                <w:bCs/>
              </w:rPr>
            </w:pPr>
          </w:p>
        </w:tc>
        <w:tc>
          <w:tcPr>
            <w:tcW w:w="3463" w:type="dxa"/>
            <w:gridSpan w:val="2"/>
            <w:shd w:val="clear" w:color="auto" w:fill="auto"/>
            <w:vAlign w:val="center"/>
          </w:tcPr>
          <w:p w14:paraId="33DBDEE2" w14:textId="77777777" w:rsidR="00D92A46" w:rsidRPr="00D92A46" w:rsidRDefault="00D92A46" w:rsidP="00D937C3">
            <w:pPr>
              <w:spacing w:after="0" w:line="240" w:lineRule="auto"/>
              <w:ind w:firstLine="0"/>
              <w:rPr>
                <w:rFonts w:ascii="Arial" w:hAnsi="Arial" w:cs="Arial"/>
                <w:b/>
                <w:bCs/>
                <w:highlight w:val="lightGray"/>
              </w:rPr>
            </w:pPr>
            <w:r w:rsidRPr="00D92A46">
              <w:rPr>
                <w:rFonts w:ascii="Arial" w:hAnsi="Arial" w:cs="Arial"/>
                <w:b/>
                <w:bCs/>
              </w:rPr>
              <w:t>VALOR TOTAL:  R$ 37.737,00</w:t>
            </w:r>
            <w:r w:rsidRPr="00D92A46">
              <w:rPr>
                <w:rFonts w:ascii="Arial" w:hAnsi="Arial" w:cs="Arial"/>
                <w:b/>
                <w:bCs/>
                <w:highlight w:val="lightGray"/>
              </w:rPr>
              <w:t xml:space="preserve">                        </w:t>
            </w:r>
          </w:p>
        </w:tc>
      </w:tr>
    </w:tbl>
    <w:p w14:paraId="5810EDE5" w14:textId="77777777" w:rsidR="00CD116F" w:rsidRDefault="00CD116F" w:rsidP="002D4188">
      <w:pPr>
        <w:tabs>
          <w:tab w:val="left" w:pos="-142"/>
        </w:tabs>
        <w:autoSpaceDE w:val="0"/>
        <w:autoSpaceDN w:val="0"/>
        <w:adjustRightInd w:val="0"/>
        <w:spacing w:after="0"/>
        <w:ind w:right="-1" w:firstLine="0"/>
        <w:rPr>
          <w:rFonts w:ascii="Arial" w:hAnsi="Arial" w:cs="Arial"/>
          <w:color w:val="000000" w:themeColor="text1"/>
        </w:rPr>
      </w:pPr>
    </w:p>
    <w:p w14:paraId="594ADFB1" w14:textId="474CB7CD" w:rsidR="007B7166" w:rsidRPr="009162A3" w:rsidRDefault="007B7166" w:rsidP="002D4188">
      <w:pPr>
        <w:pStyle w:val="Ttulo4"/>
        <w:tabs>
          <w:tab w:val="left" w:pos="-142"/>
        </w:tabs>
        <w:spacing w:before="0"/>
        <w:ind w:right="-1" w:firstLine="0"/>
        <w:rPr>
          <w:rFonts w:ascii="Arial" w:hAnsi="Arial" w:cs="Arial"/>
          <w:i w:val="0"/>
          <w:color w:val="000000" w:themeColor="text1"/>
        </w:rPr>
      </w:pPr>
      <w:r w:rsidRPr="009162A3">
        <w:rPr>
          <w:rFonts w:ascii="Arial" w:hAnsi="Arial" w:cs="Arial"/>
          <w:i w:val="0"/>
          <w:color w:val="000000" w:themeColor="text1"/>
        </w:rPr>
        <w:t xml:space="preserve">CLÁUSULA SEGUNDA </w:t>
      </w:r>
      <w:r w:rsidRPr="009162A3">
        <w:rPr>
          <w:rFonts w:ascii="Arial" w:hAnsi="Arial" w:cs="Arial"/>
          <w:b w:val="0"/>
          <w:color w:val="000000" w:themeColor="text1"/>
        </w:rPr>
        <w:t xml:space="preserve">– </w:t>
      </w:r>
      <w:r w:rsidRPr="009162A3">
        <w:rPr>
          <w:rFonts w:ascii="Arial" w:hAnsi="Arial" w:cs="Arial"/>
          <w:i w:val="0"/>
          <w:color w:val="000000" w:themeColor="text1"/>
        </w:rPr>
        <w:t>DAS NORMAS DE EXECUÇÃO:</w:t>
      </w:r>
    </w:p>
    <w:p w14:paraId="28747799" w14:textId="406A284E" w:rsidR="007B7166" w:rsidRPr="009162A3" w:rsidRDefault="007B7166" w:rsidP="002D4188">
      <w:pPr>
        <w:tabs>
          <w:tab w:val="left" w:pos="-142"/>
        </w:tabs>
        <w:autoSpaceDE w:val="0"/>
        <w:autoSpaceDN w:val="0"/>
        <w:adjustRightInd w:val="0"/>
        <w:spacing w:after="0"/>
        <w:ind w:right="-1" w:firstLine="0"/>
        <w:rPr>
          <w:rFonts w:ascii="Arial" w:eastAsiaTheme="minorHAnsi" w:hAnsi="Arial" w:cs="Arial"/>
          <w:color w:val="000000" w:themeColor="text1"/>
        </w:rPr>
      </w:pPr>
      <w:r w:rsidRPr="009162A3">
        <w:rPr>
          <w:rFonts w:ascii="Arial" w:eastAsiaTheme="majorEastAsia" w:hAnsi="Arial" w:cs="Arial"/>
          <w:color w:val="000000" w:themeColor="text1"/>
        </w:rPr>
        <w:t>O objeto do presente se efetivará nas condições estabelecidas neste Termo de Contrato de aquisição de equipamento</w:t>
      </w:r>
      <w:r w:rsidR="0091464A">
        <w:rPr>
          <w:rFonts w:ascii="Arial" w:eastAsiaTheme="majorEastAsia" w:hAnsi="Arial" w:cs="Arial"/>
          <w:color w:val="000000" w:themeColor="text1"/>
        </w:rPr>
        <w:t>s</w:t>
      </w:r>
      <w:r w:rsidRPr="009162A3">
        <w:rPr>
          <w:rFonts w:ascii="Arial" w:eastAsiaTheme="majorEastAsia" w:hAnsi="Arial" w:cs="Arial"/>
          <w:color w:val="000000" w:themeColor="text1"/>
        </w:rPr>
        <w:t xml:space="preserve"> e materia</w:t>
      </w:r>
      <w:r w:rsidR="0091464A">
        <w:rPr>
          <w:rFonts w:ascii="Arial" w:eastAsiaTheme="majorEastAsia" w:hAnsi="Arial" w:cs="Arial"/>
          <w:color w:val="000000" w:themeColor="text1"/>
        </w:rPr>
        <w:t>is</w:t>
      </w:r>
      <w:r w:rsidRPr="009162A3">
        <w:rPr>
          <w:rFonts w:ascii="Arial" w:eastAsiaTheme="majorEastAsia" w:hAnsi="Arial" w:cs="Arial"/>
          <w:color w:val="000000" w:themeColor="text1"/>
        </w:rPr>
        <w:t xml:space="preserve"> permanente</w:t>
      </w:r>
      <w:r w:rsidR="0091464A">
        <w:rPr>
          <w:rFonts w:ascii="Arial" w:eastAsiaTheme="majorEastAsia" w:hAnsi="Arial" w:cs="Arial"/>
          <w:color w:val="000000" w:themeColor="text1"/>
        </w:rPr>
        <w:t>s</w:t>
      </w:r>
      <w:r w:rsidRPr="009162A3">
        <w:rPr>
          <w:rFonts w:ascii="Arial" w:eastAsiaTheme="majorEastAsia" w:hAnsi="Arial" w:cs="Arial"/>
          <w:color w:val="000000" w:themeColor="text1"/>
        </w:rPr>
        <w:t xml:space="preserve">, do tipo menor preço por item, mediante o fornecimento dos </w:t>
      </w:r>
      <w:r w:rsidR="0091464A">
        <w:rPr>
          <w:rFonts w:ascii="Arial" w:eastAsiaTheme="majorEastAsia" w:hAnsi="Arial" w:cs="Arial"/>
          <w:color w:val="000000" w:themeColor="text1"/>
        </w:rPr>
        <w:t>produtos</w:t>
      </w:r>
      <w:r w:rsidRPr="009162A3">
        <w:rPr>
          <w:rFonts w:ascii="Arial" w:eastAsiaTheme="majorEastAsia" w:hAnsi="Arial" w:cs="Arial"/>
          <w:color w:val="000000" w:themeColor="text1"/>
        </w:rPr>
        <w:t xml:space="preserve">, a qual foi vencedora do </w:t>
      </w:r>
      <w:r w:rsidR="002D4188" w:rsidRPr="009162A3">
        <w:rPr>
          <w:rFonts w:ascii="Arial" w:eastAsiaTheme="minorHAnsi" w:hAnsi="Arial" w:cs="Arial"/>
          <w:color w:val="000000" w:themeColor="text1"/>
        </w:rPr>
        <w:t>Processo Licitatório nº 00</w:t>
      </w:r>
      <w:r w:rsidR="002D4188">
        <w:rPr>
          <w:rFonts w:ascii="Arial" w:eastAsiaTheme="minorHAnsi" w:hAnsi="Arial" w:cs="Arial"/>
          <w:color w:val="000000" w:themeColor="text1"/>
        </w:rPr>
        <w:t>3</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002D4188" w:rsidRPr="009162A3">
        <w:rPr>
          <w:rFonts w:ascii="Arial" w:eastAsiaTheme="minorHAnsi" w:hAnsi="Arial" w:cs="Arial"/>
          <w:color w:val="000000" w:themeColor="text1"/>
        </w:rPr>
        <w:t>, Edital nº 00</w:t>
      </w:r>
      <w:r w:rsidR="002D4188">
        <w:rPr>
          <w:rFonts w:ascii="Arial" w:eastAsiaTheme="minorHAnsi" w:hAnsi="Arial" w:cs="Arial"/>
          <w:color w:val="000000" w:themeColor="text1"/>
        </w:rPr>
        <w:t>2</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002D4188" w:rsidRPr="009162A3">
        <w:rPr>
          <w:rFonts w:ascii="Arial" w:eastAsiaTheme="minorHAnsi" w:hAnsi="Arial" w:cs="Arial"/>
          <w:color w:val="000000" w:themeColor="text1"/>
        </w:rPr>
        <w:t>, modalidade T</w:t>
      </w:r>
      <w:r w:rsidR="002D4188">
        <w:rPr>
          <w:rFonts w:ascii="Arial" w:eastAsiaTheme="minorHAnsi" w:hAnsi="Arial" w:cs="Arial"/>
          <w:color w:val="000000" w:themeColor="text1"/>
        </w:rPr>
        <w:t xml:space="preserve">OMADA DE PREÇO </w:t>
      </w:r>
      <w:r w:rsidR="002D4188" w:rsidRPr="009162A3">
        <w:rPr>
          <w:rFonts w:ascii="Arial" w:eastAsiaTheme="minorHAnsi" w:hAnsi="Arial" w:cs="Arial"/>
          <w:color w:val="000000" w:themeColor="text1"/>
        </w:rPr>
        <w:t>Nº 00</w:t>
      </w:r>
      <w:r w:rsidR="002D4188">
        <w:rPr>
          <w:rFonts w:ascii="Arial" w:eastAsiaTheme="minorHAnsi" w:hAnsi="Arial" w:cs="Arial"/>
          <w:color w:val="000000" w:themeColor="text1"/>
        </w:rPr>
        <w:t>2</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Pr="009162A3">
        <w:rPr>
          <w:rFonts w:ascii="Arial" w:eastAsiaTheme="minorHAnsi" w:hAnsi="Arial" w:cs="Arial"/>
          <w:color w:val="000000" w:themeColor="text1"/>
        </w:rPr>
        <w:t>.</w:t>
      </w:r>
    </w:p>
    <w:p w14:paraId="171CEA72" w14:textId="77777777" w:rsidR="007B7166" w:rsidRPr="009162A3" w:rsidRDefault="007B7166" w:rsidP="002D4188">
      <w:pPr>
        <w:tabs>
          <w:tab w:val="left" w:pos="-142"/>
        </w:tabs>
        <w:autoSpaceDE w:val="0"/>
        <w:autoSpaceDN w:val="0"/>
        <w:adjustRightInd w:val="0"/>
        <w:spacing w:after="0"/>
        <w:ind w:right="-1" w:firstLine="0"/>
        <w:rPr>
          <w:rFonts w:ascii="Arial" w:eastAsiaTheme="minorHAnsi" w:hAnsi="Arial" w:cs="Arial"/>
          <w:color w:val="000000" w:themeColor="text1"/>
        </w:rPr>
      </w:pPr>
    </w:p>
    <w:p w14:paraId="4B5AE44A" w14:textId="1FBE38BE" w:rsidR="007B7166" w:rsidRDefault="007B7166" w:rsidP="002D4188">
      <w:pPr>
        <w:tabs>
          <w:tab w:val="left" w:pos="-142"/>
        </w:tabs>
        <w:autoSpaceDE w:val="0"/>
        <w:autoSpaceDN w:val="0"/>
        <w:adjustRightInd w:val="0"/>
        <w:spacing w:after="0"/>
        <w:ind w:right="-1" w:firstLine="0"/>
        <w:rPr>
          <w:rFonts w:ascii="Arial" w:hAnsi="Arial" w:cs="Arial"/>
          <w:b/>
          <w:bCs/>
          <w:color w:val="000000" w:themeColor="text1"/>
        </w:rPr>
      </w:pPr>
      <w:r w:rsidRPr="009162A3">
        <w:rPr>
          <w:rFonts w:ascii="Arial" w:hAnsi="Arial" w:cs="Arial"/>
          <w:b/>
          <w:bCs/>
          <w:color w:val="000000" w:themeColor="text1"/>
        </w:rPr>
        <w:t xml:space="preserve">CLÁUSULA TERCEIRA </w:t>
      </w:r>
      <w:r w:rsidRPr="009162A3">
        <w:rPr>
          <w:rFonts w:ascii="Arial" w:hAnsi="Arial" w:cs="Arial"/>
          <w:b/>
          <w:color w:val="000000" w:themeColor="text1"/>
        </w:rPr>
        <w:t>–</w:t>
      </w:r>
      <w:r w:rsidRPr="009162A3">
        <w:rPr>
          <w:rFonts w:ascii="Arial" w:hAnsi="Arial" w:cs="Arial"/>
          <w:b/>
          <w:bCs/>
          <w:color w:val="000000" w:themeColor="text1"/>
        </w:rPr>
        <w:t xml:space="preserve"> DAS OBRIGAÇÕES / DIREITOS DAS PARTES:</w:t>
      </w:r>
    </w:p>
    <w:p w14:paraId="5F9399A1" w14:textId="77777777" w:rsidR="00DD77FB" w:rsidRPr="009162A3" w:rsidRDefault="00DD77FB" w:rsidP="002D4188">
      <w:pPr>
        <w:tabs>
          <w:tab w:val="left" w:pos="-142"/>
        </w:tabs>
        <w:autoSpaceDE w:val="0"/>
        <w:autoSpaceDN w:val="0"/>
        <w:adjustRightInd w:val="0"/>
        <w:spacing w:after="0"/>
        <w:ind w:right="-1" w:firstLine="0"/>
        <w:rPr>
          <w:rFonts w:ascii="Arial" w:hAnsi="Arial" w:cs="Arial"/>
          <w:b/>
          <w:bCs/>
          <w:color w:val="000000" w:themeColor="text1"/>
        </w:rPr>
      </w:pPr>
    </w:p>
    <w:p w14:paraId="78F4D2A8" w14:textId="1254E84A" w:rsidR="007B7166" w:rsidRPr="009162A3" w:rsidRDefault="007B7166" w:rsidP="002D4188">
      <w:pPr>
        <w:tabs>
          <w:tab w:val="left" w:pos="-142"/>
        </w:tabs>
        <w:autoSpaceDE w:val="0"/>
        <w:autoSpaceDN w:val="0"/>
        <w:adjustRightInd w:val="0"/>
        <w:spacing w:after="0"/>
        <w:ind w:right="-1" w:firstLine="0"/>
        <w:rPr>
          <w:rFonts w:ascii="Arial" w:hAnsi="Arial" w:cs="Arial"/>
          <w:b/>
          <w:bCs/>
          <w:i/>
          <w:iCs/>
          <w:color w:val="000000" w:themeColor="text1"/>
        </w:rPr>
      </w:pPr>
      <w:r w:rsidRPr="00FE7F8C">
        <w:rPr>
          <w:rFonts w:ascii="Arial" w:hAnsi="Arial" w:cs="Arial"/>
          <w:b/>
          <w:bCs/>
          <w:i/>
          <w:iCs/>
          <w:color w:val="000000" w:themeColor="text1"/>
        </w:rPr>
        <w:t>I</w:t>
      </w:r>
      <w:r w:rsidR="00FE7F8C" w:rsidRPr="00FE7F8C">
        <w:rPr>
          <w:rFonts w:ascii="Arial" w:hAnsi="Arial" w:cs="Arial"/>
          <w:b/>
          <w:bCs/>
          <w:i/>
          <w:iCs/>
          <w:color w:val="000000" w:themeColor="text1"/>
        </w:rPr>
        <w:t xml:space="preserve"> </w:t>
      </w:r>
      <w:r w:rsidR="00FE7F8C" w:rsidRPr="009162A3">
        <w:rPr>
          <w:rFonts w:ascii="Arial" w:eastAsiaTheme="minorHAnsi" w:hAnsi="Arial" w:cs="Arial"/>
          <w:color w:val="000000" w:themeColor="text1"/>
        </w:rPr>
        <w:t xml:space="preserve">– </w:t>
      </w:r>
      <w:r w:rsidR="00FE7F8C" w:rsidRPr="00FE7F8C">
        <w:rPr>
          <w:rFonts w:ascii="Arial" w:eastAsiaTheme="minorHAnsi" w:hAnsi="Arial" w:cs="Arial"/>
          <w:b/>
          <w:bCs/>
          <w:i/>
          <w:iCs/>
          <w:color w:val="000000" w:themeColor="text1"/>
        </w:rPr>
        <w:t>C</w:t>
      </w:r>
      <w:r w:rsidRPr="00FE7F8C">
        <w:rPr>
          <w:rFonts w:ascii="Arial" w:hAnsi="Arial" w:cs="Arial"/>
          <w:b/>
          <w:bCs/>
          <w:i/>
          <w:iCs/>
          <w:color w:val="000000" w:themeColor="text1"/>
        </w:rPr>
        <w:t>onstituem</w:t>
      </w:r>
      <w:r w:rsidRPr="009162A3">
        <w:rPr>
          <w:rFonts w:ascii="Arial" w:hAnsi="Arial" w:cs="Arial"/>
          <w:b/>
          <w:bCs/>
          <w:i/>
          <w:iCs/>
          <w:color w:val="000000" w:themeColor="text1"/>
        </w:rPr>
        <w:t xml:space="preserve"> obrigações e direito da Contratante:</w:t>
      </w:r>
    </w:p>
    <w:p w14:paraId="634266D3" w14:textId="02508A76"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lastRenderedPageBreak/>
        <w:t xml:space="preserve">a) Efetuar o pagamento </w:t>
      </w:r>
      <w:r w:rsidR="00FE7F8C">
        <w:rPr>
          <w:rFonts w:ascii="Arial" w:hAnsi="Arial" w:cs="Arial"/>
          <w:color w:val="000000" w:themeColor="text1"/>
        </w:rPr>
        <w:t>conforme</w:t>
      </w:r>
      <w:r w:rsidRPr="009162A3">
        <w:rPr>
          <w:rFonts w:ascii="Arial" w:hAnsi="Arial" w:cs="Arial"/>
          <w:color w:val="000000" w:themeColor="text1"/>
        </w:rPr>
        <w:t xml:space="preserve"> os critérios definidos nas Cláusulas Quarta e Quinta.</w:t>
      </w:r>
    </w:p>
    <w:p w14:paraId="056F86CC"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b) Modificar o Termo de Contrato, unilateralmente, para melhor adequação às finalidades de interesse público, respeitando os direitos da Contratada.</w:t>
      </w:r>
    </w:p>
    <w:p w14:paraId="2292E0EE"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c) Rescindir o Termo de Contrato, inclusive nos casos especificados na Lei nº 8.666/93.</w:t>
      </w:r>
    </w:p>
    <w:p w14:paraId="77CBD35D" w14:textId="3B44724A" w:rsidR="007B7166"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d) Aplicar sanções motivadas, pela inexecução total ou parcial do Termo de Contrato, incluída advertência, suspensão do direito de licitar com a Câmara Municipal de Apuí/AM e Declaração de Inidoneidade.</w:t>
      </w:r>
    </w:p>
    <w:p w14:paraId="4BE15D1E" w14:textId="77777777" w:rsidR="00DD77FB" w:rsidRDefault="00DD77FB" w:rsidP="002D4188">
      <w:pPr>
        <w:tabs>
          <w:tab w:val="left" w:pos="-142"/>
        </w:tabs>
        <w:autoSpaceDE w:val="0"/>
        <w:autoSpaceDN w:val="0"/>
        <w:adjustRightInd w:val="0"/>
        <w:spacing w:after="0"/>
        <w:ind w:right="-1" w:firstLine="0"/>
        <w:rPr>
          <w:rFonts w:ascii="Arial" w:hAnsi="Arial" w:cs="Arial"/>
          <w:color w:val="000000" w:themeColor="text1"/>
        </w:rPr>
      </w:pPr>
    </w:p>
    <w:p w14:paraId="559D0B47" w14:textId="2F596DAF" w:rsidR="007B7166" w:rsidRPr="009162A3" w:rsidRDefault="007B7166" w:rsidP="002D4188">
      <w:pPr>
        <w:tabs>
          <w:tab w:val="left" w:pos="-142"/>
        </w:tabs>
        <w:autoSpaceDE w:val="0"/>
        <w:autoSpaceDN w:val="0"/>
        <w:adjustRightInd w:val="0"/>
        <w:spacing w:after="0"/>
        <w:ind w:right="-1" w:firstLine="0"/>
        <w:rPr>
          <w:rFonts w:ascii="Arial" w:hAnsi="Arial" w:cs="Arial"/>
          <w:b/>
          <w:bCs/>
          <w:i/>
          <w:iCs/>
          <w:color w:val="000000" w:themeColor="text1"/>
        </w:rPr>
      </w:pPr>
      <w:r w:rsidRPr="009162A3">
        <w:rPr>
          <w:rFonts w:ascii="Arial" w:hAnsi="Arial" w:cs="Arial"/>
          <w:b/>
          <w:bCs/>
          <w:i/>
          <w:iCs/>
          <w:color w:val="000000" w:themeColor="text1"/>
        </w:rPr>
        <w:t xml:space="preserve">II </w:t>
      </w:r>
      <w:r w:rsidR="00FE7F8C" w:rsidRPr="009162A3">
        <w:rPr>
          <w:rFonts w:ascii="Arial" w:eastAsiaTheme="minorHAnsi" w:hAnsi="Arial" w:cs="Arial"/>
          <w:color w:val="000000" w:themeColor="text1"/>
        </w:rPr>
        <w:t xml:space="preserve">– </w:t>
      </w:r>
      <w:r w:rsidRPr="009162A3">
        <w:rPr>
          <w:rFonts w:ascii="Arial" w:hAnsi="Arial" w:cs="Arial"/>
          <w:b/>
          <w:bCs/>
          <w:i/>
          <w:iCs/>
          <w:color w:val="000000" w:themeColor="text1"/>
        </w:rPr>
        <w:t>Constituem obrigações e direitos da Contratada:</w:t>
      </w:r>
    </w:p>
    <w:p w14:paraId="04C68B2C" w14:textId="3DFA05ED"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 xml:space="preserve">a) A Contratada compromete-se a realizar a entrega dos </w:t>
      </w:r>
      <w:r w:rsidR="00317F58">
        <w:rPr>
          <w:rFonts w:ascii="Arial" w:hAnsi="Arial" w:cs="Arial"/>
          <w:color w:val="000000" w:themeColor="text1"/>
        </w:rPr>
        <w:t>equipamentos e materiais permanentes</w:t>
      </w:r>
      <w:r w:rsidRPr="009162A3">
        <w:rPr>
          <w:rFonts w:ascii="Arial" w:hAnsi="Arial" w:cs="Arial"/>
          <w:color w:val="000000" w:themeColor="text1"/>
        </w:rPr>
        <w:t>, em conformidade com a quantidade que foi vencedora e com as especificações técnicas contidas no Edital e devidamente contratadas pela Câmara Municipal de Apuí/AM.</w:t>
      </w:r>
    </w:p>
    <w:p w14:paraId="4FD5CB6F"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b) Efetuar a entrega dos produtos licitados sempre que lhe forem apresentadas Requisições emitidas pela Secretaria Administrativa da Câmara Municipal de Apuí/AM.</w:t>
      </w:r>
    </w:p>
    <w:p w14:paraId="57EA40DB"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c) Manter as condições de habilitação durante a vigência do Termo de Contrato.</w:t>
      </w:r>
    </w:p>
    <w:p w14:paraId="50C7021A" w14:textId="1FA165D2"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d) Ser remunerada pelo fornecimento d</w:t>
      </w:r>
      <w:r w:rsidR="00317F58">
        <w:rPr>
          <w:rFonts w:ascii="Arial" w:hAnsi="Arial" w:cs="Arial"/>
          <w:color w:val="000000" w:themeColor="text1"/>
        </w:rPr>
        <w:t>e</w:t>
      </w:r>
      <w:r w:rsidRPr="009162A3">
        <w:rPr>
          <w:rFonts w:ascii="Arial" w:hAnsi="Arial" w:cs="Arial"/>
          <w:color w:val="000000" w:themeColor="text1"/>
        </w:rPr>
        <w:t xml:space="preserve"> </w:t>
      </w:r>
      <w:r w:rsidR="00317F58">
        <w:rPr>
          <w:rFonts w:ascii="Arial" w:hAnsi="Arial" w:cs="Arial"/>
          <w:color w:val="000000" w:themeColor="text1"/>
        </w:rPr>
        <w:t>equipamentos e materiais permanentes</w:t>
      </w:r>
      <w:r w:rsidRPr="009162A3">
        <w:rPr>
          <w:rFonts w:ascii="Arial" w:hAnsi="Arial" w:cs="Arial"/>
          <w:color w:val="000000" w:themeColor="text1"/>
        </w:rPr>
        <w:t>, requisitados pela Contratante, mediante a entrega e apresentação de Nota Fiscal e Contra Recibo.</w:t>
      </w:r>
    </w:p>
    <w:p w14:paraId="7DA8728A"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e) Responsabilizar-se por todo o cumprimento do objeto, conforme preceitos da Lei Civil e Criminal, especialmente na forma prevista na Lei nº 8.666/93, e suas alterações posteriores, conforme pactuado no presente Termo de Contrato.</w:t>
      </w:r>
    </w:p>
    <w:p w14:paraId="423F02D5"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f) Atender as condições conforme a proposta apresentada.</w:t>
      </w:r>
    </w:p>
    <w:p w14:paraId="1D6479D9" w14:textId="64A29FC4" w:rsidR="00A2525A" w:rsidRPr="009162A3" w:rsidRDefault="00317F58" w:rsidP="002D4188">
      <w:pPr>
        <w:tabs>
          <w:tab w:val="left" w:pos="-142"/>
        </w:tabs>
        <w:autoSpaceDE w:val="0"/>
        <w:autoSpaceDN w:val="0"/>
        <w:adjustRightInd w:val="0"/>
        <w:spacing w:after="0"/>
        <w:ind w:right="-1" w:firstLine="0"/>
        <w:rPr>
          <w:rFonts w:ascii="Arial" w:eastAsiaTheme="minorHAnsi" w:hAnsi="Arial" w:cs="Arial"/>
          <w:color w:val="000000" w:themeColor="text1"/>
        </w:rPr>
      </w:pPr>
      <w:bookmarkStart w:id="3" w:name="_Hlk78448138"/>
      <w:r>
        <w:rPr>
          <w:rFonts w:ascii="Arial" w:eastAsiaTheme="majorEastAsia" w:hAnsi="Arial" w:cs="Arial"/>
          <w:color w:val="000000" w:themeColor="text1"/>
        </w:rPr>
        <w:t xml:space="preserve">g) </w:t>
      </w:r>
      <w:r w:rsidR="00A2525A" w:rsidRPr="009162A3">
        <w:rPr>
          <w:rFonts w:ascii="Arial" w:eastAsiaTheme="majorEastAsia" w:hAnsi="Arial" w:cs="Arial"/>
          <w:color w:val="000000" w:themeColor="text1"/>
        </w:rPr>
        <w:t xml:space="preserve">O objeto do presente Termo de Contrato se efetivará nas condições estabelecidas neste Termo de Contrato de aquisição de </w:t>
      </w:r>
      <w:r>
        <w:rPr>
          <w:rFonts w:ascii="Arial" w:hAnsi="Arial" w:cs="Arial"/>
          <w:color w:val="000000" w:themeColor="text1"/>
        </w:rPr>
        <w:t>equipamentos e materiais permanentes</w:t>
      </w:r>
      <w:r w:rsidR="00A2525A" w:rsidRPr="009162A3">
        <w:rPr>
          <w:rFonts w:ascii="Arial" w:eastAsiaTheme="majorEastAsia" w:hAnsi="Arial" w:cs="Arial"/>
          <w:color w:val="000000" w:themeColor="text1"/>
        </w:rPr>
        <w:t xml:space="preserve">, do tipo menor preço por item, mediante o fornecimento dos itens, a qual foi vencedora do </w:t>
      </w:r>
      <w:r w:rsidR="002D4188" w:rsidRPr="009162A3">
        <w:rPr>
          <w:rFonts w:ascii="Arial" w:eastAsiaTheme="minorHAnsi" w:hAnsi="Arial" w:cs="Arial"/>
          <w:color w:val="000000" w:themeColor="text1"/>
        </w:rPr>
        <w:t>Processo Licitatório nº 00</w:t>
      </w:r>
      <w:r w:rsidR="002D4188">
        <w:rPr>
          <w:rFonts w:ascii="Arial" w:eastAsiaTheme="minorHAnsi" w:hAnsi="Arial" w:cs="Arial"/>
          <w:color w:val="000000" w:themeColor="text1"/>
        </w:rPr>
        <w:t>3</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002D4188" w:rsidRPr="009162A3">
        <w:rPr>
          <w:rFonts w:ascii="Arial" w:eastAsiaTheme="minorHAnsi" w:hAnsi="Arial" w:cs="Arial"/>
          <w:color w:val="000000" w:themeColor="text1"/>
        </w:rPr>
        <w:t>, Edital nº 00</w:t>
      </w:r>
      <w:r w:rsidR="002D4188">
        <w:rPr>
          <w:rFonts w:ascii="Arial" w:eastAsiaTheme="minorHAnsi" w:hAnsi="Arial" w:cs="Arial"/>
          <w:color w:val="000000" w:themeColor="text1"/>
        </w:rPr>
        <w:t>2</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002D4188" w:rsidRPr="009162A3">
        <w:rPr>
          <w:rFonts w:ascii="Arial" w:eastAsiaTheme="minorHAnsi" w:hAnsi="Arial" w:cs="Arial"/>
          <w:color w:val="000000" w:themeColor="text1"/>
        </w:rPr>
        <w:t>, modalidade T</w:t>
      </w:r>
      <w:r w:rsidR="002D4188">
        <w:rPr>
          <w:rFonts w:ascii="Arial" w:eastAsiaTheme="minorHAnsi" w:hAnsi="Arial" w:cs="Arial"/>
          <w:color w:val="000000" w:themeColor="text1"/>
        </w:rPr>
        <w:t xml:space="preserve">OMADA DE PREÇO </w:t>
      </w:r>
      <w:r w:rsidR="002D4188" w:rsidRPr="009162A3">
        <w:rPr>
          <w:rFonts w:ascii="Arial" w:eastAsiaTheme="minorHAnsi" w:hAnsi="Arial" w:cs="Arial"/>
          <w:color w:val="000000" w:themeColor="text1"/>
        </w:rPr>
        <w:t>Nº 00</w:t>
      </w:r>
      <w:r w:rsidR="002D4188">
        <w:rPr>
          <w:rFonts w:ascii="Arial" w:eastAsiaTheme="minorHAnsi" w:hAnsi="Arial" w:cs="Arial"/>
          <w:color w:val="000000" w:themeColor="text1"/>
        </w:rPr>
        <w:t>2</w:t>
      </w:r>
      <w:r w:rsidR="002D4188" w:rsidRPr="009162A3">
        <w:rPr>
          <w:rFonts w:ascii="Arial" w:eastAsiaTheme="minorHAnsi" w:hAnsi="Arial" w:cs="Arial"/>
          <w:color w:val="000000" w:themeColor="text1"/>
        </w:rPr>
        <w:t>/202</w:t>
      </w:r>
      <w:r w:rsidR="002D4188">
        <w:rPr>
          <w:rFonts w:ascii="Arial" w:eastAsiaTheme="minorHAnsi" w:hAnsi="Arial" w:cs="Arial"/>
          <w:color w:val="000000" w:themeColor="text1"/>
        </w:rPr>
        <w:t>3 - CPL</w:t>
      </w:r>
      <w:r w:rsidR="00A2525A" w:rsidRPr="009162A3">
        <w:rPr>
          <w:rFonts w:ascii="Arial" w:eastAsiaTheme="minorHAnsi" w:hAnsi="Arial" w:cs="Arial"/>
          <w:color w:val="000000" w:themeColor="text1"/>
        </w:rPr>
        <w:t>.</w:t>
      </w:r>
    </w:p>
    <w:bookmarkEnd w:id="3"/>
    <w:p w14:paraId="065C7209" w14:textId="6F003260" w:rsidR="007B7166" w:rsidRPr="009162A3" w:rsidRDefault="007B7166" w:rsidP="002D4188">
      <w:pPr>
        <w:pStyle w:val="Ttulo3"/>
        <w:tabs>
          <w:tab w:val="left" w:pos="-142"/>
        </w:tabs>
        <w:spacing w:before="0"/>
        <w:ind w:right="-1" w:firstLine="0"/>
        <w:rPr>
          <w:rFonts w:ascii="Arial" w:eastAsia="Calibri" w:hAnsi="Arial" w:cs="Arial"/>
          <w:b w:val="0"/>
          <w:bCs w:val="0"/>
          <w:color w:val="000000" w:themeColor="text1"/>
        </w:rPr>
      </w:pPr>
    </w:p>
    <w:p w14:paraId="238F6FC7" w14:textId="77777777" w:rsidR="007B7166" w:rsidRPr="009162A3" w:rsidRDefault="007B7166" w:rsidP="002D4188">
      <w:pPr>
        <w:pStyle w:val="Ttulo3"/>
        <w:tabs>
          <w:tab w:val="left" w:pos="-142"/>
        </w:tabs>
        <w:spacing w:before="0"/>
        <w:ind w:right="-1" w:firstLine="0"/>
        <w:rPr>
          <w:rFonts w:ascii="Arial" w:hAnsi="Arial" w:cs="Arial"/>
          <w:color w:val="000000" w:themeColor="text1"/>
        </w:rPr>
      </w:pPr>
      <w:r w:rsidRPr="009162A3">
        <w:rPr>
          <w:rFonts w:ascii="Arial" w:hAnsi="Arial" w:cs="Arial"/>
          <w:color w:val="000000" w:themeColor="text1"/>
        </w:rPr>
        <w:t>CLÁUSULA QUARTA – DO PRAZO DE DURAÇÃO DO CONTRATO:</w:t>
      </w:r>
    </w:p>
    <w:p w14:paraId="4C8F3D20" w14:textId="33C6296D" w:rsidR="00317F58" w:rsidRDefault="007B7166" w:rsidP="002D4188">
      <w:pPr>
        <w:tabs>
          <w:tab w:val="left" w:pos="-142"/>
        </w:tabs>
        <w:autoSpaceDE w:val="0"/>
        <w:autoSpaceDN w:val="0"/>
        <w:adjustRightInd w:val="0"/>
        <w:spacing w:after="0"/>
        <w:ind w:right="-1" w:firstLine="0"/>
        <w:rPr>
          <w:rFonts w:ascii="Arial" w:hAnsi="Arial" w:cs="Arial"/>
          <w:color w:val="000000" w:themeColor="text1"/>
          <w:sz w:val="23"/>
          <w:szCs w:val="23"/>
        </w:rPr>
      </w:pPr>
      <w:r w:rsidRPr="009162A3">
        <w:rPr>
          <w:rFonts w:ascii="Arial" w:hAnsi="Arial" w:cs="Arial"/>
          <w:color w:val="000000" w:themeColor="text1"/>
          <w:sz w:val="23"/>
          <w:szCs w:val="23"/>
        </w:rPr>
        <w:t xml:space="preserve">O presente Termo Contrato tem início por ocasião da sua assinatura e expedição da </w:t>
      </w:r>
      <w:r w:rsidR="00317F58">
        <w:rPr>
          <w:rFonts w:ascii="Arial" w:hAnsi="Arial" w:cs="Arial"/>
          <w:color w:val="000000" w:themeColor="text1"/>
          <w:sz w:val="23"/>
          <w:szCs w:val="23"/>
        </w:rPr>
        <w:t>O</w:t>
      </w:r>
      <w:r w:rsidRPr="009162A3">
        <w:rPr>
          <w:rFonts w:ascii="Arial" w:hAnsi="Arial" w:cs="Arial"/>
          <w:color w:val="000000" w:themeColor="text1"/>
          <w:sz w:val="23"/>
          <w:szCs w:val="23"/>
        </w:rPr>
        <w:t xml:space="preserve">rdem de </w:t>
      </w:r>
      <w:r w:rsidR="00317F58">
        <w:rPr>
          <w:rFonts w:ascii="Arial" w:hAnsi="Arial" w:cs="Arial"/>
          <w:color w:val="000000" w:themeColor="text1"/>
          <w:sz w:val="23"/>
          <w:szCs w:val="23"/>
        </w:rPr>
        <w:t>S</w:t>
      </w:r>
      <w:r w:rsidRPr="009162A3">
        <w:rPr>
          <w:rFonts w:ascii="Arial" w:hAnsi="Arial" w:cs="Arial"/>
          <w:color w:val="000000" w:themeColor="text1"/>
          <w:sz w:val="23"/>
          <w:szCs w:val="23"/>
        </w:rPr>
        <w:t>erviço e se estenderá até 31 de dezembro de 202</w:t>
      </w:r>
      <w:r w:rsidR="002D4188">
        <w:rPr>
          <w:rFonts w:ascii="Arial" w:hAnsi="Arial" w:cs="Arial"/>
          <w:color w:val="000000" w:themeColor="text1"/>
          <w:sz w:val="23"/>
          <w:szCs w:val="23"/>
        </w:rPr>
        <w:t>3</w:t>
      </w:r>
      <w:r w:rsidRPr="009162A3">
        <w:rPr>
          <w:rFonts w:ascii="Arial" w:hAnsi="Arial" w:cs="Arial"/>
          <w:color w:val="000000" w:themeColor="text1"/>
          <w:sz w:val="23"/>
          <w:szCs w:val="23"/>
        </w:rPr>
        <w:t xml:space="preserve">, </w:t>
      </w:r>
      <w:r w:rsidRPr="009162A3">
        <w:rPr>
          <w:rFonts w:ascii="Arial" w:hAnsi="Arial" w:cs="Arial"/>
          <w:color w:val="000000" w:themeColor="text1"/>
        </w:rPr>
        <w:t xml:space="preserve">totalizando </w:t>
      </w:r>
      <w:r w:rsidR="002D4188">
        <w:rPr>
          <w:rFonts w:ascii="Arial" w:hAnsi="Arial" w:cs="Arial"/>
          <w:color w:val="000000" w:themeColor="text1"/>
        </w:rPr>
        <w:t>221</w:t>
      </w:r>
      <w:r w:rsidRPr="009162A3">
        <w:rPr>
          <w:rFonts w:ascii="Arial" w:hAnsi="Arial" w:cs="Arial"/>
          <w:color w:val="000000" w:themeColor="text1"/>
        </w:rPr>
        <w:t xml:space="preserve"> (</w:t>
      </w:r>
      <w:r w:rsidR="002D4188">
        <w:rPr>
          <w:rFonts w:ascii="Arial" w:hAnsi="Arial" w:cs="Arial"/>
          <w:color w:val="000000" w:themeColor="text1"/>
        </w:rPr>
        <w:t>duzentos e vinte e um)</w:t>
      </w:r>
      <w:r w:rsidR="00317F58">
        <w:rPr>
          <w:rFonts w:ascii="Arial" w:hAnsi="Arial" w:cs="Arial"/>
          <w:color w:val="000000" w:themeColor="text1"/>
        </w:rPr>
        <w:t>,</w:t>
      </w:r>
      <w:r w:rsidRPr="009162A3">
        <w:rPr>
          <w:rFonts w:ascii="Arial" w:hAnsi="Arial" w:cs="Arial"/>
          <w:color w:val="000000" w:themeColor="text1"/>
          <w:sz w:val="23"/>
          <w:szCs w:val="23"/>
        </w:rPr>
        <w:t xml:space="preserve"> </w:t>
      </w:r>
      <w:r w:rsidRPr="009162A3">
        <w:rPr>
          <w:rFonts w:ascii="Arial" w:hAnsi="Arial" w:cs="Arial"/>
          <w:color w:val="auto"/>
          <w:sz w:val="23"/>
          <w:szCs w:val="23"/>
        </w:rPr>
        <w:t xml:space="preserve">exceto no que se refere ao prazo de vigência da garantia dos produtos objeto da presente </w:t>
      </w:r>
      <w:r w:rsidRPr="009162A3">
        <w:rPr>
          <w:rFonts w:ascii="Arial" w:hAnsi="Arial" w:cs="Arial"/>
          <w:color w:val="000000" w:themeColor="text1"/>
          <w:sz w:val="23"/>
          <w:szCs w:val="23"/>
        </w:rPr>
        <w:t xml:space="preserve">Licitação, atestado no certificado de garantia do fabricante e garantia estabelecida no Código de Defesa do Consumidor. </w:t>
      </w:r>
    </w:p>
    <w:p w14:paraId="66D56EA2" w14:textId="77777777" w:rsidR="00054657" w:rsidRDefault="00054657" w:rsidP="002D4188">
      <w:pPr>
        <w:tabs>
          <w:tab w:val="left" w:pos="-142"/>
        </w:tabs>
        <w:autoSpaceDE w:val="0"/>
        <w:autoSpaceDN w:val="0"/>
        <w:adjustRightInd w:val="0"/>
        <w:spacing w:after="0"/>
        <w:ind w:right="-1" w:firstLine="0"/>
        <w:rPr>
          <w:color w:val="000000" w:themeColor="text1"/>
        </w:rPr>
      </w:pPr>
    </w:p>
    <w:p w14:paraId="3D73A279" w14:textId="166F72AE" w:rsidR="007B7166" w:rsidRPr="009162A3" w:rsidRDefault="007B7166" w:rsidP="002D4188">
      <w:pPr>
        <w:pStyle w:val="Ttulo7"/>
        <w:tabs>
          <w:tab w:val="left" w:pos="-142"/>
        </w:tabs>
        <w:spacing w:line="276" w:lineRule="auto"/>
        <w:ind w:right="-1" w:firstLine="0"/>
        <w:jc w:val="both"/>
        <w:rPr>
          <w:color w:val="000000" w:themeColor="text1"/>
          <w:szCs w:val="24"/>
        </w:rPr>
      </w:pPr>
      <w:r w:rsidRPr="009162A3">
        <w:rPr>
          <w:color w:val="000000" w:themeColor="text1"/>
          <w:szCs w:val="24"/>
        </w:rPr>
        <w:t>CLÁUSULA QUINTA – DA AQUISIÇÃO E ENTREGA DOS PRODUTOS:</w:t>
      </w:r>
    </w:p>
    <w:p w14:paraId="182CDC64" w14:textId="70637591" w:rsidR="007B7166" w:rsidRPr="009162A3" w:rsidRDefault="007B7166" w:rsidP="002D4188">
      <w:pPr>
        <w:pStyle w:val="Ttulo7"/>
        <w:tabs>
          <w:tab w:val="left" w:pos="-142"/>
        </w:tabs>
        <w:spacing w:line="276" w:lineRule="auto"/>
        <w:ind w:right="-1" w:firstLine="0"/>
        <w:jc w:val="both"/>
        <w:rPr>
          <w:b w:val="0"/>
          <w:bCs w:val="0"/>
          <w:color w:val="000000" w:themeColor="text1"/>
          <w:szCs w:val="24"/>
        </w:rPr>
      </w:pPr>
      <w:r w:rsidRPr="009162A3">
        <w:rPr>
          <w:b w:val="0"/>
          <w:bCs w:val="0"/>
          <w:szCs w:val="24"/>
        </w:rPr>
        <w:t xml:space="preserve">A aquisição e entrega dos Equipamentos e Materiais Permanentes, tipo menor preço por item, se efetivará de forma global ou parcelada, mediante a emissão de requisição dos materiais, devidamente assinadas por seu representante, respeitando o limite da duração deste </w:t>
      </w:r>
      <w:r w:rsidR="007D5867">
        <w:rPr>
          <w:b w:val="0"/>
          <w:bCs w:val="0"/>
          <w:szCs w:val="24"/>
        </w:rPr>
        <w:t>Termo de C</w:t>
      </w:r>
      <w:r w:rsidRPr="009162A3">
        <w:rPr>
          <w:b w:val="0"/>
          <w:bCs w:val="0"/>
          <w:szCs w:val="24"/>
        </w:rPr>
        <w:t xml:space="preserve">ontrato e garantindo a </w:t>
      </w:r>
      <w:r w:rsidR="007D5867">
        <w:rPr>
          <w:b w:val="0"/>
          <w:bCs w:val="0"/>
          <w:szCs w:val="24"/>
        </w:rPr>
        <w:t>C</w:t>
      </w:r>
      <w:r w:rsidRPr="009162A3">
        <w:rPr>
          <w:b w:val="0"/>
          <w:bCs w:val="0"/>
          <w:szCs w:val="24"/>
        </w:rPr>
        <w:t xml:space="preserve">ontratante o preço unitário estabelecido na </w:t>
      </w:r>
      <w:r w:rsidRPr="009162A3">
        <w:rPr>
          <w:b w:val="0"/>
          <w:bCs w:val="0"/>
          <w:szCs w:val="24"/>
        </w:rPr>
        <w:lastRenderedPageBreak/>
        <w:t>Cláusula Primeira e a entrega será na sede da Câmara Municipal de Apuí/AM, mediante atestado de recebimento.</w:t>
      </w:r>
    </w:p>
    <w:p w14:paraId="0C0FB967" w14:textId="77777777" w:rsidR="007B7166" w:rsidRPr="009162A3" w:rsidRDefault="007B7166" w:rsidP="002D4188">
      <w:pPr>
        <w:spacing w:after="0"/>
        <w:ind w:right="-1" w:firstLine="0"/>
        <w:rPr>
          <w:rFonts w:ascii="Arial" w:hAnsi="Arial" w:cs="Arial"/>
          <w:color w:val="000000" w:themeColor="text1"/>
        </w:rPr>
      </w:pPr>
    </w:p>
    <w:p w14:paraId="52486C6C" w14:textId="61C9564C" w:rsidR="007B7166" w:rsidRPr="009162A3" w:rsidRDefault="009A0AC0" w:rsidP="002D4188">
      <w:pPr>
        <w:pStyle w:val="Ttulo4"/>
        <w:spacing w:before="0"/>
        <w:ind w:right="-1" w:firstLine="0"/>
        <w:rPr>
          <w:rFonts w:ascii="Arial" w:hAnsi="Arial" w:cs="Arial"/>
          <w:i w:val="0"/>
          <w:color w:val="000000" w:themeColor="text1"/>
        </w:rPr>
      </w:pPr>
      <w:r w:rsidRPr="0066766E">
        <w:rPr>
          <w:rFonts w:ascii="Arial" w:hAnsi="Arial" w:cs="Arial"/>
          <w:i w:val="0"/>
          <w:color w:val="000000" w:themeColor="text1"/>
        </w:rPr>
        <w:t xml:space="preserve">CLÁUSULA SEXTA – </w:t>
      </w:r>
      <w:bookmarkStart w:id="4" w:name="_Hlk68515160"/>
      <w:r w:rsidRPr="0066766E">
        <w:rPr>
          <w:rFonts w:ascii="Arial" w:hAnsi="Arial" w:cs="Arial"/>
          <w:i w:val="0"/>
          <w:color w:val="000000" w:themeColor="text1"/>
        </w:rPr>
        <w:t>DO</w:t>
      </w:r>
      <w:r>
        <w:rPr>
          <w:rFonts w:ascii="Arial" w:hAnsi="Arial" w:cs="Arial"/>
          <w:i w:val="0"/>
          <w:color w:val="000000" w:themeColor="text1"/>
        </w:rPr>
        <w:t xml:space="preserve"> VALOR E</w:t>
      </w:r>
      <w:r w:rsidRPr="0066766E">
        <w:rPr>
          <w:rFonts w:ascii="Arial" w:hAnsi="Arial" w:cs="Arial"/>
          <w:i w:val="0"/>
          <w:color w:val="000000" w:themeColor="text1"/>
        </w:rPr>
        <w:t xml:space="preserve"> PAGAMENTO:</w:t>
      </w:r>
      <w:bookmarkEnd w:id="4"/>
      <w:r w:rsidRPr="000706DC">
        <w:rPr>
          <w:rFonts w:ascii="Arial" w:hAnsi="Arial" w:cs="Arial"/>
          <w:b w:val="0"/>
          <w:bCs w:val="0"/>
          <w:color w:val="000000" w:themeColor="text1"/>
          <w:sz w:val="22"/>
          <w:szCs w:val="22"/>
        </w:rPr>
        <w:fldChar w:fldCharType="begin"/>
      </w:r>
      <w:r w:rsidRPr="000706DC">
        <w:rPr>
          <w:rFonts w:ascii="Arial" w:hAnsi="Arial" w:cs="Arial"/>
          <w:color w:val="000000" w:themeColor="text1"/>
          <w:sz w:val="22"/>
          <w:szCs w:val="22"/>
        </w:rPr>
        <w:instrText xml:space="preserve"> =SUM(ABOVE) \# "0,00" </w:instrText>
      </w:r>
      <w:r w:rsidR="009028E1">
        <w:rPr>
          <w:rFonts w:ascii="Arial" w:hAnsi="Arial" w:cs="Arial"/>
          <w:b w:val="0"/>
          <w:bCs w:val="0"/>
          <w:color w:val="000000" w:themeColor="text1"/>
          <w:sz w:val="22"/>
          <w:szCs w:val="22"/>
        </w:rPr>
        <w:fldChar w:fldCharType="separate"/>
      </w:r>
      <w:r w:rsidRPr="000706DC">
        <w:rPr>
          <w:rFonts w:ascii="Arial" w:hAnsi="Arial" w:cs="Arial"/>
          <w:b w:val="0"/>
          <w:bCs w:val="0"/>
          <w:color w:val="000000" w:themeColor="text1"/>
          <w:sz w:val="22"/>
          <w:szCs w:val="22"/>
        </w:rPr>
        <w:fldChar w:fldCharType="end"/>
      </w:r>
      <w:r w:rsidR="007B7166" w:rsidRPr="009162A3">
        <w:rPr>
          <w:rFonts w:ascii="Arial" w:hAnsi="Arial" w:cs="Arial"/>
          <w:b w:val="0"/>
          <w:bCs w:val="0"/>
          <w:color w:val="000000" w:themeColor="text1"/>
          <w:sz w:val="22"/>
          <w:szCs w:val="22"/>
        </w:rPr>
        <w:fldChar w:fldCharType="begin"/>
      </w:r>
      <w:r w:rsidR="007B7166" w:rsidRPr="009162A3">
        <w:rPr>
          <w:rFonts w:ascii="Arial" w:hAnsi="Arial" w:cs="Arial"/>
          <w:color w:val="000000" w:themeColor="text1"/>
          <w:sz w:val="22"/>
          <w:szCs w:val="22"/>
        </w:rPr>
        <w:instrText xml:space="preserve"> =SUM(ABOVE) \# "0,00" </w:instrText>
      </w:r>
      <w:r w:rsidR="009028E1">
        <w:rPr>
          <w:rFonts w:ascii="Arial" w:hAnsi="Arial" w:cs="Arial"/>
          <w:b w:val="0"/>
          <w:bCs w:val="0"/>
          <w:color w:val="000000" w:themeColor="text1"/>
          <w:sz w:val="22"/>
          <w:szCs w:val="22"/>
        </w:rPr>
        <w:fldChar w:fldCharType="separate"/>
      </w:r>
      <w:r w:rsidR="007B7166" w:rsidRPr="009162A3">
        <w:rPr>
          <w:rFonts w:ascii="Arial" w:hAnsi="Arial" w:cs="Arial"/>
          <w:b w:val="0"/>
          <w:bCs w:val="0"/>
          <w:color w:val="000000" w:themeColor="text1"/>
          <w:sz w:val="22"/>
          <w:szCs w:val="22"/>
        </w:rPr>
        <w:fldChar w:fldCharType="end"/>
      </w:r>
    </w:p>
    <w:p w14:paraId="51947398" w14:textId="0F594EEC" w:rsidR="007B7166" w:rsidRPr="009162A3" w:rsidRDefault="007B7166" w:rsidP="002D4188">
      <w:pPr>
        <w:spacing w:after="0"/>
        <w:ind w:right="-1" w:firstLine="0"/>
        <w:rPr>
          <w:rFonts w:ascii="Arial" w:hAnsi="Arial" w:cs="Arial"/>
          <w:color w:val="000000" w:themeColor="text1"/>
        </w:rPr>
      </w:pPr>
      <w:r w:rsidRPr="009162A3">
        <w:rPr>
          <w:rFonts w:ascii="Arial" w:hAnsi="Arial" w:cs="Arial"/>
          <w:b/>
          <w:bCs/>
          <w:color w:val="000000" w:themeColor="text1"/>
        </w:rPr>
        <w:t>a)</w:t>
      </w:r>
      <w:r w:rsidRPr="009162A3">
        <w:rPr>
          <w:rFonts w:ascii="Arial" w:hAnsi="Arial" w:cs="Arial"/>
          <w:color w:val="000000" w:themeColor="text1"/>
        </w:rPr>
        <w:t xml:space="preserve"> O valor do presente Termo de Contrato é de </w:t>
      </w:r>
      <w:r w:rsidR="00D92A46" w:rsidRPr="00D92A46">
        <w:rPr>
          <w:rFonts w:ascii="Arial" w:hAnsi="Arial" w:cs="Arial"/>
          <w:color w:val="000000" w:themeColor="text1"/>
        </w:rPr>
        <w:t>R$ 37.737,00 (trinta e sete mil, setecentos e trinta e sete reais)</w:t>
      </w:r>
      <w:r w:rsidRPr="009162A3">
        <w:rPr>
          <w:rFonts w:ascii="Arial" w:hAnsi="Arial" w:cs="Arial"/>
          <w:color w:val="000000" w:themeColor="text1"/>
        </w:rPr>
        <w:t xml:space="preserve">, conforme valor na planilha dos itens da proposta vencedora.                       </w:t>
      </w:r>
    </w:p>
    <w:p w14:paraId="6DBDF6B7" w14:textId="324ACB91" w:rsidR="007B7166" w:rsidRPr="009162A3" w:rsidRDefault="007B7166" w:rsidP="002D4188">
      <w:pPr>
        <w:spacing w:after="0"/>
        <w:ind w:right="-1" w:firstLine="0"/>
        <w:rPr>
          <w:rFonts w:ascii="Arial" w:hAnsi="Arial" w:cs="Arial"/>
          <w:color w:val="000000" w:themeColor="text1"/>
          <w:sz w:val="23"/>
          <w:szCs w:val="23"/>
        </w:rPr>
      </w:pPr>
      <w:r w:rsidRPr="009162A3">
        <w:rPr>
          <w:rFonts w:ascii="Arial" w:hAnsi="Arial" w:cs="Arial"/>
          <w:b/>
          <w:bCs/>
          <w:color w:val="000000" w:themeColor="text1"/>
          <w:sz w:val="23"/>
          <w:szCs w:val="23"/>
        </w:rPr>
        <w:t>b)</w:t>
      </w:r>
      <w:r w:rsidRPr="009162A3">
        <w:rPr>
          <w:rFonts w:ascii="Arial" w:hAnsi="Arial" w:cs="Arial"/>
          <w:color w:val="000000" w:themeColor="text1"/>
          <w:sz w:val="23"/>
          <w:szCs w:val="23"/>
        </w:rPr>
        <w:t xml:space="preserve"> </w:t>
      </w:r>
      <w:r w:rsidRPr="009162A3">
        <w:rPr>
          <w:rFonts w:ascii="Arial" w:hAnsi="Arial" w:cs="Arial"/>
          <w:bCs/>
          <w:sz w:val="23"/>
          <w:szCs w:val="23"/>
        </w:rPr>
        <w:t xml:space="preserve">O pagamento será processado mediante </w:t>
      </w:r>
      <w:r w:rsidR="007D5867">
        <w:rPr>
          <w:rFonts w:ascii="Arial" w:hAnsi="Arial" w:cs="Arial"/>
          <w:bCs/>
          <w:sz w:val="23"/>
          <w:szCs w:val="23"/>
        </w:rPr>
        <w:t>R</w:t>
      </w:r>
      <w:r w:rsidRPr="009162A3">
        <w:rPr>
          <w:rFonts w:ascii="Arial" w:hAnsi="Arial" w:cs="Arial"/>
          <w:bCs/>
          <w:sz w:val="23"/>
          <w:szCs w:val="23"/>
        </w:rPr>
        <w:t>equisição que deverá ser apresentada pelo fornecedor ao responsável pelo Setor Financeiro da Câmara Municipal</w:t>
      </w:r>
      <w:r w:rsidR="007D5867">
        <w:rPr>
          <w:rFonts w:ascii="Arial" w:hAnsi="Arial" w:cs="Arial"/>
          <w:bCs/>
          <w:sz w:val="23"/>
          <w:szCs w:val="23"/>
        </w:rPr>
        <w:t xml:space="preserve"> de Apuí/AM</w:t>
      </w:r>
      <w:r w:rsidRPr="009162A3">
        <w:rPr>
          <w:rFonts w:ascii="Arial" w:hAnsi="Arial" w:cs="Arial"/>
          <w:bCs/>
          <w:sz w:val="23"/>
          <w:szCs w:val="23"/>
        </w:rPr>
        <w:t xml:space="preserve">, após a entrega e ciência de recebimento pelo Setor dos </w:t>
      </w:r>
      <w:r w:rsidRPr="009162A3">
        <w:rPr>
          <w:rFonts w:ascii="Arial" w:hAnsi="Arial" w:cs="Arial"/>
          <w:color w:val="000000" w:themeColor="text1"/>
          <w:sz w:val="23"/>
          <w:szCs w:val="23"/>
        </w:rPr>
        <w:t>produtos objeto deste Termo de Contrato.</w:t>
      </w:r>
    </w:p>
    <w:p w14:paraId="2BAEB2A2" w14:textId="74586D2B" w:rsidR="007B7166" w:rsidRPr="009162A3" w:rsidRDefault="007B7166" w:rsidP="002D4188">
      <w:pPr>
        <w:tabs>
          <w:tab w:val="left" w:pos="-142"/>
        </w:tabs>
        <w:spacing w:after="0"/>
        <w:ind w:right="-1" w:firstLine="0"/>
        <w:rPr>
          <w:rFonts w:ascii="Arial" w:hAnsi="Arial" w:cs="Arial"/>
          <w:color w:val="000000" w:themeColor="text1"/>
          <w:sz w:val="23"/>
          <w:szCs w:val="23"/>
        </w:rPr>
      </w:pPr>
      <w:r w:rsidRPr="009162A3">
        <w:rPr>
          <w:rFonts w:ascii="Arial" w:hAnsi="Arial" w:cs="Arial"/>
          <w:b/>
          <w:bCs/>
          <w:color w:val="000000" w:themeColor="text1"/>
          <w:sz w:val="23"/>
          <w:szCs w:val="23"/>
        </w:rPr>
        <w:t xml:space="preserve">c) </w:t>
      </w:r>
      <w:r w:rsidRPr="009162A3">
        <w:rPr>
          <w:rFonts w:ascii="Arial" w:hAnsi="Arial" w:cs="Arial"/>
          <w:color w:val="000000" w:themeColor="text1"/>
          <w:sz w:val="23"/>
          <w:szCs w:val="23"/>
        </w:rPr>
        <w:t>Para que seja efetivado o pagamento, a Contratada deverá emitir Nota Fiscal Eletrônica com a quantidade de produtos entregues, ao Setor da Câmara Municipal de Apuí</w:t>
      </w:r>
      <w:r w:rsidR="007D5867">
        <w:rPr>
          <w:rFonts w:ascii="Arial" w:hAnsi="Arial" w:cs="Arial"/>
          <w:color w:val="000000" w:themeColor="text1"/>
          <w:sz w:val="23"/>
          <w:szCs w:val="23"/>
        </w:rPr>
        <w:t>/AM</w:t>
      </w:r>
      <w:r w:rsidRPr="009162A3">
        <w:rPr>
          <w:rFonts w:ascii="Arial" w:hAnsi="Arial" w:cs="Arial"/>
          <w:color w:val="000000" w:themeColor="text1"/>
          <w:sz w:val="23"/>
          <w:szCs w:val="23"/>
        </w:rPr>
        <w:t>, em nome da Contratada.</w:t>
      </w:r>
    </w:p>
    <w:p w14:paraId="6807B6E8" w14:textId="77777777" w:rsidR="007B7166" w:rsidRPr="009162A3" w:rsidRDefault="007B7166" w:rsidP="002D4188">
      <w:pPr>
        <w:spacing w:after="0"/>
        <w:ind w:right="-1" w:firstLine="0"/>
        <w:rPr>
          <w:rFonts w:ascii="Arial" w:hAnsi="Arial" w:cs="Arial"/>
          <w:color w:val="000000" w:themeColor="text1"/>
          <w:sz w:val="23"/>
          <w:szCs w:val="23"/>
        </w:rPr>
      </w:pPr>
      <w:r w:rsidRPr="009162A3">
        <w:rPr>
          <w:rFonts w:ascii="Arial" w:hAnsi="Arial" w:cs="Arial"/>
          <w:b/>
          <w:bCs/>
          <w:color w:val="000000" w:themeColor="text1"/>
          <w:sz w:val="23"/>
          <w:szCs w:val="23"/>
        </w:rPr>
        <w:t>d)</w:t>
      </w:r>
      <w:r w:rsidRPr="009162A3">
        <w:rPr>
          <w:rFonts w:ascii="Arial" w:hAnsi="Arial" w:cs="Arial"/>
          <w:color w:val="000000" w:themeColor="text1"/>
          <w:sz w:val="23"/>
          <w:szCs w:val="23"/>
        </w:rPr>
        <w:t xml:space="preserve"> Para o pagamento, a Contratada deverá juntar ao pedido de faturamento, as seguintes certidões de regularidade fiscal: Certidão relativa aos Tributos e Contribuições Federais, administrado pela Receita Federal e Certidão quanto a Dívida Ativa da União, que prove a regularidade relativa à Seguridade Social (INSS) e ao Fundo de Garantia por Tempo de Serviço (FGTS); Prova de regularidade para com a Fazenda, Estadual e Municipal; Prova de regularidade relativo à Débitos Trabalhistas (CNDT) que serão apresentadas na Secretária Administrativa da Câmara Municipal de Apuí que atestarão e encaminharão ao Setor Financeiro para liquidação e pagamento.</w:t>
      </w:r>
    </w:p>
    <w:p w14:paraId="0B00DC1E" w14:textId="415C66AB" w:rsidR="007B7166" w:rsidRPr="009162A3" w:rsidRDefault="007B7166" w:rsidP="002D4188">
      <w:pPr>
        <w:autoSpaceDE w:val="0"/>
        <w:autoSpaceDN w:val="0"/>
        <w:adjustRightInd w:val="0"/>
        <w:spacing w:after="0"/>
        <w:ind w:right="-1" w:firstLine="0"/>
        <w:rPr>
          <w:rFonts w:ascii="Arial" w:hAnsi="Arial" w:cs="Arial"/>
          <w:color w:val="000000" w:themeColor="text1"/>
          <w:sz w:val="23"/>
          <w:szCs w:val="23"/>
        </w:rPr>
      </w:pPr>
      <w:r w:rsidRPr="009162A3">
        <w:rPr>
          <w:rFonts w:ascii="Arial" w:hAnsi="Arial" w:cs="Arial"/>
          <w:b/>
          <w:bCs/>
          <w:color w:val="000000" w:themeColor="text1"/>
          <w:sz w:val="23"/>
          <w:szCs w:val="23"/>
        </w:rPr>
        <w:t>e)</w:t>
      </w:r>
      <w:r w:rsidRPr="009162A3">
        <w:rPr>
          <w:rFonts w:ascii="Arial" w:hAnsi="Arial" w:cs="Arial"/>
          <w:color w:val="000000" w:themeColor="text1"/>
          <w:sz w:val="23"/>
          <w:szCs w:val="23"/>
        </w:rPr>
        <w:t xml:space="preserve"> </w:t>
      </w:r>
      <w:r w:rsidRPr="009162A3">
        <w:rPr>
          <w:rFonts w:ascii="Arial" w:hAnsi="Arial" w:cs="Arial"/>
          <w:bCs/>
          <w:sz w:val="23"/>
          <w:szCs w:val="23"/>
        </w:rPr>
        <w:t>O prazo para pagamento</w:t>
      </w:r>
      <w:r w:rsidR="007D5867">
        <w:rPr>
          <w:rFonts w:ascii="Arial" w:hAnsi="Arial" w:cs="Arial"/>
          <w:bCs/>
          <w:sz w:val="23"/>
          <w:szCs w:val="23"/>
        </w:rPr>
        <w:t xml:space="preserve"> será </w:t>
      </w:r>
      <w:r w:rsidRPr="009162A3">
        <w:rPr>
          <w:rFonts w:ascii="Arial" w:hAnsi="Arial" w:cs="Arial"/>
          <w:bCs/>
          <w:sz w:val="23"/>
          <w:szCs w:val="23"/>
        </w:rPr>
        <w:t xml:space="preserve">até o 5º </w:t>
      </w:r>
      <w:r w:rsidR="007D5867">
        <w:rPr>
          <w:rFonts w:ascii="Arial" w:hAnsi="Arial" w:cs="Arial"/>
          <w:bCs/>
          <w:sz w:val="23"/>
          <w:szCs w:val="23"/>
        </w:rPr>
        <w:t xml:space="preserve">(quinto) </w:t>
      </w:r>
      <w:r w:rsidRPr="009162A3">
        <w:rPr>
          <w:rFonts w:ascii="Arial" w:hAnsi="Arial" w:cs="Arial"/>
          <w:bCs/>
          <w:sz w:val="23"/>
          <w:szCs w:val="23"/>
        </w:rPr>
        <w:t>dia útil contado</w:t>
      </w:r>
      <w:r w:rsidR="007D5867">
        <w:rPr>
          <w:rFonts w:ascii="Arial" w:hAnsi="Arial" w:cs="Arial"/>
          <w:bCs/>
          <w:sz w:val="23"/>
          <w:szCs w:val="23"/>
        </w:rPr>
        <w:t>s</w:t>
      </w:r>
      <w:r w:rsidRPr="009162A3">
        <w:rPr>
          <w:rFonts w:ascii="Arial" w:hAnsi="Arial" w:cs="Arial"/>
          <w:bCs/>
          <w:sz w:val="23"/>
          <w:szCs w:val="23"/>
        </w:rPr>
        <w:t xml:space="preserve"> do atesto na Nota Fiscal/Fatura pelo responsável pelo recebimento do bem.</w:t>
      </w:r>
    </w:p>
    <w:p w14:paraId="3B092BB6" w14:textId="35F27788" w:rsidR="007B7166" w:rsidRPr="009162A3" w:rsidRDefault="007B7166" w:rsidP="002D4188">
      <w:pPr>
        <w:spacing w:after="0"/>
        <w:ind w:right="-1" w:firstLine="0"/>
        <w:rPr>
          <w:rFonts w:ascii="Arial" w:hAnsi="Arial" w:cs="Arial"/>
          <w:color w:val="000000" w:themeColor="text1"/>
          <w:sz w:val="23"/>
          <w:szCs w:val="23"/>
        </w:rPr>
      </w:pPr>
      <w:r w:rsidRPr="009162A3">
        <w:rPr>
          <w:rFonts w:ascii="Arial" w:hAnsi="Arial" w:cs="Arial"/>
          <w:b/>
          <w:bCs/>
          <w:color w:val="000000" w:themeColor="text1"/>
          <w:sz w:val="23"/>
          <w:szCs w:val="23"/>
        </w:rPr>
        <w:t>f)</w:t>
      </w:r>
      <w:r w:rsidRPr="009162A3">
        <w:rPr>
          <w:rFonts w:ascii="Arial" w:hAnsi="Arial" w:cs="Arial"/>
          <w:color w:val="000000" w:themeColor="text1"/>
          <w:sz w:val="23"/>
          <w:szCs w:val="23"/>
        </w:rPr>
        <w:t xml:space="preserve"> Os pagamentos serão processados através de Cheque Nominal, emitido pela Câmara Municipal de Apuí/AM, em nome da Contratada ou por meio de transferência bancária e/ou PIX, vedado o faturamento em nome de terceiros.</w:t>
      </w:r>
    </w:p>
    <w:p w14:paraId="31E06B3B" w14:textId="77777777" w:rsidR="00A2525A" w:rsidRPr="009162A3" w:rsidRDefault="00A2525A" w:rsidP="002D4188">
      <w:pPr>
        <w:spacing w:after="0"/>
        <w:ind w:right="-1" w:firstLine="0"/>
        <w:rPr>
          <w:rFonts w:ascii="Arial" w:hAnsi="Arial" w:cs="Arial"/>
          <w:color w:val="000000" w:themeColor="text1"/>
          <w:sz w:val="23"/>
          <w:szCs w:val="23"/>
        </w:rPr>
      </w:pPr>
    </w:p>
    <w:p w14:paraId="69DEC386" w14:textId="77777777" w:rsidR="007B7166" w:rsidRPr="009162A3" w:rsidRDefault="007B7166" w:rsidP="002D4188">
      <w:pPr>
        <w:pStyle w:val="Ttulo3"/>
        <w:tabs>
          <w:tab w:val="left" w:pos="-142"/>
        </w:tabs>
        <w:spacing w:before="0"/>
        <w:ind w:right="-1" w:firstLine="0"/>
        <w:rPr>
          <w:rFonts w:ascii="Arial" w:hAnsi="Arial" w:cs="Arial"/>
          <w:color w:val="000000" w:themeColor="text1"/>
        </w:rPr>
      </w:pPr>
      <w:r w:rsidRPr="009162A3">
        <w:rPr>
          <w:rFonts w:ascii="Arial" w:hAnsi="Arial" w:cs="Arial"/>
          <w:color w:val="000000" w:themeColor="text1"/>
        </w:rPr>
        <w:t xml:space="preserve">CLÁUSULA SÉTIMA </w:t>
      </w:r>
      <w:r w:rsidRPr="009162A3">
        <w:rPr>
          <w:rFonts w:ascii="Arial" w:hAnsi="Arial" w:cs="Arial"/>
          <w:b w:val="0"/>
          <w:color w:val="000000" w:themeColor="text1"/>
        </w:rPr>
        <w:t>–</w:t>
      </w:r>
      <w:r w:rsidRPr="009162A3">
        <w:rPr>
          <w:rFonts w:ascii="Arial" w:hAnsi="Arial" w:cs="Arial"/>
          <w:color w:val="000000" w:themeColor="text1"/>
        </w:rPr>
        <w:t xml:space="preserve"> DA DOTAÇÃO ORÇAMENTÁRIA:</w:t>
      </w:r>
    </w:p>
    <w:p w14:paraId="21FFE6CA" w14:textId="39A03165" w:rsidR="007B7166" w:rsidRPr="009162A3" w:rsidRDefault="007B7166" w:rsidP="002D4188">
      <w:pPr>
        <w:pStyle w:val="Ttulo3"/>
        <w:tabs>
          <w:tab w:val="left" w:pos="-142"/>
        </w:tabs>
        <w:spacing w:before="0"/>
        <w:ind w:right="-1" w:firstLine="0"/>
        <w:rPr>
          <w:rFonts w:ascii="Arial" w:hAnsi="Arial" w:cs="Arial"/>
          <w:b w:val="0"/>
          <w:bCs w:val="0"/>
          <w:color w:val="000000" w:themeColor="text1"/>
          <w:sz w:val="23"/>
          <w:szCs w:val="23"/>
        </w:rPr>
      </w:pPr>
      <w:r w:rsidRPr="009162A3">
        <w:rPr>
          <w:rFonts w:ascii="Arial" w:hAnsi="Arial" w:cs="Arial"/>
          <w:b w:val="0"/>
          <w:bCs w:val="0"/>
          <w:color w:val="000000" w:themeColor="text1"/>
          <w:sz w:val="23"/>
          <w:szCs w:val="23"/>
        </w:rPr>
        <w:t>As despesas decorrentes do presente certame, ocorrerão à custa da dotação orçamentária própria Órgão 0100 – Poder Legislativo, Unidade Orçamentária 0101</w:t>
      </w:r>
      <w:r w:rsidR="007D5867">
        <w:rPr>
          <w:rFonts w:ascii="Arial" w:hAnsi="Arial" w:cs="Arial"/>
          <w:b w:val="0"/>
          <w:bCs w:val="0"/>
          <w:color w:val="000000" w:themeColor="text1"/>
          <w:sz w:val="23"/>
          <w:szCs w:val="23"/>
        </w:rPr>
        <w:t xml:space="preserve"> – </w:t>
      </w:r>
      <w:r w:rsidRPr="009162A3">
        <w:rPr>
          <w:rFonts w:ascii="Arial" w:hAnsi="Arial" w:cs="Arial"/>
          <w:b w:val="0"/>
          <w:bCs w:val="0"/>
          <w:color w:val="000000" w:themeColor="text1"/>
          <w:sz w:val="23"/>
          <w:szCs w:val="23"/>
        </w:rPr>
        <w:t>Câmara Municipal de Apuí, consignado no Orçamento Geral do Município para o exercício de 202</w:t>
      </w:r>
      <w:r w:rsidR="002D4188">
        <w:rPr>
          <w:rFonts w:ascii="Arial" w:hAnsi="Arial" w:cs="Arial"/>
          <w:b w:val="0"/>
          <w:bCs w:val="0"/>
          <w:color w:val="000000" w:themeColor="text1"/>
          <w:sz w:val="23"/>
          <w:szCs w:val="23"/>
        </w:rPr>
        <w:t>3</w:t>
      </w:r>
      <w:r w:rsidRPr="009162A3">
        <w:rPr>
          <w:rFonts w:ascii="Arial" w:hAnsi="Arial" w:cs="Arial"/>
          <w:b w:val="0"/>
          <w:bCs w:val="0"/>
          <w:color w:val="000000" w:themeColor="text1"/>
          <w:sz w:val="23"/>
          <w:szCs w:val="23"/>
        </w:rPr>
        <w:t>, e suplementada se necessário conforme especificado:</w:t>
      </w:r>
    </w:p>
    <w:p w14:paraId="71459791" w14:textId="77777777" w:rsidR="007B7166" w:rsidRPr="009162A3" w:rsidRDefault="007B7166" w:rsidP="002D4188">
      <w:pPr>
        <w:autoSpaceDE w:val="0"/>
        <w:autoSpaceDN w:val="0"/>
        <w:adjustRightInd w:val="0"/>
        <w:spacing w:after="0"/>
        <w:ind w:right="-1" w:firstLine="0"/>
        <w:rPr>
          <w:rFonts w:ascii="Arial" w:hAnsi="Arial" w:cs="Arial"/>
          <w:bCs/>
          <w:sz w:val="23"/>
          <w:szCs w:val="23"/>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7"/>
      </w:tblGrid>
      <w:tr w:rsidR="007B7166" w:rsidRPr="009162A3" w14:paraId="34B57AFC" w14:textId="77777777" w:rsidTr="002D4188">
        <w:trPr>
          <w:trHeight w:val="397"/>
        </w:trPr>
        <w:tc>
          <w:tcPr>
            <w:tcW w:w="4111" w:type="dxa"/>
            <w:tcBorders>
              <w:top w:val="single" w:sz="4" w:space="0" w:color="auto"/>
              <w:left w:val="single" w:sz="4" w:space="0" w:color="auto"/>
              <w:bottom w:val="single" w:sz="4" w:space="0" w:color="auto"/>
              <w:right w:val="single" w:sz="4" w:space="0" w:color="auto"/>
            </w:tcBorders>
            <w:vAlign w:val="center"/>
            <w:hideMark/>
          </w:tcPr>
          <w:p w14:paraId="15D47AC2" w14:textId="77777777" w:rsidR="007B7166" w:rsidRPr="002D4188" w:rsidRDefault="007B7166" w:rsidP="002D4188">
            <w:pPr>
              <w:spacing w:after="0"/>
              <w:ind w:right="-1" w:firstLine="0"/>
              <w:jc w:val="center"/>
              <w:rPr>
                <w:rFonts w:ascii="Arial" w:hAnsi="Arial" w:cs="Arial"/>
                <w:b/>
                <w:sz w:val="22"/>
                <w:szCs w:val="22"/>
              </w:rPr>
            </w:pPr>
            <w:r w:rsidRPr="002D4188">
              <w:rPr>
                <w:rFonts w:ascii="Arial" w:hAnsi="Arial" w:cs="Arial"/>
                <w:b/>
                <w:sz w:val="22"/>
                <w:szCs w:val="22"/>
              </w:rPr>
              <w:t>DOTAÇÃO ORÇAMENTÁRIA</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376194E" w14:textId="77777777" w:rsidR="007B7166" w:rsidRPr="002D4188" w:rsidRDefault="007B7166" w:rsidP="002D4188">
            <w:pPr>
              <w:spacing w:after="0"/>
              <w:ind w:right="-1" w:firstLine="0"/>
              <w:jc w:val="center"/>
              <w:rPr>
                <w:rFonts w:ascii="Arial" w:hAnsi="Arial" w:cs="Arial"/>
                <w:b/>
                <w:sz w:val="22"/>
                <w:szCs w:val="22"/>
              </w:rPr>
            </w:pPr>
            <w:r w:rsidRPr="002D4188">
              <w:rPr>
                <w:rFonts w:ascii="Arial" w:hAnsi="Arial" w:cs="Arial"/>
                <w:b/>
                <w:sz w:val="22"/>
                <w:szCs w:val="22"/>
              </w:rPr>
              <w:t>NOMENCLATURA</w:t>
            </w:r>
          </w:p>
        </w:tc>
      </w:tr>
      <w:tr w:rsidR="007B7166" w:rsidRPr="009162A3" w14:paraId="57302D8B" w14:textId="77777777" w:rsidTr="002D4188">
        <w:trPr>
          <w:trHeight w:val="397"/>
        </w:trPr>
        <w:tc>
          <w:tcPr>
            <w:tcW w:w="4111" w:type="dxa"/>
            <w:tcBorders>
              <w:top w:val="single" w:sz="4" w:space="0" w:color="auto"/>
              <w:left w:val="single" w:sz="4" w:space="0" w:color="auto"/>
              <w:bottom w:val="single" w:sz="4" w:space="0" w:color="auto"/>
              <w:right w:val="single" w:sz="4" w:space="0" w:color="auto"/>
            </w:tcBorders>
            <w:vAlign w:val="center"/>
            <w:hideMark/>
          </w:tcPr>
          <w:p w14:paraId="313BF17C" w14:textId="77777777" w:rsidR="007B7166" w:rsidRPr="00EC1372" w:rsidRDefault="007B7166" w:rsidP="002D4188">
            <w:pPr>
              <w:spacing w:after="0"/>
              <w:ind w:right="-1" w:firstLine="0"/>
              <w:jc w:val="center"/>
              <w:rPr>
                <w:rFonts w:ascii="Arial" w:hAnsi="Arial" w:cs="Arial"/>
                <w:bCs/>
                <w:sz w:val="22"/>
                <w:szCs w:val="22"/>
              </w:rPr>
            </w:pPr>
            <w:r w:rsidRPr="00EC1372">
              <w:rPr>
                <w:rFonts w:ascii="Arial" w:hAnsi="Arial" w:cs="Arial"/>
                <w:bCs/>
                <w:sz w:val="22"/>
                <w:szCs w:val="22"/>
              </w:rPr>
              <w:t>44905200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3ABF704" w14:textId="77777777" w:rsidR="007B7166" w:rsidRPr="00EC1372" w:rsidRDefault="007B7166" w:rsidP="002D4188">
            <w:pPr>
              <w:spacing w:after="0"/>
              <w:ind w:right="-1" w:firstLine="0"/>
              <w:jc w:val="center"/>
              <w:rPr>
                <w:rFonts w:ascii="Arial" w:hAnsi="Arial" w:cs="Arial"/>
                <w:bCs/>
                <w:sz w:val="22"/>
                <w:szCs w:val="22"/>
              </w:rPr>
            </w:pPr>
            <w:r w:rsidRPr="00EC1372">
              <w:rPr>
                <w:rFonts w:ascii="Arial" w:hAnsi="Arial" w:cs="Arial"/>
                <w:sz w:val="22"/>
                <w:szCs w:val="22"/>
              </w:rPr>
              <w:t>Equipamento e Material Permanente</w:t>
            </w:r>
          </w:p>
        </w:tc>
      </w:tr>
      <w:tr w:rsidR="007B7166" w:rsidRPr="009162A3" w14:paraId="391E991D" w14:textId="77777777" w:rsidTr="002D4188">
        <w:trPr>
          <w:trHeight w:val="397"/>
        </w:trPr>
        <w:tc>
          <w:tcPr>
            <w:tcW w:w="4111" w:type="dxa"/>
            <w:tcBorders>
              <w:top w:val="single" w:sz="4" w:space="0" w:color="auto"/>
              <w:left w:val="single" w:sz="4" w:space="0" w:color="auto"/>
              <w:bottom w:val="single" w:sz="4" w:space="0" w:color="auto"/>
              <w:right w:val="single" w:sz="4" w:space="0" w:color="auto"/>
            </w:tcBorders>
            <w:vAlign w:val="center"/>
            <w:hideMark/>
          </w:tcPr>
          <w:p w14:paraId="6E500635" w14:textId="77777777" w:rsidR="007B7166" w:rsidRPr="00EC1372" w:rsidRDefault="007B7166" w:rsidP="002D4188">
            <w:pPr>
              <w:spacing w:after="0"/>
              <w:ind w:right="-1" w:firstLine="0"/>
              <w:jc w:val="center"/>
              <w:rPr>
                <w:rFonts w:ascii="Arial" w:hAnsi="Arial" w:cs="Arial"/>
                <w:bCs/>
                <w:sz w:val="22"/>
                <w:szCs w:val="22"/>
              </w:rPr>
            </w:pPr>
            <w:r w:rsidRPr="00EC1372">
              <w:rPr>
                <w:rFonts w:ascii="Arial" w:hAnsi="Arial" w:cs="Arial"/>
                <w:bCs/>
                <w:sz w:val="22"/>
                <w:szCs w:val="22"/>
              </w:rPr>
              <w:t>Projeto Atividade: 0103100012001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F0B21DB" w14:textId="77777777" w:rsidR="007B7166" w:rsidRPr="00EC1372" w:rsidRDefault="007B7166" w:rsidP="002D4188">
            <w:pPr>
              <w:spacing w:after="0"/>
              <w:ind w:right="-1" w:firstLine="0"/>
              <w:jc w:val="center"/>
              <w:rPr>
                <w:rFonts w:ascii="Arial" w:hAnsi="Arial" w:cs="Arial"/>
                <w:bCs/>
                <w:sz w:val="22"/>
                <w:szCs w:val="22"/>
              </w:rPr>
            </w:pPr>
            <w:r w:rsidRPr="00EC1372">
              <w:rPr>
                <w:rFonts w:ascii="Arial" w:hAnsi="Arial" w:cs="Arial"/>
                <w:sz w:val="22"/>
                <w:szCs w:val="22"/>
              </w:rPr>
              <w:t xml:space="preserve">Manutenção e Funcionamento da CMA                                                                                                                                                                                                                                                                                </w:t>
            </w:r>
          </w:p>
        </w:tc>
      </w:tr>
    </w:tbl>
    <w:p w14:paraId="65E4BD1B" w14:textId="77777777" w:rsidR="007B7166" w:rsidRPr="009162A3" w:rsidRDefault="007B7166" w:rsidP="002D4188">
      <w:pPr>
        <w:tabs>
          <w:tab w:val="left" w:pos="-142"/>
        </w:tabs>
        <w:autoSpaceDE w:val="0"/>
        <w:autoSpaceDN w:val="0"/>
        <w:adjustRightInd w:val="0"/>
        <w:spacing w:after="0"/>
        <w:ind w:right="-1" w:firstLine="0"/>
        <w:rPr>
          <w:rFonts w:ascii="Arial" w:hAnsi="Arial" w:cs="Arial"/>
          <w:b/>
          <w:color w:val="000000" w:themeColor="text1"/>
        </w:rPr>
      </w:pPr>
    </w:p>
    <w:p w14:paraId="1337B144" w14:textId="77777777" w:rsidR="007B7166" w:rsidRPr="009162A3" w:rsidRDefault="007B7166" w:rsidP="002D4188">
      <w:pPr>
        <w:pStyle w:val="Ttulo6"/>
        <w:tabs>
          <w:tab w:val="left" w:pos="-142"/>
        </w:tabs>
        <w:spacing w:before="0"/>
        <w:ind w:right="-1" w:firstLine="0"/>
        <w:rPr>
          <w:rFonts w:ascii="Arial" w:hAnsi="Arial" w:cs="Arial"/>
          <w:b/>
          <w:i w:val="0"/>
          <w:color w:val="000000" w:themeColor="text1"/>
        </w:rPr>
      </w:pPr>
      <w:r w:rsidRPr="009162A3">
        <w:rPr>
          <w:rFonts w:ascii="Arial" w:hAnsi="Arial" w:cs="Arial"/>
          <w:b/>
          <w:i w:val="0"/>
          <w:color w:val="000000" w:themeColor="text1"/>
        </w:rPr>
        <w:t xml:space="preserve">CLÁUSULA OITAVA </w:t>
      </w:r>
      <w:r w:rsidRPr="009162A3">
        <w:rPr>
          <w:rFonts w:ascii="Arial" w:hAnsi="Arial" w:cs="Arial"/>
          <w:b/>
          <w:color w:val="000000" w:themeColor="text1"/>
        </w:rPr>
        <w:t>–</w:t>
      </w:r>
      <w:r w:rsidRPr="009162A3">
        <w:rPr>
          <w:rFonts w:ascii="Arial" w:hAnsi="Arial" w:cs="Arial"/>
          <w:b/>
          <w:i w:val="0"/>
          <w:color w:val="000000" w:themeColor="text1"/>
        </w:rPr>
        <w:t xml:space="preserve"> DA RESCISÃO CONTRATUAL:</w:t>
      </w:r>
    </w:p>
    <w:p w14:paraId="5A984C3A"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sz w:val="23"/>
          <w:szCs w:val="23"/>
        </w:rPr>
      </w:pPr>
      <w:r w:rsidRPr="009162A3">
        <w:rPr>
          <w:rFonts w:ascii="Arial" w:hAnsi="Arial" w:cs="Arial"/>
          <w:color w:val="000000" w:themeColor="text1"/>
          <w:sz w:val="23"/>
          <w:szCs w:val="23"/>
        </w:rPr>
        <w:t>A Contratante poderá rescindir unilateralmente o presente Termo de Contrato conforme os permissivos legais estatuídos pela Lei nº 8.666/93, e suas alterações posteriores.</w:t>
      </w:r>
    </w:p>
    <w:p w14:paraId="1FB134B3" w14:textId="77777777" w:rsidR="007B7166" w:rsidRPr="009162A3" w:rsidRDefault="007B7166" w:rsidP="002D4188">
      <w:pPr>
        <w:tabs>
          <w:tab w:val="left" w:pos="-142"/>
        </w:tabs>
        <w:spacing w:after="0"/>
        <w:ind w:right="-1" w:firstLine="0"/>
        <w:rPr>
          <w:rFonts w:ascii="Arial" w:hAnsi="Arial" w:cs="Arial"/>
          <w:color w:val="000000" w:themeColor="text1"/>
        </w:rPr>
      </w:pPr>
    </w:p>
    <w:p w14:paraId="6C3F7285" w14:textId="77777777" w:rsidR="007B7166" w:rsidRPr="009162A3" w:rsidRDefault="007B7166" w:rsidP="002D4188">
      <w:pPr>
        <w:pStyle w:val="Ttulo8"/>
        <w:tabs>
          <w:tab w:val="left" w:pos="-142"/>
        </w:tabs>
        <w:spacing w:before="0"/>
        <w:ind w:right="-1" w:firstLine="0"/>
        <w:rPr>
          <w:rFonts w:ascii="Arial" w:hAnsi="Arial" w:cs="Arial"/>
          <w:b/>
          <w:color w:val="000000" w:themeColor="text1"/>
          <w:sz w:val="24"/>
          <w:szCs w:val="24"/>
        </w:rPr>
      </w:pPr>
      <w:r w:rsidRPr="009162A3">
        <w:rPr>
          <w:rFonts w:ascii="Arial" w:hAnsi="Arial" w:cs="Arial"/>
          <w:b/>
          <w:color w:val="000000" w:themeColor="text1"/>
          <w:sz w:val="24"/>
          <w:szCs w:val="24"/>
        </w:rPr>
        <w:lastRenderedPageBreak/>
        <w:t>CLÁUSULA NONA – DAS PENALIDADES:</w:t>
      </w:r>
    </w:p>
    <w:p w14:paraId="59193AB2" w14:textId="4FEA0285"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 xml:space="preserve">I </w:t>
      </w:r>
      <w:r w:rsidRPr="009162A3">
        <w:rPr>
          <w:rFonts w:ascii="Arial" w:eastAsiaTheme="minorHAnsi" w:hAnsi="Arial" w:cs="Arial"/>
          <w:color w:val="000000" w:themeColor="text1"/>
        </w:rPr>
        <w:t>–</w:t>
      </w:r>
      <w:r w:rsidRPr="009162A3">
        <w:rPr>
          <w:rFonts w:ascii="Arial" w:hAnsi="Arial" w:cs="Arial"/>
          <w:color w:val="000000" w:themeColor="text1"/>
        </w:rPr>
        <w:t xml:space="preserve"> O descumprimento total ou parcial das obrigações assumidas caracterizará inadimplência da Contratada, sujeitando-as penalidades de advertência, multa, suspensão do direito de licitar e contratar e à Declaração de Inidoneidade, conforme previsto nos </w:t>
      </w:r>
      <w:proofErr w:type="spellStart"/>
      <w:r w:rsidRPr="009162A3">
        <w:rPr>
          <w:rFonts w:ascii="Arial" w:hAnsi="Arial" w:cs="Arial"/>
          <w:color w:val="000000" w:themeColor="text1"/>
        </w:rPr>
        <w:t>art</w:t>
      </w:r>
      <w:r w:rsidR="007D5867">
        <w:rPr>
          <w:rFonts w:ascii="Arial" w:hAnsi="Arial" w:cs="Arial"/>
          <w:color w:val="000000" w:themeColor="text1"/>
        </w:rPr>
        <w:t>s</w:t>
      </w:r>
      <w:proofErr w:type="spellEnd"/>
      <w:r w:rsidR="007D5867">
        <w:rPr>
          <w:rFonts w:ascii="Arial" w:hAnsi="Arial" w:cs="Arial"/>
          <w:color w:val="000000" w:themeColor="text1"/>
        </w:rPr>
        <w:t>.</w:t>
      </w:r>
      <w:r w:rsidRPr="009162A3">
        <w:rPr>
          <w:rFonts w:ascii="Arial" w:hAnsi="Arial" w:cs="Arial"/>
          <w:color w:val="000000" w:themeColor="text1"/>
        </w:rPr>
        <w:t xml:space="preserve"> 86 e 88 da Lei nº 8.666, de 21 de junho de 1993, além do encaminhamento ao Ministério Público para a aplicação das sanções criminais previstas nos </w:t>
      </w:r>
      <w:proofErr w:type="spellStart"/>
      <w:r w:rsidRPr="009162A3">
        <w:rPr>
          <w:rFonts w:ascii="Arial" w:hAnsi="Arial" w:cs="Arial"/>
          <w:color w:val="000000" w:themeColor="text1"/>
        </w:rPr>
        <w:t>art</w:t>
      </w:r>
      <w:r w:rsidR="007D5867">
        <w:rPr>
          <w:rFonts w:ascii="Arial" w:hAnsi="Arial" w:cs="Arial"/>
          <w:color w:val="000000" w:themeColor="text1"/>
        </w:rPr>
        <w:t>s</w:t>
      </w:r>
      <w:proofErr w:type="spellEnd"/>
      <w:r w:rsidR="007D5867">
        <w:rPr>
          <w:rFonts w:ascii="Arial" w:hAnsi="Arial" w:cs="Arial"/>
          <w:color w:val="000000" w:themeColor="text1"/>
        </w:rPr>
        <w:t>.</w:t>
      </w:r>
      <w:r w:rsidRPr="009162A3">
        <w:rPr>
          <w:rFonts w:ascii="Arial" w:hAnsi="Arial" w:cs="Arial"/>
          <w:color w:val="000000" w:themeColor="text1"/>
        </w:rPr>
        <w:t xml:space="preserve"> 89 a 99 da referida Lei, salvo a superveniência comprovada, desde que aceito pela Câmara Municipal de Apuí/AM.</w:t>
      </w:r>
    </w:p>
    <w:p w14:paraId="37EDAB89" w14:textId="0E754C0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 xml:space="preserve">II </w:t>
      </w:r>
      <w:r w:rsidRPr="009162A3">
        <w:rPr>
          <w:rFonts w:ascii="Arial" w:eastAsiaTheme="minorHAnsi" w:hAnsi="Arial" w:cs="Arial"/>
          <w:color w:val="000000" w:themeColor="text1"/>
        </w:rPr>
        <w:t>–</w:t>
      </w:r>
      <w:r w:rsidRPr="009162A3">
        <w:rPr>
          <w:rFonts w:ascii="Arial" w:hAnsi="Arial" w:cs="Arial"/>
          <w:color w:val="000000" w:themeColor="text1"/>
        </w:rPr>
        <w:t xml:space="preserve"> O Termo de Contrato ficará de pleno direito, rescindido, em caso de inexecução</w:t>
      </w:r>
      <w:r w:rsidR="007D5867">
        <w:rPr>
          <w:rFonts w:ascii="Arial" w:hAnsi="Arial" w:cs="Arial"/>
          <w:color w:val="000000" w:themeColor="text1"/>
        </w:rPr>
        <w:t xml:space="preserve"> </w:t>
      </w:r>
      <w:r w:rsidRPr="009162A3">
        <w:rPr>
          <w:rFonts w:ascii="Arial" w:hAnsi="Arial" w:cs="Arial"/>
          <w:color w:val="000000" w:themeColor="text1"/>
        </w:rPr>
        <w:t>total ou parcial (arts.77 e 78 da Lei nº 8.666/93), ficando a Câmara Municipal de Apuí/AM, com o direito de aplicar multas a Contratada, além de exigir a devida indenização.</w:t>
      </w:r>
    </w:p>
    <w:p w14:paraId="33DA7DB0"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 xml:space="preserve">III </w:t>
      </w:r>
      <w:r w:rsidRPr="009162A3">
        <w:rPr>
          <w:rFonts w:ascii="Arial" w:eastAsiaTheme="minorHAnsi" w:hAnsi="Arial" w:cs="Arial"/>
          <w:color w:val="000000" w:themeColor="text1"/>
        </w:rPr>
        <w:t>–</w:t>
      </w:r>
      <w:r w:rsidRPr="009162A3">
        <w:rPr>
          <w:rFonts w:ascii="Arial" w:hAnsi="Arial" w:cs="Arial"/>
          <w:color w:val="000000" w:themeColor="text1"/>
        </w:rPr>
        <w:t xml:space="preserve"> O descumprimento total ou parcial das obrigações assumidas, caracterizará a inadimplência da Contratada sujeitando-a às seguintes penalidades:</w:t>
      </w:r>
    </w:p>
    <w:p w14:paraId="60149763"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a) Advertência;</w:t>
      </w:r>
    </w:p>
    <w:p w14:paraId="110091A0"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b) Multa de 10% (dez por cento) sobre o valor global deste Termo de Contrato;</w:t>
      </w:r>
    </w:p>
    <w:p w14:paraId="5DDF66BD"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c) Suspensão temporária do direito de licitar e contratar com a Câmara Municipal de Apuí/AM, pelo prazo de 02 (dois) anos; e,</w:t>
      </w:r>
    </w:p>
    <w:p w14:paraId="5E7542AA" w14:textId="754E51FD" w:rsidR="007B7166"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d) Declaração de Inidoneidade para licitar ou contratar com a Administração Pública, na forma prevista no inciso IV do art. 87, da Lei nº 8.666, de 21 de junho de 1993.</w:t>
      </w:r>
    </w:p>
    <w:p w14:paraId="58AC5BD5" w14:textId="77777777" w:rsidR="00CD116F" w:rsidRPr="009162A3" w:rsidRDefault="00CD116F" w:rsidP="002D4188">
      <w:pPr>
        <w:tabs>
          <w:tab w:val="left" w:pos="-142"/>
        </w:tabs>
        <w:autoSpaceDE w:val="0"/>
        <w:autoSpaceDN w:val="0"/>
        <w:adjustRightInd w:val="0"/>
        <w:spacing w:after="0"/>
        <w:ind w:right="-1" w:firstLine="0"/>
        <w:rPr>
          <w:rFonts w:ascii="Arial" w:hAnsi="Arial" w:cs="Arial"/>
          <w:color w:val="000000" w:themeColor="text1"/>
        </w:rPr>
      </w:pPr>
    </w:p>
    <w:p w14:paraId="258B1175" w14:textId="77777777" w:rsidR="007B7166" w:rsidRPr="009162A3" w:rsidRDefault="007B7166" w:rsidP="002D4188">
      <w:pPr>
        <w:pStyle w:val="Ttulo4"/>
        <w:tabs>
          <w:tab w:val="left" w:pos="-142"/>
        </w:tabs>
        <w:spacing w:before="0"/>
        <w:ind w:right="-1" w:firstLine="0"/>
        <w:rPr>
          <w:rFonts w:ascii="Arial" w:hAnsi="Arial" w:cs="Arial"/>
          <w:i w:val="0"/>
          <w:color w:val="000000" w:themeColor="text1"/>
        </w:rPr>
      </w:pPr>
      <w:r w:rsidRPr="009162A3">
        <w:rPr>
          <w:rFonts w:ascii="Arial" w:hAnsi="Arial" w:cs="Arial"/>
          <w:i w:val="0"/>
          <w:color w:val="000000" w:themeColor="text1"/>
        </w:rPr>
        <w:t>CLÁUSULA DÉCIMA – PUBLICAÇÃO:</w:t>
      </w:r>
    </w:p>
    <w:p w14:paraId="63298633"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A Contratante fará a publicação do Extrato deste Termo de Contrato para os efeitos legais previstos na legislação pertinente.</w:t>
      </w:r>
    </w:p>
    <w:p w14:paraId="08C11ED6" w14:textId="77777777" w:rsidR="002D4188" w:rsidRDefault="002D4188" w:rsidP="002D4188">
      <w:pPr>
        <w:pStyle w:val="Ttulo4"/>
        <w:tabs>
          <w:tab w:val="left" w:pos="-142"/>
        </w:tabs>
        <w:spacing w:before="0"/>
        <w:ind w:right="-1" w:firstLine="0"/>
        <w:rPr>
          <w:rFonts w:ascii="Arial" w:hAnsi="Arial" w:cs="Arial"/>
          <w:i w:val="0"/>
          <w:color w:val="000000" w:themeColor="text1"/>
        </w:rPr>
      </w:pPr>
    </w:p>
    <w:p w14:paraId="7D639A4E" w14:textId="0C0A7898" w:rsidR="007B7166" w:rsidRPr="009162A3" w:rsidRDefault="007B7166" w:rsidP="002D4188">
      <w:pPr>
        <w:pStyle w:val="Ttulo4"/>
        <w:tabs>
          <w:tab w:val="left" w:pos="-142"/>
        </w:tabs>
        <w:spacing w:before="0"/>
        <w:ind w:right="-1" w:firstLine="0"/>
        <w:rPr>
          <w:rFonts w:ascii="Arial" w:hAnsi="Arial" w:cs="Arial"/>
          <w:i w:val="0"/>
          <w:color w:val="000000" w:themeColor="text1"/>
        </w:rPr>
      </w:pPr>
      <w:r w:rsidRPr="009162A3">
        <w:rPr>
          <w:rFonts w:ascii="Arial" w:hAnsi="Arial" w:cs="Arial"/>
          <w:i w:val="0"/>
          <w:color w:val="000000" w:themeColor="text1"/>
        </w:rPr>
        <w:t xml:space="preserve">CLÁUSULA DÉCIMA PRIMEIRA </w:t>
      </w:r>
      <w:r w:rsidRPr="009162A3">
        <w:rPr>
          <w:rFonts w:ascii="Arial" w:hAnsi="Arial" w:cs="Arial"/>
          <w:b w:val="0"/>
          <w:color w:val="000000" w:themeColor="text1"/>
        </w:rPr>
        <w:t>–</w:t>
      </w:r>
      <w:r w:rsidRPr="009162A3">
        <w:rPr>
          <w:rFonts w:ascii="Arial" w:hAnsi="Arial" w:cs="Arial"/>
          <w:i w:val="0"/>
          <w:color w:val="000000" w:themeColor="text1"/>
        </w:rPr>
        <w:t xml:space="preserve"> DO FORO:</w:t>
      </w:r>
    </w:p>
    <w:p w14:paraId="71238F94"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As partes elegem o Foro da Comarca de Apuí/AM, para dirimir toda e qualquer dúvida ou litígios decorrentes do presente Termo de Contrato.</w:t>
      </w:r>
    </w:p>
    <w:p w14:paraId="7C481AAC"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p>
    <w:p w14:paraId="753426B3" w14:textId="77777777" w:rsidR="007B7166" w:rsidRPr="009162A3" w:rsidRDefault="007B7166"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color w:val="000000" w:themeColor="text1"/>
        </w:rPr>
        <w:t>E por estarem assim ajustadas, celebram e firmam este instrumento em 03 (três) vias de igual teor e forma, para um único fim de direito, obrigando-se por si e sucessores, na presença das testemunhas abaixo.</w:t>
      </w:r>
    </w:p>
    <w:p w14:paraId="6CBDA8B8" w14:textId="77777777" w:rsidR="007B7166" w:rsidRPr="009162A3" w:rsidRDefault="007B7166" w:rsidP="002D4188">
      <w:pPr>
        <w:tabs>
          <w:tab w:val="left" w:pos="-142"/>
        </w:tabs>
        <w:spacing w:after="0"/>
        <w:ind w:right="-1" w:firstLine="0"/>
        <w:rPr>
          <w:rFonts w:ascii="Arial" w:hAnsi="Arial" w:cs="Arial"/>
          <w:color w:val="FF0000"/>
        </w:rPr>
      </w:pPr>
    </w:p>
    <w:p w14:paraId="42FE993F" w14:textId="3EEFF23C" w:rsidR="007B7166" w:rsidRDefault="007B7166" w:rsidP="002D4188">
      <w:pPr>
        <w:tabs>
          <w:tab w:val="left" w:pos="-142"/>
        </w:tabs>
        <w:spacing w:after="0"/>
        <w:ind w:right="-1" w:firstLine="0"/>
        <w:rPr>
          <w:rFonts w:ascii="Arial" w:hAnsi="Arial" w:cs="Arial"/>
          <w:color w:val="000000" w:themeColor="text1"/>
        </w:rPr>
      </w:pPr>
      <w:r w:rsidRPr="00753427">
        <w:rPr>
          <w:rFonts w:ascii="Arial" w:hAnsi="Arial" w:cs="Arial"/>
          <w:color w:val="000000" w:themeColor="text1"/>
        </w:rPr>
        <w:t xml:space="preserve">Município de Apuí, Estado do Amazonas, em </w:t>
      </w:r>
      <w:r w:rsidR="002D4188">
        <w:rPr>
          <w:rFonts w:ascii="Arial" w:hAnsi="Arial" w:cs="Arial"/>
          <w:color w:val="000000" w:themeColor="text1"/>
        </w:rPr>
        <w:t>24</w:t>
      </w:r>
      <w:r w:rsidRPr="00753427">
        <w:rPr>
          <w:rFonts w:ascii="Arial" w:hAnsi="Arial" w:cs="Arial"/>
          <w:color w:val="000000" w:themeColor="text1"/>
        </w:rPr>
        <w:t xml:space="preserve"> de </w:t>
      </w:r>
      <w:r w:rsidR="002D4188">
        <w:rPr>
          <w:rFonts w:ascii="Arial" w:hAnsi="Arial" w:cs="Arial"/>
          <w:color w:val="000000" w:themeColor="text1"/>
        </w:rPr>
        <w:t>maio</w:t>
      </w:r>
      <w:r w:rsidRPr="00753427">
        <w:rPr>
          <w:rFonts w:ascii="Arial" w:hAnsi="Arial" w:cs="Arial"/>
          <w:color w:val="000000" w:themeColor="text1"/>
        </w:rPr>
        <w:t xml:space="preserve"> de 202</w:t>
      </w:r>
      <w:r w:rsidR="002D4188">
        <w:rPr>
          <w:rFonts w:ascii="Arial" w:hAnsi="Arial" w:cs="Arial"/>
          <w:color w:val="000000" w:themeColor="text1"/>
        </w:rPr>
        <w:t>3</w:t>
      </w:r>
      <w:r w:rsidRPr="00753427">
        <w:rPr>
          <w:rFonts w:ascii="Arial" w:hAnsi="Arial" w:cs="Arial"/>
          <w:color w:val="000000" w:themeColor="text1"/>
        </w:rPr>
        <w:t>.</w:t>
      </w:r>
    </w:p>
    <w:p w14:paraId="162CB713" w14:textId="4C780E1F" w:rsidR="002D4188" w:rsidRDefault="002D4188" w:rsidP="002D4188">
      <w:pPr>
        <w:tabs>
          <w:tab w:val="left" w:pos="-142"/>
        </w:tabs>
        <w:spacing w:after="0"/>
        <w:ind w:right="-1" w:firstLine="0"/>
        <w:rPr>
          <w:rFonts w:ascii="Arial" w:hAnsi="Arial" w:cs="Arial"/>
          <w:color w:val="000000" w:themeColor="text1"/>
        </w:rPr>
      </w:pPr>
    </w:p>
    <w:p w14:paraId="34C29A46" w14:textId="77777777" w:rsidR="002D4188" w:rsidRPr="00753427" w:rsidRDefault="002D4188" w:rsidP="002D4188">
      <w:pPr>
        <w:tabs>
          <w:tab w:val="left" w:pos="-142"/>
        </w:tabs>
        <w:spacing w:after="0"/>
        <w:ind w:right="-1" w:firstLine="0"/>
        <w:rPr>
          <w:rFonts w:ascii="Arial" w:hAnsi="Arial" w:cs="Arial"/>
          <w:color w:val="000000" w:themeColor="text1"/>
        </w:rPr>
      </w:pPr>
    </w:p>
    <w:p w14:paraId="3C49F036" w14:textId="77777777" w:rsidR="007B7166" w:rsidRPr="00753427" w:rsidRDefault="007B7166" w:rsidP="002D4188">
      <w:pPr>
        <w:tabs>
          <w:tab w:val="left" w:pos="-142"/>
        </w:tabs>
        <w:spacing w:after="0"/>
        <w:ind w:right="-1" w:firstLine="0"/>
        <w:rPr>
          <w:rFonts w:ascii="Arial" w:hAnsi="Arial" w:cs="Arial"/>
          <w:b/>
          <w:color w:val="000000" w:themeColor="text1"/>
          <w:sz w:val="20"/>
          <w:szCs w:val="20"/>
        </w:rPr>
      </w:pPr>
      <w:r w:rsidRPr="00753427">
        <w:rPr>
          <w:rFonts w:ascii="Arial" w:hAnsi="Arial" w:cs="Arial"/>
          <w:b/>
          <w:color w:val="000000" w:themeColor="text1"/>
          <w:sz w:val="23"/>
          <w:szCs w:val="23"/>
        </w:rPr>
        <w:t xml:space="preserve">  </w:t>
      </w:r>
      <w:r w:rsidRPr="00753427">
        <w:rPr>
          <w:rFonts w:ascii="Arial" w:hAnsi="Arial" w:cs="Arial"/>
          <w:b/>
          <w:color w:val="000000" w:themeColor="text1"/>
          <w:sz w:val="20"/>
          <w:szCs w:val="20"/>
        </w:rPr>
        <w:t xml:space="preserve">   </w:t>
      </w:r>
    </w:p>
    <w:p w14:paraId="7B75CD51" w14:textId="43990789" w:rsidR="000B01BC" w:rsidRPr="00753427" w:rsidRDefault="000B01BC" w:rsidP="002D4188">
      <w:pPr>
        <w:tabs>
          <w:tab w:val="left" w:pos="-142"/>
        </w:tabs>
        <w:autoSpaceDE w:val="0"/>
        <w:autoSpaceDN w:val="0"/>
        <w:adjustRightInd w:val="0"/>
        <w:spacing w:after="0"/>
        <w:ind w:right="-1" w:firstLine="0"/>
        <w:rPr>
          <w:rFonts w:ascii="Arial" w:hAnsi="Arial" w:cs="Arial"/>
          <w:color w:val="000000" w:themeColor="text1"/>
        </w:rPr>
      </w:pPr>
    </w:p>
    <w:p w14:paraId="60C2FC7E" w14:textId="77777777" w:rsidR="00CD116F" w:rsidRPr="009162A3" w:rsidRDefault="00CD116F" w:rsidP="002D4188">
      <w:pPr>
        <w:tabs>
          <w:tab w:val="left" w:pos="-142"/>
        </w:tabs>
        <w:autoSpaceDE w:val="0"/>
        <w:autoSpaceDN w:val="0"/>
        <w:adjustRightInd w:val="0"/>
        <w:spacing w:after="0"/>
        <w:ind w:right="-1" w:firstLine="0"/>
        <w:rPr>
          <w:rFonts w:ascii="Arial" w:hAnsi="Arial" w:cs="Arial"/>
          <w:color w:val="000000" w:themeColor="text1"/>
        </w:rPr>
      </w:pPr>
    </w:p>
    <w:p w14:paraId="12021946" w14:textId="53206CF1" w:rsidR="00D92A46" w:rsidRPr="009B07D8" w:rsidRDefault="00D92A46" w:rsidP="00D92A46">
      <w:pPr>
        <w:tabs>
          <w:tab w:val="left" w:pos="1134"/>
        </w:tabs>
        <w:spacing w:after="0" w:line="240" w:lineRule="auto"/>
        <w:ind w:firstLine="0"/>
        <w:jc w:val="center"/>
        <w:rPr>
          <w:rFonts w:ascii="Arial" w:hAnsi="Arial" w:cs="Arial"/>
          <w:color w:val="000000" w:themeColor="text1"/>
          <w:sz w:val="18"/>
          <w:szCs w:val="18"/>
        </w:rPr>
      </w:pPr>
      <w:r w:rsidRPr="001C02E1">
        <w:rPr>
          <w:rFonts w:ascii="Arial" w:hAnsi="Arial" w:cs="Arial"/>
          <w:b/>
          <w:color w:val="000000" w:themeColor="text1"/>
          <w:sz w:val="22"/>
          <w:szCs w:val="22"/>
        </w:rPr>
        <w:t xml:space="preserve">Vereador Pedro Renato </w:t>
      </w:r>
      <w:proofErr w:type="spellStart"/>
      <w:r w:rsidRPr="001C02E1">
        <w:rPr>
          <w:rFonts w:ascii="Arial" w:hAnsi="Arial" w:cs="Arial"/>
          <w:b/>
          <w:color w:val="000000" w:themeColor="text1"/>
          <w:sz w:val="22"/>
          <w:szCs w:val="22"/>
        </w:rPr>
        <w:t>Frozzi</w:t>
      </w:r>
      <w:proofErr w:type="spellEnd"/>
      <w:r w:rsidRPr="001C02E1">
        <w:rPr>
          <w:rFonts w:ascii="Arial" w:hAnsi="Arial" w:cs="Arial"/>
          <w:b/>
          <w:color w:val="000000" w:themeColor="text1"/>
          <w:sz w:val="22"/>
          <w:szCs w:val="22"/>
        </w:rPr>
        <w:t xml:space="preserve">                        </w:t>
      </w:r>
      <w:r>
        <w:rPr>
          <w:rFonts w:ascii="Arial" w:hAnsi="Arial" w:cs="Arial"/>
          <w:b/>
          <w:color w:val="000000" w:themeColor="text1"/>
          <w:sz w:val="22"/>
          <w:szCs w:val="22"/>
        </w:rPr>
        <w:t xml:space="preserve"> </w:t>
      </w:r>
      <w:r w:rsidRPr="001C02E1">
        <w:rPr>
          <w:rFonts w:ascii="Arial" w:hAnsi="Arial" w:cs="Arial"/>
          <w:b/>
          <w:color w:val="000000" w:themeColor="text1"/>
          <w:sz w:val="22"/>
          <w:szCs w:val="22"/>
        </w:rPr>
        <w:t xml:space="preserve">   </w:t>
      </w:r>
      <w:r w:rsidRPr="0015014F">
        <w:rPr>
          <w:rFonts w:ascii="Arial" w:hAnsi="Arial" w:cs="Arial"/>
          <w:b/>
          <w:color w:val="000000" w:themeColor="text1"/>
          <w:sz w:val="22"/>
          <w:szCs w:val="22"/>
        </w:rPr>
        <w:t>Rodrigo Campana Lima</w:t>
      </w:r>
    </w:p>
    <w:p w14:paraId="75903FC2" w14:textId="3CAE8026" w:rsidR="00D92A46" w:rsidRPr="009B07D8" w:rsidRDefault="00D92A46" w:rsidP="00D92A46">
      <w:pPr>
        <w:pStyle w:val="Rodap"/>
        <w:tabs>
          <w:tab w:val="clear" w:pos="4252"/>
          <w:tab w:val="left" w:pos="1134"/>
          <w:tab w:val="center" w:pos="4678"/>
        </w:tabs>
        <w:ind w:firstLine="0"/>
        <w:jc w:val="center"/>
        <w:rPr>
          <w:rFonts w:ascii="Arial" w:hAnsi="Arial" w:cs="Arial"/>
          <w:color w:val="000000" w:themeColor="text1"/>
          <w:sz w:val="18"/>
          <w:szCs w:val="18"/>
        </w:rPr>
      </w:pPr>
      <w:r>
        <w:rPr>
          <w:rFonts w:ascii="Arial" w:hAnsi="Arial" w:cs="Arial"/>
          <w:b/>
          <w:bCs/>
          <w:color w:val="000000" w:themeColor="text1"/>
          <w:sz w:val="18"/>
          <w:szCs w:val="18"/>
        </w:rPr>
        <w:t xml:space="preserve">               </w:t>
      </w:r>
      <w:r w:rsidRPr="009B07D8">
        <w:rPr>
          <w:rFonts w:ascii="Arial" w:hAnsi="Arial" w:cs="Arial"/>
          <w:b/>
          <w:bCs/>
          <w:color w:val="000000" w:themeColor="text1"/>
          <w:sz w:val="18"/>
          <w:szCs w:val="18"/>
        </w:rPr>
        <w:t>Presidente Câmara Municipal de Apuí/Am</w:t>
      </w:r>
      <w:r w:rsidRPr="009B07D8">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9B07D8">
        <w:rPr>
          <w:rFonts w:ascii="Arial" w:hAnsi="Arial" w:cs="Arial"/>
          <w:b/>
          <w:bCs/>
          <w:color w:val="000000" w:themeColor="text1"/>
          <w:sz w:val="16"/>
          <w:szCs w:val="16"/>
        </w:rPr>
        <w:t>LISBOA COMERCIO DE MATERIAIS DE CONSTRUÇÃO LTDA</w:t>
      </w:r>
    </w:p>
    <w:p w14:paraId="39EAF18F" w14:textId="3A0F75BF" w:rsidR="00D92A46" w:rsidRPr="009B07D8" w:rsidRDefault="00D92A46" w:rsidP="00D92A46">
      <w:pPr>
        <w:pStyle w:val="Rodap"/>
        <w:tabs>
          <w:tab w:val="left" w:pos="1134"/>
        </w:tabs>
        <w:ind w:firstLine="0"/>
        <w:jc w:val="center"/>
        <w:rPr>
          <w:rFonts w:ascii="Arial" w:hAnsi="Arial" w:cs="Arial"/>
          <w:color w:val="000000" w:themeColor="text1"/>
          <w:sz w:val="18"/>
          <w:szCs w:val="18"/>
        </w:rPr>
      </w:pPr>
      <w:r w:rsidRPr="009B07D8">
        <w:rPr>
          <w:rFonts w:ascii="Arial" w:hAnsi="Arial" w:cs="Arial"/>
          <w:color w:val="000000" w:themeColor="text1"/>
          <w:sz w:val="18"/>
          <w:szCs w:val="18"/>
        </w:rPr>
        <w:t>CNPJ nº 34.528.869/0001-25                                            CNPJ nº 02.338.791/0001-90</w:t>
      </w:r>
    </w:p>
    <w:p w14:paraId="0541CD00" w14:textId="7E25029D" w:rsidR="00D92A46" w:rsidRPr="009B07D8" w:rsidRDefault="00D92A46" w:rsidP="00D92A46">
      <w:pPr>
        <w:pStyle w:val="Rodap"/>
        <w:tabs>
          <w:tab w:val="clear" w:pos="4252"/>
          <w:tab w:val="clear" w:pos="8504"/>
          <w:tab w:val="left" w:pos="1134"/>
          <w:tab w:val="left" w:pos="7260"/>
        </w:tabs>
        <w:ind w:firstLine="0"/>
        <w:jc w:val="center"/>
        <w:rPr>
          <w:rFonts w:ascii="Arial" w:hAnsi="Arial" w:cs="Arial"/>
          <w:color w:val="000000" w:themeColor="text1"/>
          <w:sz w:val="18"/>
          <w:szCs w:val="18"/>
        </w:rPr>
      </w:pPr>
      <w:r w:rsidRPr="001C02E1">
        <w:rPr>
          <w:rFonts w:ascii="Arial" w:hAnsi="Arial" w:cs="Arial"/>
          <w:color w:val="000000" w:themeColor="text1"/>
        </w:rPr>
        <w:t xml:space="preserve">Contratante   </w:t>
      </w:r>
      <w:r w:rsidRPr="001C02E1">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1C02E1">
        <w:rPr>
          <w:rFonts w:ascii="Arial" w:hAnsi="Arial" w:cs="Arial"/>
          <w:color w:val="000000" w:themeColor="text1"/>
          <w:sz w:val="18"/>
          <w:szCs w:val="18"/>
        </w:rPr>
        <w:t xml:space="preserve">    </w:t>
      </w:r>
      <w:r w:rsidRPr="001C02E1">
        <w:rPr>
          <w:rFonts w:ascii="Arial" w:hAnsi="Arial" w:cs="Arial"/>
          <w:color w:val="000000" w:themeColor="text1"/>
        </w:rPr>
        <w:t>Contratada</w:t>
      </w:r>
    </w:p>
    <w:p w14:paraId="2EBEDACF" w14:textId="77777777" w:rsidR="00A27B48" w:rsidRPr="009162A3" w:rsidRDefault="00A27B48" w:rsidP="00D92A46">
      <w:pPr>
        <w:tabs>
          <w:tab w:val="left" w:pos="1134"/>
        </w:tabs>
        <w:spacing w:after="0" w:line="240" w:lineRule="auto"/>
        <w:ind w:right="-1" w:firstLine="0"/>
        <w:jc w:val="center"/>
        <w:rPr>
          <w:rFonts w:ascii="Arial" w:hAnsi="Arial" w:cs="Arial"/>
          <w:color w:val="000000" w:themeColor="text1"/>
          <w:sz w:val="20"/>
          <w:szCs w:val="20"/>
        </w:rPr>
      </w:pPr>
    </w:p>
    <w:p w14:paraId="2413D736" w14:textId="77777777" w:rsidR="007D5867" w:rsidRDefault="007D5867" w:rsidP="002D4188">
      <w:pPr>
        <w:tabs>
          <w:tab w:val="left" w:pos="-142"/>
        </w:tabs>
        <w:autoSpaceDE w:val="0"/>
        <w:autoSpaceDN w:val="0"/>
        <w:adjustRightInd w:val="0"/>
        <w:spacing w:after="0"/>
        <w:ind w:right="-1" w:firstLine="0"/>
        <w:rPr>
          <w:rFonts w:ascii="Arial" w:hAnsi="Arial" w:cs="Arial"/>
          <w:color w:val="000000" w:themeColor="text1"/>
        </w:rPr>
      </w:pPr>
    </w:p>
    <w:p w14:paraId="5E31FF9C" w14:textId="44F27233" w:rsidR="00A27B48" w:rsidRPr="009162A3" w:rsidRDefault="00A27B48" w:rsidP="002D4188">
      <w:pPr>
        <w:tabs>
          <w:tab w:val="left" w:pos="-142"/>
        </w:tabs>
        <w:autoSpaceDE w:val="0"/>
        <w:autoSpaceDN w:val="0"/>
        <w:adjustRightInd w:val="0"/>
        <w:spacing w:after="0"/>
        <w:ind w:right="-1" w:firstLine="0"/>
        <w:rPr>
          <w:rFonts w:ascii="Arial" w:hAnsi="Arial" w:cs="Arial"/>
          <w:color w:val="000000" w:themeColor="text1"/>
        </w:rPr>
      </w:pPr>
      <w:r w:rsidRPr="009162A3">
        <w:rPr>
          <w:rFonts w:ascii="Arial" w:hAnsi="Arial" w:cs="Arial"/>
          <w:noProof/>
          <w:color w:val="000000" w:themeColor="text1"/>
          <w:lang w:eastAsia="pt-BR"/>
        </w:rPr>
        <mc:AlternateContent>
          <mc:Choice Requires="wps">
            <w:drawing>
              <wp:anchor distT="0" distB="0" distL="114300" distR="114300" simplePos="0" relativeHeight="251659264" behindDoc="0" locked="0" layoutInCell="1" allowOverlap="1" wp14:anchorId="75020919" wp14:editId="6A2405EF">
                <wp:simplePos x="0" y="0"/>
                <wp:positionH relativeFrom="column">
                  <wp:posOffset>2940050</wp:posOffset>
                </wp:positionH>
                <wp:positionV relativeFrom="paragraph">
                  <wp:posOffset>238512</wp:posOffset>
                </wp:positionV>
                <wp:extent cx="2853690" cy="1569967"/>
                <wp:effectExtent l="0" t="0" r="22860" b="114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569967"/>
                        </a:xfrm>
                        <a:prstGeom prst="rect">
                          <a:avLst/>
                        </a:prstGeom>
                        <a:solidFill>
                          <a:srgbClr val="FFFFFF"/>
                        </a:solidFill>
                        <a:ln w="9525">
                          <a:solidFill>
                            <a:srgbClr val="000000"/>
                          </a:solidFill>
                          <a:miter lim="800000"/>
                          <a:headEnd/>
                          <a:tailEnd/>
                        </a:ln>
                      </wps:spPr>
                      <wps:txbx>
                        <w:txbxContent>
                          <w:p w14:paraId="52DE4987" w14:textId="77777777" w:rsidR="00A27B48" w:rsidRPr="00E93542" w:rsidRDefault="00A27B48" w:rsidP="00A27B48">
                            <w:pPr>
                              <w:ind w:firstLine="0"/>
                              <w:rPr>
                                <w:rFonts w:ascii="Arial" w:hAnsi="Arial" w:cs="Arial"/>
                                <w:sz w:val="20"/>
                                <w:szCs w:val="20"/>
                              </w:rPr>
                            </w:pPr>
                            <w:r w:rsidRPr="00E93542">
                              <w:rPr>
                                <w:rFonts w:ascii="Arial" w:hAnsi="Arial" w:cs="Arial"/>
                                <w:sz w:val="20"/>
                                <w:szCs w:val="20"/>
                              </w:rPr>
                              <w:t xml:space="preserve">Minuta aprovada na forma do </w:t>
                            </w:r>
                            <w:r>
                              <w:rPr>
                                <w:rFonts w:ascii="Arial" w:hAnsi="Arial" w:cs="Arial"/>
                                <w:sz w:val="20"/>
                                <w:szCs w:val="20"/>
                              </w:rPr>
                              <w:t>art.</w:t>
                            </w:r>
                            <w:r w:rsidRPr="00E93542">
                              <w:rPr>
                                <w:rFonts w:ascii="Arial" w:hAnsi="Arial" w:cs="Arial"/>
                                <w:sz w:val="20"/>
                                <w:szCs w:val="20"/>
                              </w:rPr>
                              <w:t xml:space="preserve"> 38, parágrafo único, da Lei nº</w:t>
                            </w:r>
                            <w:r>
                              <w:rPr>
                                <w:rFonts w:ascii="Arial" w:hAnsi="Arial" w:cs="Arial"/>
                                <w:sz w:val="20"/>
                                <w:szCs w:val="20"/>
                              </w:rPr>
                              <w:t xml:space="preserve"> </w:t>
                            </w:r>
                            <w:r w:rsidRPr="00E93542">
                              <w:rPr>
                                <w:rFonts w:ascii="Arial" w:hAnsi="Arial" w:cs="Arial"/>
                                <w:sz w:val="20"/>
                                <w:szCs w:val="20"/>
                              </w:rPr>
                              <w:t>8.666/93.</w:t>
                            </w:r>
                          </w:p>
                          <w:p w14:paraId="34B79038" w14:textId="342A7578" w:rsidR="00A27B48" w:rsidRPr="00E93542" w:rsidRDefault="00A27B48" w:rsidP="00A27B48">
                            <w:pPr>
                              <w:spacing w:after="0"/>
                              <w:ind w:firstLine="0"/>
                              <w:rPr>
                                <w:rFonts w:ascii="Arial" w:hAnsi="Arial" w:cs="Arial"/>
                                <w:bCs/>
                                <w:sz w:val="20"/>
                                <w:szCs w:val="20"/>
                              </w:rPr>
                            </w:pPr>
                            <w:r w:rsidRPr="00E93542">
                              <w:rPr>
                                <w:rFonts w:ascii="Arial" w:hAnsi="Arial" w:cs="Arial"/>
                                <w:sz w:val="20"/>
                                <w:szCs w:val="20"/>
                              </w:rPr>
                              <w:t>Em _______/_____/202</w:t>
                            </w:r>
                            <w:r w:rsidR="00D937C3">
                              <w:rPr>
                                <w:rFonts w:ascii="Arial" w:hAnsi="Arial" w:cs="Arial"/>
                                <w:sz w:val="20"/>
                                <w:szCs w:val="20"/>
                              </w:rPr>
                              <w:t>3</w:t>
                            </w:r>
                            <w:r w:rsidRPr="00E93542">
                              <w:rPr>
                                <w:rFonts w:ascii="Arial" w:hAnsi="Arial" w:cs="Arial"/>
                                <w:sz w:val="20"/>
                                <w:szCs w:val="20"/>
                              </w:rPr>
                              <w:t>.</w:t>
                            </w:r>
                          </w:p>
                          <w:p w14:paraId="01247576" w14:textId="77777777" w:rsidR="00A27B48" w:rsidRPr="00E93542" w:rsidRDefault="00A27B48" w:rsidP="00A27B48">
                            <w:pPr>
                              <w:spacing w:after="0"/>
                              <w:rPr>
                                <w:rFonts w:ascii="Arial" w:hAnsi="Arial" w:cs="Arial"/>
                                <w:bCs/>
                                <w:sz w:val="20"/>
                                <w:szCs w:val="20"/>
                              </w:rPr>
                            </w:pPr>
                          </w:p>
                          <w:p w14:paraId="6EBADD6C" w14:textId="77777777" w:rsidR="00A27B48" w:rsidRPr="00E93542" w:rsidRDefault="00A27B48" w:rsidP="00A27B48">
                            <w:pPr>
                              <w:spacing w:after="0"/>
                              <w:rPr>
                                <w:rFonts w:ascii="Arial" w:hAnsi="Arial" w:cs="Arial"/>
                                <w:bCs/>
                                <w:sz w:val="20"/>
                                <w:szCs w:val="20"/>
                              </w:rPr>
                            </w:pPr>
                          </w:p>
                          <w:p w14:paraId="11CD62DD" w14:textId="77777777" w:rsidR="00A27B48" w:rsidRPr="00E93542" w:rsidRDefault="00A27B48" w:rsidP="00A27B48">
                            <w:pPr>
                              <w:spacing w:after="0"/>
                              <w:rPr>
                                <w:rFonts w:ascii="Arial" w:hAnsi="Arial" w:cs="Arial"/>
                                <w:bCs/>
                                <w:sz w:val="20"/>
                                <w:szCs w:val="20"/>
                              </w:rPr>
                            </w:pPr>
                          </w:p>
                          <w:p w14:paraId="0F566339" w14:textId="77777777" w:rsidR="00A27B48" w:rsidRPr="00E93542" w:rsidRDefault="00A27B48" w:rsidP="00A27B48">
                            <w:pPr>
                              <w:spacing w:after="0"/>
                              <w:ind w:firstLine="0"/>
                              <w:jc w:val="center"/>
                              <w:rPr>
                                <w:rFonts w:ascii="Arial" w:hAnsi="Arial" w:cs="Arial"/>
                                <w:bCs/>
                                <w:sz w:val="20"/>
                                <w:szCs w:val="20"/>
                              </w:rPr>
                            </w:pPr>
                            <w:r w:rsidRPr="00E93542">
                              <w:rPr>
                                <w:rFonts w:ascii="Arial" w:hAnsi="Arial" w:cs="Arial"/>
                                <w:bCs/>
                                <w:sz w:val="20"/>
                                <w:szCs w:val="20"/>
                              </w:rPr>
                              <w:t>_______________________________</w:t>
                            </w:r>
                          </w:p>
                          <w:p w14:paraId="00293842" w14:textId="77777777" w:rsidR="00A27B48" w:rsidRPr="00E93542" w:rsidRDefault="00A27B48" w:rsidP="00A27B48">
                            <w:pPr>
                              <w:spacing w:after="0"/>
                              <w:ind w:firstLine="0"/>
                              <w:jc w:val="center"/>
                              <w:rPr>
                                <w:rFonts w:ascii="Arial" w:hAnsi="Arial" w:cs="Arial"/>
                                <w:bCs/>
                                <w:sz w:val="20"/>
                                <w:szCs w:val="20"/>
                              </w:rPr>
                            </w:pPr>
                            <w:r w:rsidRPr="00E93542">
                              <w:rPr>
                                <w:rFonts w:ascii="Arial" w:hAnsi="Arial" w:cs="Arial"/>
                                <w:bCs/>
                                <w:sz w:val="20"/>
                                <w:szCs w:val="20"/>
                              </w:rPr>
                              <w:t>Assessoria Jurídica</w:t>
                            </w:r>
                          </w:p>
                          <w:p w14:paraId="485FF872" w14:textId="77777777" w:rsidR="00A27B48" w:rsidRDefault="00A27B48" w:rsidP="00A27B48">
                            <w:pPr>
                              <w:pStyle w:val="Rodap"/>
                            </w:pPr>
                          </w:p>
                          <w:p w14:paraId="24CAF74C" w14:textId="77777777" w:rsidR="00A27B48" w:rsidRDefault="00A27B48" w:rsidP="00A27B48">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20919" id="_x0000_t202" coordsize="21600,21600" o:spt="202" path="m,l,21600r21600,l21600,xe">
                <v:stroke joinstyle="miter"/>
                <v:path gradientshapeok="t" o:connecttype="rect"/>
              </v:shapetype>
              <v:shape id="Text Box 6" o:spid="_x0000_s1026" type="#_x0000_t202" style="position:absolute;left:0;text-align:left;margin-left:231.5pt;margin-top:18.8pt;width:224.7pt;height:1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u+FwIAACw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">
                <v:textbox>
                  <w:txbxContent>
                    <w:p w14:paraId="52DE4987" w14:textId="77777777" w:rsidR="00A27B48" w:rsidRPr="00E93542" w:rsidRDefault="00A27B48" w:rsidP="00A27B48">
                      <w:pPr>
                        <w:ind w:firstLine="0"/>
                        <w:rPr>
                          <w:rFonts w:ascii="Arial" w:hAnsi="Arial" w:cs="Arial"/>
                          <w:sz w:val="20"/>
                          <w:szCs w:val="20"/>
                        </w:rPr>
                      </w:pPr>
                      <w:r w:rsidRPr="00E93542">
                        <w:rPr>
                          <w:rFonts w:ascii="Arial" w:hAnsi="Arial" w:cs="Arial"/>
                          <w:sz w:val="20"/>
                          <w:szCs w:val="20"/>
                        </w:rPr>
                        <w:t xml:space="preserve">Minuta aprovada na forma do </w:t>
                      </w:r>
                      <w:r>
                        <w:rPr>
                          <w:rFonts w:ascii="Arial" w:hAnsi="Arial" w:cs="Arial"/>
                          <w:sz w:val="20"/>
                          <w:szCs w:val="20"/>
                        </w:rPr>
                        <w:t>art.</w:t>
                      </w:r>
                      <w:r w:rsidRPr="00E93542">
                        <w:rPr>
                          <w:rFonts w:ascii="Arial" w:hAnsi="Arial" w:cs="Arial"/>
                          <w:sz w:val="20"/>
                          <w:szCs w:val="20"/>
                        </w:rPr>
                        <w:t xml:space="preserve"> 38, parágrafo único, da Lei nº</w:t>
                      </w:r>
                      <w:r>
                        <w:rPr>
                          <w:rFonts w:ascii="Arial" w:hAnsi="Arial" w:cs="Arial"/>
                          <w:sz w:val="20"/>
                          <w:szCs w:val="20"/>
                        </w:rPr>
                        <w:t xml:space="preserve"> </w:t>
                      </w:r>
                      <w:r w:rsidRPr="00E93542">
                        <w:rPr>
                          <w:rFonts w:ascii="Arial" w:hAnsi="Arial" w:cs="Arial"/>
                          <w:sz w:val="20"/>
                          <w:szCs w:val="20"/>
                        </w:rPr>
                        <w:t>8.666/93.</w:t>
                      </w:r>
                    </w:p>
                    <w:p w14:paraId="34B79038" w14:textId="342A7578" w:rsidR="00A27B48" w:rsidRPr="00E93542" w:rsidRDefault="00A27B48" w:rsidP="00A27B48">
                      <w:pPr>
                        <w:spacing w:after="0"/>
                        <w:ind w:firstLine="0"/>
                        <w:rPr>
                          <w:rFonts w:ascii="Arial" w:hAnsi="Arial" w:cs="Arial"/>
                          <w:bCs/>
                          <w:sz w:val="20"/>
                          <w:szCs w:val="20"/>
                        </w:rPr>
                      </w:pPr>
                      <w:r w:rsidRPr="00E93542">
                        <w:rPr>
                          <w:rFonts w:ascii="Arial" w:hAnsi="Arial" w:cs="Arial"/>
                          <w:sz w:val="20"/>
                          <w:szCs w:val="20"/>
                        </w:rPr>
                        <w:t>Em _______/_____/202</w:t>
                      </w:r>
                      <w:r w:rsidR="00D937C3">
                        <w:rPr>
                          <w:rFonts w:ascii="Arial" w:hAnsi="Arial" w:cs="Arial"/>
                          <w:sz w:val="20"/>
                          <w:szCs w:val="20"/>
                        </w:rPr>
                        <w:t>3</w:t>
                      </w:r>
                      <w:r w:rsidRPr="00E93542">
                        <w:rPr>
                          <w:rFonts w:ascii="Arial" w:hAnsi="Arial" w:cs="Arial"/>
                          <w:sz w:val="20"/>
                          <w:szCs w:val="20"/>
                        </w:rPr>
                        <w:t>.</w:t>
                      </w:r>
                    </w:p>
                    <w:p w14:paraId="01247576" w14:textId="77777777" w:rsidR="00A27B48" w:rsidRPr="00E93542" w:rsidRDefault="00A27B48" w:rsidP="00A27B48">
                      <w:pPr>
                        <w:spacing w:after="0"/>
                        <w:rPr>
                          <w:rFonts w:ascii="Arial" w:hAnsi="Arial" w:cs="Arial"/>
                          <w:bCs/>
                          <w:sz w:val="20"/>
                          <w:szCs w:val="20"/>
                        </w:rPr>
                      </w:pPr>
                    </w:p>
                    <w:p w14:paraId="6EBADD6C" w14:textId="77777777" w:rsidR="00A27B48" w:rsidRPr="00E93542" w:rsidRDefault="00A27B48" w:rsidP="00A27B48">
                      <w:pPr>
                        <w:spacing w:after="0"/>
                        <w:rPr>
                          <w:rFonts w:ascii="Arial" w:hAnsi="Arial" w:cs="Arial"/>
                          <w:bCs/>
                          <w:sz w:val="20"/>
                          <w:szCs w:val="20"/>
                        </w:rPr>
                      </w:pPr>
                    </w:p>
                    <w:p w14:paraId="11CD62DD" w14:textId="77777777" w:rsidR="00A27B48" w:rsidRPr="00E93542" w:rsidRDefault="00A27B48" w:rsidP="00A27B48">
                      <w:pPr>
                        <w:spacing w:after="0"/>
                        <w:rPr>
                          <w:rFonts w:ascii="Arial" w:hAnsi="Arial" w:cs="Arial"/>
                          <w:bCs/>
                          <w:sz w:val="20"/>
                          <w:szCs w:val="20"/>
                        </w:rPr>
                      </w:pPr>
                    </w:p>
                    <w:p w14:paraId="0F566339" w14:textId="77777777" w:rsidR="00A27B48" w:rsidRPr="00E93542" w:rsidRDefault="00A27B48" w:rsidP="00A27B48">
                      <w:pPr>
                        <w:spacing w:after="0"/>
                        <w:ind w:firstLine="0"/>
                        <w:jc w:val="center"/>
                        <w:rPr>
                          <w:rFonts w:ascii="Arial" w:hAnsi="Arial" w:cs="Arial"/>
                          <w:bCs/>
                          <w:sz w:val="20"/>
                          <w:szCs w:val="20"/>
                        </w:rPr>
                      </w:pPr>
                      <w:r w:rsidRPr="00E93542">
                        <w:rPr>
                          <w:rFonts w:ascii="Arial" w:hAnsi="Arial" w:cs="Arial"/>
                          <w:bCs/>
                          <w:sz w:val="20"/>
                          <w:szCs w:val="20"/>
                        </w:rPr>
                        <w:t>_______________________________</w:t>
                      </w:r>
                    </w:p>
                    <w:p w14:paraId="00293842" w14:textId="77777777" w:rsidR="00A27B48" w:rsidRPr="00E93542" w:rsidRDefault="00A27B48" w:rsidP="00A27B48">
                      <w:pPr>
                        <w:spacing w:after="0"/>
                        <w:ind w:firstLine="0"/>
                        <w:jc w:val="center"/>
                        <w:rPr>
                          <w:rFonts w:ascii="Arial" w:hAnsi="Arial" w:cs="Arial"/>
                          <w:bCs/>
                          <w:sz w:val="20"/>
                          <w:szCs w:val="20"/>
                        </w:rPr>
                      </w:pPr>
                      <w:r w:rsidRPr="00E93542">
                        <w:rPr>
                          <w:rFonts w:ascii="Arial" w:hAnsi="Arial" w:cs="Arial"/>
                          <w:bCs/>
                          <w:sz w:val="20"/>
                          <w:szCs w:val="20"/>
                        </w:rPr>
                        <w:t>Assessoria Jurídica</w:t>
                      </w:r>
                    </w:p>
                    <w:p w14:paraId="485FF872" w14:textId="77777777" w:rsidR="00A27B48" w:rsidRDefault="00A27B48" w:rsidP="00A27B48">
                      <w:pPr>
                        <w:pStyle w:val="Rodap"/>
                      </w:pPr>
                    </w:p>
                    <w:p w14:paraId="24CAF74C" w14:textId="77777777" w:rsidR="00A27B48" w:rsidRDefault="00A27B48" w:rsidP="00A27B48">
                      <w:pPr>
                        <w:pStyle w:val="Rodap"/>
                      </w:pPr>
                    </w:p>
                  </w:txbxContent>
                </v:textbox>
              </v:shape>
            </w:pict>
          </mc:Fallback>
        </mc:AlternateContent>
      </w:r>
      <w:r w:rsidRPr="009162A3">
        <w:rPr>
          <w:rFonts w:ascii="Arial" w:hAnsi="Arial" w:cs="Arial"/>
          <w:color w:val="000000" w:themeColor="text1"/>
        </w:rPr>
        <w:t>TESTEMUNHAS:</w:t>
      </w:r>
    </w:p>
    <w:p w14:paraId="3F27FBB5" w14:textId="77777777" w:rsidR="00A27B48" w:rsidRPr="009162A3" w:rsidRDefault="00A27B48" w:rsidP="002D4188">
      <w:pPr>
        <w:tabs>
          <w:tab w:val="left" w:pos="-142"/>
        </w:tabs>
        <w:autoSpaceDE w:val="0"/>
        <w:autoSpaceDN w:val="0"/>
        <w:adjustRightInd w:val="0"/>
        <w:spacing w:after="0"/>
        <w:ind w:right="-1" w:firstLine="0"/>
        <w:rPr>
          <w:rFonts w:ascii="Arial" w:hAnsi="Arial" w:cs="Arial"/>
          <w:color w:val="000000" w:themeColor="text1"/>
          <w:sz w:val="20"/>
          <w:szCs w:val="20"/>
        </w:rPr>
      </w:pPr>
    </w:p>
    <w:p w14:paraId="7BF02824" w14:textId="77777777" w:rsidR="00A27B48" w:rsidRPr="009162A3" w:rsidRDefault="00A27B48" w:rsidP="002D4188">
      <w:pPr>
        <w:numPr>
          <w:ilvl w:val="0"/>
          <w:numId w:val="2"/>
        </w:numPr>
        <w:tabs>
          <w:tab w:val="left" w:pos="-142"/>
        </w:tabs>
        <w:autoSpaceDE w:val="0"/>
        <w:autoSpaceDN w:val="0"/>
        <w:adjustRightInd w:val="0"/>
        <w:spacing w:after="0" w:line="360" w:lineRule="auto"/>
        <w:ind w:left="0" w:right="-1" w:firstLine="0"/>
        <w:jc w:val="left"/>
        <w:rPr>
          <w:rFonts w:ascii="Arial" w:hAnsi="Arial" w:cs="Arial"/>
          <w:color w:val="000000" w:themeColor="text1"/>
          <w:sz w:val="16"/>
          <w:szCs w:val="16"/>
        </w:rPr>
      </w:pPr>
      <w:r w:rsidRPr="009162A3">
        <w:rPr>
          <w:rFonts w:ascii="Arial" w:hAnsi="Arial" w:cs="Arial"/>
          <w:color w:val="000000" w:themeColor="text1"/>
          <w:sz w:val="16"/>
          <w:szCs w:val="16"/>
        </w:rPr>
        <w:t xml:space="preserve">_____________________________________  </w:t>
      </w:r>
    </w:p>
    <w:p w14:paraId="4740E1AB"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sz w:val="16"/>
          <w:szCs w:val="16"/>
        </w:rPr>
      </w:pPr>
      <w:r w:rsidRPr="009162A3">
        <w:rPr>
          <w:rFonts w:ascii="Arial" w:hAnsi="Arial" w:cs="Arial"/>
          <w:color w:val="000000" w:themeColor="text1"/>
          <w:sz w:val="16"/>
          <w:szCs w:val="16"/>
        </w:rPr>
        <w:t>Nome:</w:t>
      </w:r>
    </w:p>
    <w:p w14:paraId="1F1E28E0"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sz w:val="16"/>
          <w:szCs w:val="16"/>
        </w:rPr>
      </w:pPr>
      <w:r w:rsidRPr="009162A3">
        <w:rPr>
          <w:rFonts w:ascii="Arial" w:hAnsi="Arial" w:cs="Arial"/>
          <w:color w:val="000000" w:themeColor="text1"/>
          <w:sz w:val="16"/>
          <w:szCs w:val="16"/>
        </w:rPr>
        <w:t>CPF:</w:t>
      </w:r>
    </w:p>
    <w:p w14:paraId="6312E55A"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sz w:val="16"/>
          <w:szCs w:val="16"/>
        </w:rPr>
      </w:pPr>
      <w:r w:rsidRPr="009162A3">
        <w:rPr>
          <w:rFonts w:ascii="Arial" w:hAnsi="Arial" w:cs="Arial"/>
          <w:color w:val="000000" w:themeColor="text1"/>
          <w:sz w:val="16"/>
          <w:szCs w:val="16"/>
        </w:rPr>
        <w:t xml:space="preserve">      </w:t>
      </w:r>
    </w:p>
    <w:p w14:paraId="66F58E93"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sz w:val="16"/>
          <w:szCs w:val="16"/>
        </w:rPr>
      </w:pPr>
      <w:r w:rsidRPr="009162A3">
        <w:rPr>
          <w:rFonts w:ascii="Arial" w:hAnsi="Arial" w:cs="Arial"/>
          <w:color w:val="000000" w:themeColor="text1"/>
          <w:sz w:val="16"/>
          <w:szCs w:val="16"/>
        </w:rPr>
        <w:t>02) _____________________________________</w:t>
      </w:r>
    </w:p>
    <w:p w14:paraId="756B9848"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sz w:val="16"/>
          <w:szCs w:val="16"/>
        </w:rPr>
      </w:pPr>
      <w:r w:rsidRPr="009162A3">
        <w:rPr>
          <w:rFonts w:ascii="Arial" w:hAnsi="Arial" w:cs="Arial"/>
          <w:color w:val="000000" w:themeColor="text1"/>
          <w:sz w:val="16"/>
          <w:szCs w:val="16"/>
        </w:rPr>
        <w:t xml:space="preserve">Nome:                                                                               </w:t>
      </w:r>
    </w:p>
    <w:p w14:paraId="3BBDFE2A" w14:textId="77777777" w:rsidR="00A27B48" w:rsidRPr="009162A3" w:rsidRDefault="00A27B48" w:rsidP="002D4188">
      <w:pPr>
        <w:tabs>
          <w:tab w:val="left" w:pos="-142"/>
        </w:tabs>
        <w:autoSpaceDE w:val="0"/>
        <w:autoSpaceDN w:val="0"/>
        <w:adjustRightInd w:val="0"/>
        <w:spacing w:after="0" w:line="360" w:lineRule="auto"/>
        <w:ind w:right="-1" w:firstLine="0"/>
        <w:rPr>
          <w:rFonts w:ascii="Arial" w:hAnsi="Arial" w:cs="Arial"/>
          <w:color w:val="000000" w:themeColor="text1"/>
        </w:rPr>
      </w:pPr>
      <w:r w:rsidRPr="009162A3">
        <w:rPr>
          <w:rFonts w:ascii="Arial" w:hAnsi="Arial" w:cs="Arial"/>
          <w:color w:val="000000" w:themeColor="text1"/>
          <w:sz w:val="16"/>
          <w:szCs w:val="16"/>
        </w:rPr>
        <w:t xml:space="preserve">CPF:                               </w:t>
      </w:r>
    </w:p>
    <w:p w14:paraId="7F7EAB15" w14:textId="292C85E4" w:rsidR="003578D6" w:rsidRPr="009162A3" w:rsidRDefault="003578D6" w:rsidP="002D4188">
      <w:pPr>
        <w:tabs>
          <w:tab w:val="left" w:pos="-142"/>
        </w:tabs>
        <w:autoSpaceDE w:val="0"/>
        <w:autoSpaceDN w:val="0"/>
        <w:adjustRightInd w:val="0"/>
        <w:spacing w:after="0"/>
        <w:ind w:right="-1" w:firstLine="0"/>
        <w:rPr>
          <w:rFonts w:ascii="Arial" w:hAnsi="Arial" w:cs="Arial"/>
          <w:color w:val="000000" w:themeColor="text1"/>
        </w:rPr>
      </w:pPr>
    </w:p>
    <w:sectPr w:rsidR="003578D6" w:rsidRPr="009162A3" w:rsidSect="002D4188">
      <w:headerReference w:type="default" r:id="rId8"/>
      <w:footerReference w:type="default" r:id="rId9"/>
      <w:pgSz w:w="11906" w:h="16838"/>
      <w:pgMar w:top="2694" w:right="1274" w:bottom="1134" w:left="1134"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2B7B" w14:textId="77777777" w:rsidR="00ED3A20" w:rsidRDefault="00ED3A20" w:rsidP="009232D3">
      <w:pPr>
        <w:spacing w:after="0" w:line="240" w:lineRule="auto"/>
      </w:pPr>
      <w:r>
        <w:separator/>
      </w:r>
    </w:p>
  </w:endnote>
  <w:endnote w:type="continuationSeparator" w:id="0">
    <w:p w14:paraId="35C29C88" w14:textId="77777777" w:rsidR="00ED3A20" w:rsidRDefault="00ED3A20" w:rsidP="0092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48501"/>
      <w:docPartObj>
        <w:docPartGallery w:val="Page Numbers (Bottom of Page)"/>
        <w:docPartUnique/>
      </w:docPartObj>
    </w:sdtPr>
    <w:sdtEndPr/>
    <w:sdtContent>
      <w:sdt>
        <w:sdtPr>
          <w:id w:val="-1769616900"/>
          <w:docPartObj>
            <w:docPartGallery w:val="Page Numbers (Top of Page)"/>
            <w:docPartUnique/>
          </w:docPartObj>
        </w:sdtPr>
        <w:sdtEndPr/>
        <w:sdtContent>
          <w:p w14:paraId="2A042B95" w14:textId="77777777" w:rsidR="0066766E" w:rsidRDefault="0066766E" w:rsidP="001E60EE">
            <w:pPr>
              <w:pStyle w:val="Rodap"/>
              <w:tabs>
                <w:tab w:val="clear" w:pos="8504"/>
              </w:tabs>
              <w:ind w:right="-710"/>
              <w:jc w:val="right"/>
            </w:pPr>
            <w:r w:rsidRPr="00F424C7">
              <w:rPr>
                <w:rFonts w:ascii="Arial" w:hAnsi="Arial" w:cs="Arial"/>
                <w:sz w:val="20"/>
                <w:szCs w:val="20"/>
              </w:rPr>
              <w:t xml:space="preserve">Página </w:t>
            </w:r>
            <w:r w:rsidRPr="00F424C7">
              <w:rPr>
                <w:rFonts w:ascii="Arial" w:hAnsi="Arial" w:cs="Arial"/>
                <w:bCs/>
                <w:sz w:val="20"/>
                <w:szCs w:val="20"/>
              </w:rPr>
              <w:fldChar w:fldCharType="begin"/>
            </w:r>
            <w:r w:rsidRPr="00F424C7">
              <w:rPr>
                <w:rFonts w:ascii="Arial" w:hAnsi="Arial" w:cs="Arial"/>
                <w:bCs/>
                <w:sz w:val="20"/>
                <w:szCs w:val="20"/>
              </w:rPr>
              <w:instrText>PAGE</w:instrText>
            </w:r>
            <w:r w:rsidRPr="00F424C7">
              <w:rPr>
                <w:rFonts w:ascii="Arial" w:hAnsi="Arial" w:cs="Arial"/>
                <w:bCs/>
                <w:sz w:val="20"/>
                <w:szCs w:val="20"/>
              </w:rPr>
              <w:fldChar w:fldCharType="separate"/>
            </w:r>
            <w:r w:rsidR="00C14AC3">
              <w:rPr>
                <w:rFonts w:ascii="Arial" w:hAnsi="Arial" w:cs="Arial"/>
                <w:bCs/>
                <w:noProof/>
                <w:sz w:val="20"/>
                <w:szCs w:val="20"/>
              </w:rPr>
              <w:t>16</w:t>
            </w:r>
            <w:r w:rsidRPr="00F424C7">
              <w:rPr>
                <w:rFonts w:ascii="Arial" w:hAnsi="Arial" w:cs="Arial"/>
                <w:bCs/>
                <w:sz w:val="20"/>
                <w:szCs w:val="20"/>
              </w:rPr>
              <w:fldChar w:fldCharType="end"/>
            </w:r>
            <w:r w:rsidRPr="00F424C7">
              <w:rPr>
                <w:rFonts w:ascii="Arial" w:hAnsi="Arial" w:cs="Arial"/>
                <w:sz w:val="20"/>
                <w:szCs w:val="20"/>
              </w:rPr>
              <w:t xml:space="preserve"> de </w:t>
            </w:r>
            <w:r w:rsidRPr="00F424C7">
              <w:rPr>
                <w:rFonts w:ascii="Arial" w:hAnsi="Arial" w:cs="Arial"/>
                <w:bCs/>
                <w:sz w:val="20"/>
                <w:szCs w:val="20"/>
              </w:rPr>
              <w:fldChar w:fldCharType="begin"/>
            </w:r>
            <w:r w:rsidRPr="00F424C7">
              <w:rPr>
                <w:rFonts w:ascii="Arial" w:hAnsi="Arial" w:cs="Arial"/>
                <w:bCs/>
                <w:sz w:val="20"/>
                <w:szCs w:val="20"/>
              </w:rPr>
              <w:instrText>NUMPAGES</w:instrText>
            </w:r>
            <w:r w:rsidRPr="00F424C7">
              <w:rPr>
                <w:rFonts w:ascii="Arial" w:hAnsi="Arial" w:cs="Arial"/>
                <w:bCs/>
                <w:sz w:val="20"/>
                <w:szCs w:val="20"/>
              </w:rPr>
              <w:fldChar w:fldCharType="separate"/>
            </w:r>
            <w:r w:rsidR="00C14AC3">
              <w:rPr>
                <w:rFonts w:ascii="Arial" w:hAnsi="Arial" w:cs="Arial"/>
                <w:bCs/>
                <w:noProof/>
                <w:sz w:val="20"/>
                <w:szCs w:val="20"/>
              </w:rPr>
              <w:t>24</w:t>
            </w:r>
            <w:r w:rsidRPr="00F424C7">
              <w:rPr>
                <w:rFonts w:ascii="Arial" w:hAnsi="Arial" w:cs="Arial"/>
                <w:bCs/>
                <w:sz w:val="20"/>
                <w:szCs w:val="20"/>
              </w:rPr>
              <w:fldChar w:fldCharType="end"/>
            </w:r>
          </w:p>
        </w:sdtContent>
      </w:sdt>
    </w:sdtContent>
  </w:sdt>
  <w:p w14:paraId="7D08ACD2" w14:textId="77777777" w:rsidR="0066766E" w:rsidRDefault="006676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C827" w14:textId="77777777" w:rsidR="00ED3A20" w:rsidRDefault="00ED3A20" w:rsidP="009232D3">
      <w:pPr>
        <w:spacing w:after="0" w:line="240" w:lineRule="auto"/>
      </w:pPr>
      <w:r>
        <w:separator/>
      </w:r>
    </w:p>
  </w:footnote>
  <w:footnote w:type="continuationSeparator" w:id="0">
    <w:p w14:paraId="1D4A7936" w14:textId="77777777" w:rsidR="00ED3A20" w:rsidRDefault="00ED3A20" w:rsidP="00923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80E6" w14:textId="77777777" w:rsidR="0066766E" w:rsidRDefault="009028E1" w:rsidP="00AA534B">
    <w:pPr>
      <w:pStyle w:val="Legenda"/>
      <w:ind w:firstLine="0"/>
      <w:jc w:val="right"/>
    </w:pPr>
    <w:r>
      <w:rPr>
        <w:noProof/>
      </w:rPr>
      <w:object w:dxaOrig="1440" w:dyaOrig="1440" w14:anchorId="31037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9.45pt;margin-top:-9.45pt;width:92.6pt;height:82.15pt;z-index:251658240;mso-position-horizontal-relative:text;mso-position-vertical-relative:text">
          <v:imagedata r:id="rId1" o:title=""/>
        </v:shape>
        <o:OLEObject Type="Embed" ProgID="CorelPHOTOPAINT.Image.13" ShapeID="_x0000_s2049" DrawAspect="Content" ObjectID="_1746261090" r:id="rId2"/>
      </w:object>
    </w:r>
    <w:r w:rsidR="0066766E">
      <w:rPr>
        <w:noProof/>
      </w:rPr>
      <w:drawing>
        <wp:anchor distT="0" distB="0" distL="114300" distR="114300" simplePos="0" relativeHeight="251660288" behindDoc="0" locked="0" layoutInCell="1" allowOverlap="1" wp14:anchorId="6CB8EDC1" wp14:editId="17F7FA2F">
          <wp:simplePos x="0" y="0"/>
          <wp:positionH relativeFrom="column">
            <wp:posOffset>-280035</wp:posOffset>
          </wp:positionH>
          <wp:positionV relativeFrom="paragraph">
            <wp:posOffset>-106680</wp:posOffset>
          </wp:positionV>
          <wp:extent cx="904875" cy="971550"/>
          <wp:effectExtent l="19050" t="0" r="952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904875" cy="971550"/>
                  </a:xfrm>
                  <a:prstGeom prst="rect">
                    <a:avLst/>
                  </a:prstGeom>
                  <a:noFill/>
                  <a:ln w="9525">
                    <a:noFill/>
                    <a:miter lim="800000"/>
                    <a:headEnd/>
                    <a:tailEnd/>
                  </a:ln>
                </pic:spPr>
              </pic:pic>
            </a:graphicData>
          </a:graphic>
        </wp:anchor>
      </w:drawing>
    </w:r>
  </w:p>
  <w:p w14:paraId="1F57FDFA" w14:textId="77777777" w:rsidR="0066766E" w:rsidRPr="000939B5" w:rsidRDefault="0066766E" w:rsidP="00AA534B">
    <w:pPr>
      <w:pStyle w:val="Legenda"/>
      <w:ind w:firstLine="0"/>
      <w:rPr>
        <w:sz w:val="30"/>
        <w:szCs w:val="30"/>
      </w:rPr>
    </w:pPr>
    <w:r w:rsidRPr="000939B5">
      <w:rPr>
        <w:sz w:val="30"/>
        <w:szCs w:val="30"/>
      </w:rPr>
      <w:t>ESTADO DO AMAZONAS</w:t>
    </w:r>
  </w:p>
  <w:p w14:paraId="0DB73491" w14:textId="77777777" w:rsidR="0066766E" w:rsidRPr="000939B5" w:rsidRDefault="0066766E" w:rsidP="00AA534B">
    <w:pPr>
      <w:pStyle w:val="Ttulo7"/>
      <w:ind w:firstLine="0"/>
      <w:rPr>
        <w:sz w:val="30"/>
        <w:szCs w:val="30"/>
      </w:rPr>
    </w:pPr>
    <w:r w:rsidRPr="000939B5">
      <w:rPr>
        <w:sz w:val="30"/>
        <w:szCs w:val="30"/>
      </w:rPr>
      <w:t>PODER LEGISLATIVO</w:t>
    </w:r>
  </w:p>
  <w:p w14:paraId="486862DC" w14:textId="77777777" w:rsidR="0066766E" w:rsidRPr="000939B5" w:rsidRDefault="0066766E" w:rsidP="00D121B4">
    <w:pPr>
      <w:spacing w:after="0"/>
      <w:ind w:firstLine="0"/>
      <w:jc w:val="center"/>
      <w:rPr>
        <w:rFonts w:ascii="Arial" w:hAnsi="Arial" w:cs="Arial"/>
        <w:b/>
        <w:sz w:val="30"/>
        <w:szCs w:val="30"/>
      </w:rPr>
    </w:pPr>
    <w:r w:rsidRPr="000939B5">
      <w:rPr>
        <w:rFonts w:ascii="Arial" w:hAnsi="Arial" w:cs="Arial"/>
        <w:b/>
        <w:sz w:val="30"/>
        <w:szCs w:val="30"/>
      </w:rPr>
      <w:t>CÂMARA MUNICIPAL DE APUÍ</w:t>
    </w:r>
  </w:p>
  <w:p w14:paraId="67A576FF" w14:textId="77777777" w:rsidR="0066766E" w:rsidRPr="000939B5" w:rsidRDefault="0066766E" w:rsidP="00D121B4">
    <w:pPr>
      <w:spacing w:after="0"/>
      <w:ind w:firstLine="0"/>
      <w:jc w:val="center"/>
      <w:rPr>
        <w:rFonts w:ascii="Arial" w:hAnsi="Arial" w:cs="Arial"/>
        <w:b/>
        <w:sz w:val="30"/>
        <w:szCs w:val="30"/>
      </w:rPr>
    </w:pPr>
    <w:r w:rsidRPr="000939B5">
      <w:rPr>
        <w:rFonts w:ascii="Arial" w:hAnsi="Arial" w:cs="Arial"/>
        <w:b/>
        <w:sz w:val="30"/>
        <w:szCs w:val="30"/>
      </w:rPr>
      <w:t xml:space="preserve">Comissão Permanente de Licitação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489"/>
    <w:multiLevelType w:val="multilevel"/>
    <w:tmpl w:val="7046A31A"/>
    <w:lvl w:ilvl="0">
      <w:start w:val="4"/>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1D8C30B5"/>
    <w:multiLevelType w:val="hybridMultilevel"/>
    <w:tmpl w:val="2FBCCBD2"/>
    <w:lvl w:ilvl="0" w:tplc="1C621E98">
      <w:start w:val="11"/>
      <w:numFmt w:val="decimal"/>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 w15:restartNumberingAfterBreak="0">
    <w:nsid w:val="286F6C2B"/>
    <w:multiLevelType w:val="hybridMultilevel"/>
    <w:tmpl w:val="3EA6EEA8"/>
    <w:lvl w:ilvl="0" w:tplc="7824731A">
      <w:start w:val="1"/>
      <w:numFmt w:val="decimalZero"/>
      <w:lvlText w:val="%1)"/>
      <w:lvlJc w:val="left"/>
      <w:pPr>
        <w:tabs>
          <w:tab w:val="num" w:pos="-255"/>
        </w:tabs>
        <w:ind w:left="-255" w:hanging="465"/>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3" w15:restartNumberingAfterBreak="0">
    <w:nsid w:val="2ABD5BE3"/>
    <w:multiLevelType w:val="hybridMultilevel"/>
    <w:tmpl w:val="36606582"/>
    <w:lvl w:ilvl="0" w:tplc="A626B250">
      <w:start w:val="1"/>
      <w:numFmt w:val="decimal"/>
      <w:lvlText w:val="%1)"/>
      <w:lvlJc w:val="left"/>
      <w:pPr>
        <w:ind w:left="129" w:hanging="555"/>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 w15:restartNumberingAfterBreak="0">
    <w:nsid w:val="4E167901"/>
    <w:multiLevelType w:val="hybridMultilevel"/>
    <w:tmpl w:val="597C4902"/>
    <w:lvl w:ilvl="0" w:tplc="6C4E4A22">
      <w:start w:val="13"/>
      <w:numFmt w:val="decimal"/>
      <w:lvlText w:val="%1)"/>
      <w:lvlJc w:val="left"/>
      <w:pPr>
        <w:ind w:left="294" w:hanging="360"/>
      </w:pPr>
      <w:rPr>
        <w:rFonts w:hint="default"/>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5" w15:restartNumberingAfterBreak="0">
    <w:nsid w:val="67B72576"/>
    <w:multiLevelType w:val="multilevel"/>
    <w:tmpl w:val="C994B1E6"/>
    <w:lvl w:ilvl="0">
      <w:start w:val="1"/>
      <w:numFmt w:val="decimal"/>
      <w:lvlText w:val="%1"/>
      <w:lvlJc w:val="left"/>
      <w:pPr>
        <w:ind w:left="405" w:hanging="405"/>
      </w:pPr>
      <w:rPr>
        <w:rFonts w:hint="default"/>
      </w:rPr>
    </w:lvl>
    <w:lvl w:ilvl="1">
      <w:start w:val="1"/>
      <w:numFmt w:val="decimal"/>
      <w:lvlText w:val="%1.%2"/>
      <w:lvlJc w:val="left"/>
      <w:pPr>
        <w:ind w:left="-21" w:hanging="40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6" w15:restartNumberingAfterBreak="0">
    <w:nsid w:val="6F9B523A"/>
    <w:multiLevelType w:val="hybridMultilevel"/>
    <w:tmpl w:val="3CB2D282"/>
    <w:lvl w:ilvl="0" w:tplc="94B69554">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num w:numId="1" w16cid:durableId="1907763027">
    <w:abstractNumId w:val="3"/>
  </w:num>
  <w:num w:numId="2" w16cid:durableId="943270361">
    <w:abstractNumId w:val="2"/>
  </w:num>
  <w:num w:numId="3" w16cid:durableId="205073027">
    <w:abstractNumId w:val="5"/>
  </w:num>
  <w:num w:numId="4" w16cid:durableId="787116112">
    <w:abstractNumId w:val="1"/>
  </w:num>
  <w:num w:numId="5" w16cid:durableId="1029986494">
    <w:abstractNumId w:val="0"/>
  </w:num>
  <w:num w:numId="6" w16cid:durableId="1690640029">
    <w:abstractNumId w:val="4"/>
  </w:num>
  <w:num w:numId="7" w16cid:durableId="19609269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F2"/>
    <w:rsid w:val="00001B58"/>
    <w:rsid w:val="000047FA"/>
    <w:rsid w:val="000069E2"/>
    <w:rsid w:val="00010E42"/>
    <w:rsid w:val="00024876"/>
    <w:rsid w:val="00027D62"/>
    <w:rsid w:val="00030E0B"/>
    <w:rsid w:val="00031141"/>
    <w:rsid w:val="0003129B"/>
    <w:rsid w:val="0003142E"/>
    <w:rsid w:val="00036825"/>
    <w:rsid w:val="00036909"/>
    <w:rsid w:val="000378E1"/>
    <w:rsid w:val="00037F77"/>
    <w:rsid w:val="00041D17"/>
    <w:rsid w:val="000426AC"/>
    <w:rsid w:val="00044C94"/>
    <w:rsid w:val="00045537"/>
    <w:rsid w:val="000460AA"/>
    <w:rsid w:val="00050671"/>
    <w:rsid w:val="00054657"/>
    <w:rsid w:val="000602F1"/>
    <w:rsid w:val="000640A3"/>
    <w:rsid w:val="0006639A"/>
    <w:rsid w:val="000677A7"/>
    <w:rsid w:val="00067D1C"/>
    <w:rsid w:val="00070850"/>
    <w:rsid w:val="00072DE9"/>
    <w:rsid w:val="00091FCF"/>
    <w:rsid w:val="000939B5"/>
    <w:rsid w:val="0009782E"/>
    <w:rsid w:val="000A0C17"/>
    <w:rsid w:val="000A3602"/>
    <w:rsid w:val="000A43F3"/>
    <w:rsid w:val="000A444D"/>
    <w:rsid w:val="000B01BC"/>
    <w:rsid w:val="000B02F5"/>
    <w:rsid w:val="000B1DE9"/>
    <w:rsid w:val="000B4C1C"/>
    <w:rsid w:val="000B4D6D"/>
    <w:rsid w:val="000B5C13"/>
    <w:rsid w:val="000C0116"/>
    <w:rsid w:val="000C0956"/>
    <w:rsid w:val="000C5908"/>
    <w:rsid w:val="000D0D37"/>
    <w:rsid w:val="000D3473"/>
    <w:rsid w:val="000D4CE3"/>
    <w:rsid w:val="000D61ED"/>
    <w:rsid w:val="000F0072"/>
    <w:rsid w:val="000F34CE"/>
    <w:rsid w:val="000F527B"/>
    <w:rsid w:val="00100494"/>
    <w:rsid w:val="001011CE"/>
    <w:rsid w:val="001031F3"/>
    <w:rsid w:val="00110240"/>
    <w:rsid w:val="00110AFC"/>
    <w:rsid w:val="00114674"/>
    <w:rsid w:val="001163F5"/>
    <w:rsid w:val="0012102F"/>
    <w:rsid w:val="0012117B"/>
    <w:rsid w:val="00121E02"/>
    <w:rsid w:val="001236B4"/>
    <w:rsid w:val="00123C86"/>
    <w:rsid w:val="00124A6B"/>
    <w:rsid w:val="00126043"/>
    <w:rsid w:val="00130B0E"/>
    <w:rsid w:val="00135905"/>
    <w:rsid w:val="00135D44"/>
    <w:rsid w:val="0014092B"/>
    <w:rsid w:val="001458C5"/>
    <w:rsid w:val="00156121"/>
    <w:rsid w:val="00160EA8"/>
    <w:rsid w:val="00160EE1"/>
    <w:rsid w:val="0016266A"/>
    <w:rsid w:val="001627FD"/>
    <w:rsid w:val="001639B9"/>
    <w:rsid w:val="00166682"/>
    <w:rsid w:val="001809A3"/>
    <w:rsid w:val="00181193"/>
    <w:rsid w:val="00181BCF"/>
    <w:rsid w:val="00181C11"/>
    <w:rsid w:val="00197CF3"/>
    <w:rsid w:val="001A2404"/>
    <w:rsid w:val="001A24FD"/>
    <w:rsid w:val="001A58A4"/>
    <w:rsid w:val="001B0959"/>
    <w:rsid w:val="001B5A23"/>
    <w:rsid w:val="001B64BF"/>
    <w:rsid w:val="001B6A32"/>
    <w:rsid w:val="001C29CC"/>
    <w:rsid w:val="001C59D1"/>
    <w:rsid w:val="001D262D"/>
    <w:rsid w:val="001D62B8"/>
    <w:rsid w:val="001E04BD"/>
    <w:rsid w:val="001E1C25"/>
    <w:rsid w:val="001E60EE"/>
    <w:rsid w:val="001E7238"/>
    <w:rsid w:val="001F66C9"/>
    <w:rsid w:val="00202742"/>
    <w:rsid w:val="00211908"/>
    <w:rsid w:val="002120DE"/>
    <w:rsid w:val="00214FDC"/>
    <w:rsid w:val="00222D77"/>
    <w:rsid w:val="002258DB"/>
    <w:rsid w:val="00225D80"/>
    <w:rsid w:val="00226109"/>
    <w:rsid w:val="0022662C"/>
    <w:rsid w:val="00230D13"/>
    <w:rsid w:val="00232802"/>
    <w:rsid w:val="0023307A"/>
    <w:rsid w:val="002330F1"/>
    <w:rsid w:val="0023409D"/>
    <w:rsid w:val="002341C4"/>
    <w:rsid w:val="00237459"/>
    <w:rsid w:val="002377DC"/>
    <w:rsid w:val="0024452B"/>
    <w:rsid w:val="00251B9C"/>
    <w:rsid w:val="00261077"/>
    <w:rsid w:val="00261BCE"/>
    <w:rsid w:val="002826E4"/>
    <w:rsid w:val="002833B0"/>
    <w:rsid w:val="00287171"/>
    <w:rsid w:val="002874D6"/>
    <w:rsid w:val="00296CC1"/>
    <w:rsid w:val="0029780C"/>
    <w:rsid w:val="002A259B"/>
    <w:rsid w:val="002A7E6B"/>
    <w:rsid w:val="002B1552"/>
    <w:rsid w:val="002C125C"/>
    <w:rsid w:val="002C42A1"/>
    <w:rsid w:val="002D107B"/>
    <w:rsid w:val="002D35C4"/>
    <w:rsid w:val="002D4188"/>
    <w:rsid w:val="002E1622"/>
    <w:rsid w:val="002E3246"/>
    <w:rsid w:val="002F78AD"/>
    <w:rsid w:val="00304711"/>
    <w:rsid w:val="003047AC"/>
    <w:rsid w:val="00304EC2"/>
    <w:rsid w:val="00306EEC"/>
    <w:rsid w:val="0031110D"/>
    <w:rsid w:val="00311FCD"/>
    <w:rsid w:val="00315127"/>
    <w:rsid w:val="00316846"/>
    <w:rsid w:val="00317F58"/>
    <w:rsid w:val="003207D5"/>
    <w:rsid w:val="00321D07"/>
    <w:rsid w:val="00324E86"/>
    <w:rsid w:val="00326873"/>
    <w:rsid w:val="0032735D"/>
    <w:rsid w:val="0033078E"/>
    <w:rsid w:val="00330F10"/>
    <w:rsid w:val="003311DE"/>
    <w:rsid w:val="00331F3A"/>
    <w:rsid w:val="003411C6"/>
    <w:rsid w:val="003412FA"/>
    <w:rsid w:val="00355786"/>
    <w:rsid w:val="003578D6"/>
    <w:rsid w:val="00362A72"/>
    <w:rsid w:val="00366E95"/>
    <w:rsid w:val="00366FD2"/>
    <w:rsid w:val="00367B4A"/>
    <w:rsid w:val="00367BEF"/>
    <w:rsid w:val="00380B49"/>
    <w:rsid w:val="00382918"/>
    <w:rsid w:val="00383334"/>
    <w:rsid w:val="00387228"/>
    <w:rsid w:val="003872F2"/>
    <w:rsid w:val="0039058F"/>
    <w:rsid w:val="003A6B7C"/>
    <w:rsid w:val="003B7A77"/>
    <w:rsid w:val="003C2066"/>
    <w:rsid w:val="003C6C4B"/>
    <w:rsid w:val="003C7269"/>
    <w:rsid w:val="003D384B"/>
    <w:rsid w:val="003D48EC"/>
    <w:rsid w:val="003D585F"/>
    <w:rsid w:val="003D5F92"/>
    <w:rsid w:val="003E0623"/>
    <w:rsid w:val="003E1AA3"/>
    <w:rsid w:val="003E318C"/>
    <w:rsid w:val="003E3A08"/>
    <w:rsid w:val="003E43FD"/>
    <w:rsid w:val="003E5577"/>
    <w:rsid w:val="003F0B7A"/>
    <w:rsid w:val="003F2958"/>
    <w:rsid w:val="003F375C"/>
    <w:rsid w:val="003F4594"/>
    <w:rsid w:val="003F51C4"/>
    <w:rsid w:val="00401BA6"/>
    <w:rsid w:val="00410E06"/>
    <w:rsid w:val="00413CAF"/>
    <w:rsid w:val="00420065"/>
    <w:rsid w:val="0042239E"/>
    <w:rsid w:val="00422C8A"/>
    <w:rsid w:val="0044141A"/>
    <w:rsid w:val="004447F3"/>
    <w:rsid w:val="0044564F"/>
    <w:rsid w:val="004513D2"/>
    <w:rsid w:val="0045711F"/>
    <w:rsid w:val="00457E43"/>
    <w:rsid w:val="00462955"/>
    <w:rsid w:val="00463920"/>
    <w:rsid w:val="00464B26"/>
    <w:rsid w:val="004666C7"/>
    <w:rsid w:val="0047556A"/>
    <w:rsid w:val="004817CB"/>
    <w:rsid w:val="00483A6B"/>
    <w:rsid w:val="00484986"/>
    <w:rsid w:val="00492AFC"/>
    <w:rsid w:val="004947BC"/>
    <w:rsid w:val="00495658"/>
    <w:rsid w:val="004959F4"/>
    <w:rsid w:val="0049767A"/>
    <w:rsid w:val="004A0F4E"/>
    <w:rsid w:val="004A559A"/>
    <w:rsid w:val="004B2CAB"/>
    <w:rsid w:val="004B2E20"/>
    <w:rsid w:val="004B44D1"/>
    <w:rsid w:val="004B47F6"/>
    <w:rsid w:val="004B5E33"/>
    <w:rsid w:val="004B68D6"/>
    <w:rsid w:val="004C02A6"/>
    <w:rsid w:val="004C1231"/>
    <w:rsid w:val="004C2042"/>
    <w:rsid w:val="004C3EB1"/>
    <w:rsid w:val="004C5629"/>
    <w:rsid w:val="004C6F02"/>
    <w:rsid w:val="004D09E8"/>
    <w:rsid w:val="004D0F45"/>
    <w:rsid w:val="004D590F"/>
    <w:rsid w:val="004D647D"/>
    <w:rsid w:val="004E251E"/>
    <w:rsid w:val="004E2FCE"/>
    <w:rsid w:val="004E6061"/>
    <w:rsid w:val="004E65BF"/>
    <w:rsid w:val="004F0EA6"/>
    <w:rsid w:val="004F35E8"/>
    <w:rsid w:val="004F79D8"/>
    <w:rsid w:val="004F7A5E"/>
    <w:rsid w:val="00500F90"/>
    <w:rsid w:val="0050467A"/>
    <w:rsid w:val="00505EC9"/>
    <w:rsid w:val="005073EB"/>
    <w:rsid w:val="00513729"/>
    <w:rsid w:val="00514C02"/>
    <w:rsid w:val="00514E46"/>
    <w:rsid w:val="00521018"/>
    <w:rsid w:val="005249CB"/>
    <w:rsid w:val="00524A0F"/>
    <w:rsid w:val="00525331"/>
    <w:rsid w:val="00526297"/>
    <w:rsid w:val="0053178E"/>
    <w:rsid w:val="0053352F"/>
    <w:rsid w:val="005435CB"/>
    <w:rsid w:val="00546F4F"/>
    <w:rsid w:val="00552459"/>
    <w:rsid w:val="00562893"/>
    <w:rsid w:val="0056437A"/>
    <w:rsid w:val="0056555A"/>
    <w:rsid w:val="005657DD"/>
    <w:rsid w:val="0056590C"/>
    <w:rsid w:val="00566343"/>
    <w:rsid w:val="00580AC7"/>
    <w:rsid w:val="005854C7"/>
    <w:rsid w:val="00591043"/>
    <w:rsid w:val="0059430F"/>
    <w:rsid w:val="005A1A29"/>
    <w:rsid w:val="005B7B1A"/>
    <w:rsid w:val="005C04D5"/>
    <w:rsid w:val="005C0EAD"/>
    <w:rsid w:val="005C127E"/>
    <w:rsid w:val="005C4204"/>
    <w:rsid w:val="005D13AF"/>
    <w:rsid w:val="005D26A5"/>
    <w:rsid w:val="005D69A1"/>
    <w:rsid w:val="005E1285"/>
    <w:rsid w:val="005E1388"/>
    <w:rsid w:val="005E468E"/>
    <w:rsid w:val="005E4D1A"/>
    <w:rsid w:val="005E5231"/>
    <w:rsid w:val="005F5112"/>
    <w:rsid w:val="005F5FCF"/>
    <w:rsid w:val="005F7B14"/>
    <w:rsid w:val="0060563B"/>
    <w:rsid w:val="00607AA6"/>
    <w:rsid w:val="00613637"/>
    <w:rsid w:val="00613DD5"/>
    <w:rsid w:val="00614EBC"/>
    <w:rsid w:val="00616767"/>
    <w:rsid w:val="0062091C"/>
    <w:rsid w:val="00620C2E"/>
    <w:rsid w:val="00626A44"/>
    <w:rsid w:val="00627C1D"/>
    <w:rsid w:val="006346DA"/>
    <w:rsid w:val="00636EEC"/>
    <w:rsid w:val="00637A82"/>
    <w:rsid w:val="0064136C"/>
    <w:rsid w:val="0064190D"/>
    <w:rsid w:val="00641DBE"/>
    <w:rsid w:val="00652378"/>
    <w:rsid w:val="00654DF2"/>
    <w:rsid w:val="006563B9"/>
    <w:rsid w:val="00660004"/>
    <w:rsid w:val="00665CB5"/>
    <w:rsid w:val="00667302"/>
    <w:rsid w:val="0066766E"/>
    <w:rsid w:val="00667A89"/>
    <w:rsid w:val="00670BE2"/>
    <w:rsid w:val="00672498"/>
    <w:rsid w:val="00672659"/>
    <w:rsid w:val="00681BAB"/>
    <w:rsid w:val="00682D76"/>
    <w:rsid w:val="00684EAE"/>
    <w:rsid w:val="00686FFE"/>
    <w:rsid w:val="00691062"/>
    <w:rsid w:val="00694079"/>
    <w:rsid w:val="00696D3F"/>
    <w:rsid w:val="006A0AA4"/>
    <w:rsid w:val="006A5347"/>
    <w:rsid w:val="006A5643"/>
    <w:rsid w:val="006A766D"/>
    <w:rsid w:val="006B197C"/>
    <w:rsid w:val="006B2119"/>
    <w:rsid w:val="006B646C"/>
    <w:rsid w:val="006C1137"/>
    <w:rsid w:val="006C4B52"/>
    <w:rsid w:val="006C561B"/>
    <w:rsid w:val="006C7404"/>
    <w:rsid w:val="006C7455"/>
    <w:rsid w:val="006D1C48"/>
    <w:rsid w:val="006D3671"/>
    <w:rsid w:val="006D421A"/>
    <w:rsid w:val="006D6FC4"/>
    <w:rsid w:val="006D7089"/>
    <w:rsid w:val="006D7128"/>
    <w:rsid w:val="006E6432"/>
    <w:rsid w:val="006F3DFA"/>
    <w:rsid w:val="006F6A0D"/>
    <w:rsid w:val="006F6B04"/>
    <w:rsid w:val="006F73F4"/>
    <w:rsid w:val="007037EE"/>
    <w:rsid w:val="007043D3"/>
    <w:rsid w:val="00710DC4"/>
    <w:rsid w:val="00713221"/>
    <w:rsid w:val="007151CD"/>
    <w:rsid w:val="007154CF"/>
    <w:rsid w:val="0071678F"/>
    <w:rsid w:val="007170E7"/>
    <w:rsid w:val="00724021"/>
    <w:rsid w:val="00732EB6"/>
    <w:rsid w:val="00735CCA"/>
    <w:rsid w:val="007362E4"/>
    <w:rsid w:val="0074247C"/>
    <w:rsid w:val="00743297"/>
    <w:rsid w:val="00746E80"/>
    <w:rsid w:val="00750C12"/>
    <w:rsid w:val="00753427"/>
    <w:rsid w:val="007549EA"/>
    <w:rsid w:val="0076612E"/>
    <w:rsid w:val="00767FF8"/>
    <w:rsid w:val="00772C29"/>
    <w:rsid w:val="00773506"/>
    <w:rsid w:val="007754B5"/>
    <w:rsid w:val="0078478A"/>
    <w:rsid w:val="00785D1B"/>
    <w:rsid w:val="007928C9"/>
    <w:rsid w:val="00795B3C"/>
    <w:rsid w:val="007969DE"/>
    <w:rsid w:val="00796B94"/>
    <w:rsid w:val="00797588"/>
    <w:rsid w:val="007A215C"/>
    <w:rsid w:val="007B139A"/>
    <w:rsid w:val="007B6CEE"/>
    <w:rsid w:val="007B7166"/>
    <w:rsid w:val="007B7B76"/>
    <w:rsid w:val="007C1312"/>
    <w:rsid w:val="007D35F0"/>
    <w:rsid w:val="007D5867"/>
    <w:rsid w:val="007E04B8"/>
    <w:rsid w:val="007E4280"/>
    <w:rsid w:val="007E4A5B"/>
    <w:rsid w:val="007E4D66"/>
    <w:rsid w:val="007E6273"/>
    <w:rsid w:val="007F54BB"/>
    <w:rsid w:val="00803902"/>
    <w:rsid w:val="008052A9"/>
    <w:rsid w:val="0082632E"/>
    <w:rsid w:val="0083350B"/>
    <w:rsid w:val="00834E2E"/>
    <w:rsid w:val="00834EA8"/>
    <w:rsid w:val="0083691E"/>
    <w:rsid w:val="00841A9E"/>
    <w:rsid w:val="00842F9D"/>
    <w:rsid w:val="00844EE6"/>
    <w:rsid w:val="00852123"/>
    <w:rsid w:val="008529F0"/>
    <w:rsid w:val="00852F17"/>
    <w:rsid w:val="00852F8B"/>
    <w:rsid w:val="0086258A"/>
    <w:rsid w:val="008642F7"/>
    <w:rsid w:val="0087241E"/>
    <w:rsid w:val="00873D4A"/>
    <w:rsid w:val="00877817"/>
    <w:rsid w:val="00877DB2"/>
    <w:rsid w:val="00880B7E"/>
    <w:rsid w:val="00881BA6"/>
    <w:rsid w:val="008824F9"/>
    <w:rsid w:val="0088419C"/>
    <w:rsid w:val="0088489E"/>
    <w:rsid w:val="00887225"/>
    <w:rsid w:val="0089119C"/>
    <w:rsid w:val="00892464"/>
    <w:rsid w:val="00896ACF"/>
    <w:rsid w:val="008977C8"/>
    <w:rsid w:val="00897AF3"/>
    <w:rsid w:val="008A0A7C"/>
    <w:rsid w:val="008A193B"/>
    <w:rsid w:val="008A42A8"/>
    <w:rsid w:val="008A5413"/>
    <w:rsid w:val="008A6B67"/>
    <w:rsid w:val="008A7BEC"/>
    <w:rsid w:val="008B1740"/>
    <w:rsid w:val="008B18FB"/>
    <w:rsid w:val="008B3F24"/>
    <w:rsid w:val="008B551B"/>
    <w:rsid w:val="008C1B23"/>
    <w:rsid w:val="008C70F1"/>
    <w:rsid w:val="008D3A5E"/>
    <w:rsid w:val="008D3BB9"/>
    <w:rsid w:val="008D48CC"/>
    <w:rsid w:val="008D7FC0"/>
    <w:rsid w:val="008E0F30"/>
    <w:rsid w:val="008E4E10"/>
    <w:rsid w:val="008F00BD"/>
    <w:rsid w:val="008F1C6F"/>
    <w:rsid w:val="008F2081"/>
    <w:rsid w:val="008F26C1"/>
    <w:rsid w:val="008F2804"/>
    <w:rsid w:val="008F634D"/>
    <w:rsid w:val="0090183C"/>
    <w:rsid w:val="009028E1"/>
    <w:rsid w:val="009030D9"/>
    <w:rsid w:val="009138E9"/>
    <w:rsid w:val="0091464A"/>
    <w:rsid w:val="00914FAD"/>
    <w:rsid w:val="009158E2"/>
    <w:rsid w:val="00915A10"/>
    <w:rsid w:val="009162A3"/>
    <w:rsid w:val="009168CC"/>
    <w:rsid w:val="009232D3"/>
    <w:rsid w:val="0092435D"/>
    <w:rsid w:val="009252C1"/>
    <w:rsid w:val="00931211"/>
    <w:rsid w:val="009313D3"/>
    <w:rsid w:val="009318D8"/>
    <w:rsid w:val="0094512B"/>
    <w:rsid w:val="009517F2"/>
    <w:rsid w:val="00954694"/>
    <w:rsid w:val="009605F3"/>
    <w:rsid w:val="009609EF"/>
    <w:rsid w:val="009639C9"/>
    <w:rsid w:val="009640AC"/>
    <w:rsid w:val="00964491"/>
    <w:rsid w:val="00964586"/>
    <w:rsid w:val="009673EF"/>
    <w:rsid w:val="00967412"/>
    <w:rsid w:val="009679C4"/>
    <w:rsid w:val="00967A2C"/>
    <w:rsid w:val="00972A68"/>
    <w:rsid w:val="009772A2"/>
    <w:rsid w:val="00982646"/>
    <w:rsid w:val="0098300A"/>
    <w:rsid w:val="009854D6"/>
    <w:rsid w:val="00990C9A"/>
    <w:rsid w:val="0099166C"/>
    <w:rsid w:val="009A0AC0"/>
    <w:rsid w:val="009A25E8"/>
    <w:rsid w:val="009A5493"/>
    <w:rsid w:val="009A65DE"/>
    <w:rsid w:val="009A72E7"/>
    <w:rsid w:val="009B43F8"/>
    <w:rsid w:val="009B55F6"/>
    <w:rsid w:val="009C0800"/>
    <w:rsid w:val="009C1C62"/>
    <w:rsid w:val="009C21F7"/>
    <w:rsid w:val="009C3AF4"/>
    <w:rsid w:val="009C623E"/>
    <w:rsid w:val="009C6BFC"/>
    <w:rsid w:val="009C7281"/>
    <w:rsid w:val="009D001C"/>
    <w:rsid w:val="009D0E31"/>
    <w:rsid w:val="009D1AF8"/>
    <w:rsid w:val="009D2D5C"/>
    <w:rsid w:val="009D66CF"/>
    <w:rsid w:val="009E158C"/>
    <w:rsid w:val="009E365E"/>
    <w:rsid w:val="009F0A40"/>
    <w:rsid w:val="009F1BF5"/>
    <w:rsid w:val="009F495C"/>
    <w:rsid w:val="009F5D27"/>
    <w:rsid w:val="00A03738"/>
    <w:rsid w:val="00A03A01"/>
    <w:rsid w:val="00A06464"/>
    <w:rsid w:val="00A10BBC"/>
    <w:rsid w:val="00A10FB9"/>
    <w:rsid w:val="00A10FE2"/>
    <w:rsid w:val="00A13383"/>
    <w:rsid w:val="00A16A09"/>
    <w:rsid w:val="00A21067"/>
    <w:rsid w:val="00A22421"/>
    <w:rsid w:val="00A2525A"/>
    <w:rsid w:val="00A26137"/>
    <w:rsid w:val="00A2716F"/>
    <w:rsid w:val="00A27B48"/>
    <w:rsid w:val="00A3341E"/>
    <w:rsid w:val="00A33F50"/>
    <w:rsid w:val="00A34812"/>
    <w:rsid w:val="00A34FDF"/>
    <w:rsid w:val="00A36E98"/>
    <w:rsid w:val="00A41804"/>
    <w:rsid w:val="00A43FEF"/>
    <w:rsid w:val="00A4474A"/>
    <w:rsid w:val="00A449CA"/>
    <w:rsid w:val="00A55CAE"/>
    <w:rsid w:val="00A6289A"/>
    <w:rsid w:val="00A65587"/>
    <w:rsid w:val="00A65790"/>
    <w:rsid w:val="00A67B87"/>
    <w:rsid w:val="00A76462"/>
    <w:rsid w:val="00A81ED8"/>
    <w:rsid w:val="00A84D18"/>
    <w:rsid w:val="00A86B25"/>
    <w:rsid w:val="00A86C96"/>
    <w:rsid w:val="00A91393"/>
    <w:rsid w:val="00A94B7E"/>
    <w:rsid w:val="00AA0ABA"/>
    <w:rsid w:val="00AA10BD"/>
    <w:rsid w:val="00AA3C8E"/>
    <w:rsid w:val="00AA534B"/>
    <w:rsid w:val="00AB595A"/>
    <w:rsid w:val="00AD5121"/>
    <w:rsid w:val="00AD6BAB"/>
    <w:rsid w:val="00AD76B6"/>
    <w:rsid w:val="00AE047D"/>
    <w:rsid w:val="00AF0108"/>
    <w:rsid w:val="00AF13E8"/>
    <w:rsid w:val="00AF476E"/>
    <w:rsid w:val="00B02551"/>
    <w:rsid w:val="00B027D7"/>
    <w:rsid w:val="00B132DB"/>
    <w:rsid w:val="00B22F94"/>
    <w:rsid w:val="00B2351E"/>
    <w:rsid w:val="00B24EEE"/>
    <w:rsid w:val="00B278DB"/>
    <w:rsid w:val="00B302DE"/>
    <w:rsid w:val="00B36E42"/>
    <w:rsid w:val="00B4255F"/>
    <w:rsid w:val="00B45AC1"/>
    <w:rsid w:val="00B45DF9"/>
    <w:rsid w:val="00B473C5"/>
    <w:rsid w:val="00B53600"/>
    <w:rsid w:val="00B54A86"/>
    <w:rsid w:val="00B54CC3"/>
    <w:rsid w:val="00B6006F"/>
    <w:rsid w:val="00B65DF4"/>
    <w:rsid w:val="00B7003F"/>
    <w:rsid w:val="00B72B05"/>
    <w:rsid w:val="00B75023"/>
    <w:rsid w:val="00B76792"/>
    <w:rsid w:val="00B771AA"/>
    <w:rsid w:val="00B80927"/>
    <w:rsid w:val="00B81DE5"/>
    <w:rsid w:val="00B82442"/>
    <w:rsid w:val="00B87B14"/>
    <w:rsid w:val="00BA024D"/>
    <w:rsid w:val="00BA1086"/>
    <w:rsid w:val="00BA28C3"/>
    <w:rsid w:val="00BA363C"/>
    <w:rsid w:val="00BA58E5"/>
    <w:rsid w:val="00BA5951"/>
    <w:rsid w:val="00BB0788"/>
    <w:rsid w:val="00BB27B3"/>
    <w:rsid w:val="00BB3587"/>
    <w:rsid w:val="00BB5EC6"/>
    <w:rsid w:val="00BB7C5E"/>
    <w:rsid w:val="00BC1512"/>
    <w:rsid w:val="00BC75F8"/>
    <w:rsid w:val="00BD36BF"/>
    <w:rsid w:val="00BD45E6"/>
    <w:rsid w:val="00BD7070"/>
    <w:rsid w:val="00BD794A"/>
    <w:rsid w:val="00BE255D"/>
    <w:rsid w:val="00BE2D9E"/>
    <w:rsid w:val="00BE7AB7"/>
    <w:rsid w:val="00BF3B25"/>
    <w:rsid w:val="00BF665E"/>
    <w:rsid w:val="00C11197"/>
    <w:rsid w:val="00C140A0"/>
    <w:rsid w:val="00C14AC3"/>
    <w:rsid w:val="00C15216"/>
    <w:rsid w:val="00C15D75"/>
    <w:rsid w:val="00C22789"/>
    <w:rsid w:val="00C268DB"/>
    <w:rsid w:val="00C26E51"/>
    <w:rsid w:val="00C301C7"/>
    <w:rsid w:val="00C36BE5"/>
    <w:rsid w:val="00C4076F"/>
    <w:rsid w:val="00C415CE"/>
    <w:rsid w:val="00C4450E"/>
    <w:rsid w:val="00C47907"/>
    <w:rsid w:val="00C501A9"/>
    <w:rsid w:val="00C52B6C"/>
    <w:rsid w:val="00C61471"/>
    <w:rsid w:val="00C61E85"/>
    <w:rsid w:val="00C8101F"/>
    <w:rsid w:val="00C8773C"/>
    <w:rsid w:val="00C87EA8"/>
    <w:rsid w:val="00C9097F"/>
    <w:rsid w:val="00C96045"/>
    <w:rsid w:val="00C96F51"/>
    <w:rsid w:val="00CA1677"/>
    <w:rsid w:val="00CA294B"/>
    <w:rsid w:val="00CB210A"/>
    <w:rsid w:val="00CB2E5B"/>
    <w:rsid w:val="00CB3155"/>
    <w:rsid w:val="00CB4592"/>
    <w:rsid w:val="00CB7EE8"/>
    <w:rsid w:val="00CC0603"/>
    <w:rsid w:val="00CC2673"/>
    <w:rsid w:val="00CC26E4"/>
    <w:rsid w:val="00CC47C7"/>
    <w:rsid w:val="00CC5748"/>
    <w:rsid w:val="00CC7515"/>
    <w:rsid w:val="00CD116F"/>
    <w:rsid w:val="00CD3A1B"/>
    <w:rsid w:val="00CD3B84"/>
    <w:rsid w:val="00CE0485"/>
    <w:rsid w:val="00CE21DF"/>
    <w:rsid w:val="00CE48A0"/>
    <w:rsid w:val="00CF1546"/>
    <w:rsid w:val="00CF6ECC"/>
    <w:rsid w:val="00D02AC1"/>
    <w:rsid w:val="00D04B5B"/>
    <w:rsid w:val="00D121B4"/>
    <w:rsid w:val="00D21CF8"/>
    <w:rsid w:val="00D221D8"/>
    <w:rsid w:val="00D2679A"/>
    <w:rsid w:val="00D315C8"/>
    <w:rsid w:val="00D335B3"/>
    <w:rsid w:val="00D42B41"/>
    <w:rsid w:val="00D45E68"/>
    <w:rsid w:val="00D519B0"/>
    <w:rsid w:val="00D57C6A"/>
    <w:rsid w:val="00D61AE7"/>
    <w:rsid w:val="00D64175"/>
    <w:rsid w:val="00D65CF9"/>
    <w:rsid w:val="00D67776"/>
    <w:rsid w:val="00D73C1B"/>
    <w:rsid w:val="00D76DAF"/>
    <w:rsid w:val="00D77489"/>
    <w:rsid w:val="00D8677B"/>
    <w:rsid w:val="00D92A46"/>
    <w:rsid w:val="00D937C3"/>
    <w:rsid w:val="00D94742"/>
    <w:rsid w:val="00D9554D"/>
    <w:rsid w:val="00D970BC"/>
    <w:rsid w:val="00DA05FB"/>
    <w:rsid w:val="00DA06D0"/>
    <w:rsid w:val="00DA700C"/>
    <w:rsid w:val="00DA7BAB"/>
    <w:rsid w:val="00DC0010"/>
    <w:rsid w:val="00DC1A1B"/>
    <w:rsid w:val="00DC3DB6"/>
    <w:rsid w:val="00DC600F"/>
    <w:rsid w:val="00DC6165"/>
    <w:rsid w:val="00DD05D4"/>
    <w:rsid w:val="00DD0E27"/>
    <w:rsid w:val="00DD77FB"/>
    <w:rsid w:val="00DE46A9"/>
    <w:rsid w:val="00DE6103"/>
    <w:rsid w:val="00DF05C8"/>
    <w:rsid w:val="00DF11C3"/>
    <w:rsid w:val="00DF182C"/>
    <w:rsid w:val="00DF7DDC"/>
    <w:rsid w:val="00E01E7E"/>
    <w:rsid w:val="00E0795D"/>
    <w:rsid w:val="00E07B9C"/>
    <w:rsid w:val="00E11B54"/>
    <w:rsid w:val="00E11FBD"/>
    <w:rsid w:val="00E13E38"/>
    <w:rsid w:val="00E2151D"/>
    <w:rsid w:val="00E267B1"/>
    <w:rsid w:val="00E32939"/>
    <w:rsid w:val="00E32CB7"/>
    <w:rsid w:val="00E36087"/>
    <w:rsid w:val="00E36BCF"/>
    <w:rsid w:val="00E45DFF"/>
    <w:rsid w:val="00E52920"/>
    <w:rsid w:val="00E52D13"/>
    <w:rsid w:val="00E55CD9"/>
    <w:rsid w:val="00E561B7"/>
    <w:rsid w:val="00E56E0C"/>
    <w:rsid w:val="00E60782"/>
    <w:rsid w:val="00E72333"/>
    <w:rsid w:val="00E724F1"/>
    <w:rsid w:val="00E73A81"/>
    <w:rsid w:val="00E82806"/>
    <w:rsid w:val="00E83413"/>
    <w:rsid w:val="00E8486D"/>
    <w:rsid w:val="00E86B78"/>
    <w:rsid w:val="00E92AB0"/>
    <w:rsid w:val="00E9319D"/>
    <w:rsid w:val="00E93542"/>
    <w:rsid w:val="00EA22CD"/>
    <w:rsid w:val="00EA2FCA"/>
    <w:rsid w:val="00EA3DA7"/>
    <w:rsid w:val="00EB789B"/>
    <w:rsid w:val="00EC0EC4"/>
    <w:rsid w:val="00EC1372"/>
    <w:rsid w:val="00EC5E12"/>
    <w:rsid w:val="00EC67E5"/>
    <w:rsid w:val="00ED2BFC"/>
    <w:rsid w:val="00ED3A20"/>
    <w:rsid w:val="00ED585D"/>
    <w:rsid w:val="00EE473A"/>
    <w:rsid w:val="00EE5013"/>
    <w:rsid w:val="00EE5C39"/>
    <w:rsid w:val="00EE7AAB"/>
    <w:rsid w:val="00EF736B"/>
    <w:rsid w:val="00F04AD6"/>
    <w:rsid w:val="00F04CF8"/>
    <w:rsid w:val="00F06168"/>
    <w:rsid w:val="00F10E3A"/>
    <w:rsid w:val="00F121CD"/>
    <w:rsid w:val="00F13D95"/>
    <w:rsid w:val="00F1666C"/>
    <w:rsid w:val="00F25D43"/>
    <w:rsid w:val="00F37F5C"/>
    <w:rsid w:val="00F4090C"/>
    <w:rsid w:val="00F424C7"/>
    <w:rsid w:val="00F43E1D"/>
    <w:rsid w:val="00F555E2"/>
    <w:rsid w:val="00F55D23"/>
    <w:rsid w:val="00F61E9B"/>
    <w:rsid w:val="00F639E0"/>
    <w:rsid w:val="00F75C79"/>
    <w:rsid w:val="00F77A6C"/>
    <w:rsid w:val="00F82565"/>
    <w:rsid w:val="00F877CE"/>
    <w:rsid w:val="00F90056"/>
    <w:rsid w:val="00F90FFB"/>
    <w:rsid w:val="00F91620"/>
    <w:rsid w:val="00F919FD"/>
    <w:rsid w:val="00F93631"/>
    <w:rsid w:val="00F9439E"/>
    <w:rsid w:val="00FA1045"/>
    <w:rsid w:val="00FA3F24"/>
    <w:rsid w:val="00FA41C6"/>
    <w:rsid w:val="00FA5196"/>
    <w:rsid w:val="00FB1920"/>
    <w:rsid w:val="00FB496C"/>
    <w:rsid w:val="00FB6FBC"/>
    <w:rsid w:val="00FB70E7"/>
    <w:rsid w:val="00FB7A2F"/>
    <w:rsid w:val="00FC1AF5"/>
    <w:rsid w:val="00FC384A"/>
    <w:rsid w:val="00FC40EE"/>
    <w:rsid w:val="00FC53EA"/>
    <w:rsid w:val="00FC5D5F"/>
    <w:rsid w:val="00FC6515"/>
    <w:rsid w:val="00FC663A"/>
    <w:rsid w:val="00FD01D1"/>
    <w:rsid w:val="00FD4A2B"/>
    <w:rsid w:val="00FD4CCB"/>
    <w:rsid w:val="00FE0DB2"/>
    <w:rsid w:val="00FE12C3"/>
    <w:rsid w:val="00FE5D50"/>
    <w:rsid w:val="00FE7F8C"/>
    <w:rsid w:val="00FF342E"/>
    <w:rsid w:val="00FF75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96C73D"/>
  <w15:docId w15:val="{18723D77-E587-4597-B20F-32A6CD3D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F2"/>
    <w:pPr>
      <w:ind w:firstLine="1701"/>
      <w:jc w:val="both"/>
    </w:pPr>
    <w:rPr>
      <w:rFonts w:ascii="Times New Roman" w:eastAsia="Calibri" w:hAnsi="Times New Roman" w:cs="Times New Roman"/>
      <w:color w:val="000000"/>
      <w:sz w:val="24"/>
      <w:szCs w:val="24"/>
    </w:rPr>
  </w:style>
  <w:style w:type="paragraph" w:styleId="Ttulo1">
    <w:name w:val="heading 1"/>
    <w:basedOn w:val="Normal"/>
    <w:next w:val="Normal"/>
    <w:link w:val="Ttulo1Char"/>
    <w:uiPriority w:val="9"/>
    <w:qFormat/>
    <w:rsid w:val="009605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F25D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BC151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750C1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9F495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C151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qFormat/>
    <w:rsid w:val="00654DF2"/>
    <w:pPr>
      <w:keepNext/>
      <w:spacing w:after="0" w:line="240" w:lineRule="auto"/>
      <w:jc w:val="center"/>
      <w:outlineLvl w:val="6"/>
    </w:pPr>
    <w:rPr>
      <w:rFonts w:ascii="Arial" w:eastAsia="Times New Roman" w:hAnsi="Arial" w:cs="Arial"/>
      <w:b/>
      <w:bCs/>
      <w:szCs w:val="20"/>
      <w:lang w:eastAsia="pt-BR"/>
    </w:rPr>
  </w:style>
  <w:style w:type="paragraph" w:styleId="Ttulo8">
    <w:name w:val="heading 8"/>
    <w:basedOn w:val="Normal"/>
    <w:next w:val="Normal"/>
    <w:link w:val="Ttulo8Char"/>
    <w:uiPriority w:val="9"/>
    <w:unhideWhenUsed/>
    <w:qFormat/>
    <w:rsid w:val="00BC151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05F3"/>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rsid w:val="00F25D4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BC1512"/>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rsid w:val="00750C12"/>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rsid w:val="009F495C"/>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BC1512"/>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rsid w:val="00654DF2"/>
    <w:rPr>
      <w:rFonts w:ascii="Arial" w:eastAsia="Times New Roman" w:hAnsi="Arial" w:cs="Arial"/>
      <w:b/>
      <w:bCs/>
      <w:color w:val="000000"/>
      <w:sz w:val="24"/>
      <w:szCs w:val="20"/>
      <w:lang w:eastAsia="pt-BR"/>
    </w:rPr>
  </w:style>
  <w:style w:type="character" w:customStyle="1" w:styleId="Ttulo8Char">
    <w:name w:val="Título 8 Char"/>
    <w:basedOn w:val="Fontepargpadro"/>
    <w:link w:val="Ttulo8"/>
    <w:uiPriority w:val="9"/>
    <w:rsid w:val="00BC1512"/>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654DF2"/>
    <w:pPr>
      <w:spacing w:after="0" w:line="240" w:lineRule="auto"/>
    </w:pPr>
    <w:rPr>
      <w:rFonts w:ascii="Calibri" w:eastAsia="Calibri" w:hAnsi="Calibri" w:cs="Times New Roman"/>
    </w:rPr>
  </w:style>
  <w:style w:type="paragraph" w:styleId="Legenda">
    <w:name w:val="caption"/>
    <w:basedOn w:val="Normal"/>
    <w:next w:val="Normal"/>
    <w:qFormat/>
    <w:rsid w:val="00654DF2"/>
    <w:pPr>
      <w:spacing w:after="0" w:line="240" w:lineRule="auto"/>
      <w:jc w:val="center"/>
    </w:pPr>
    <w:rPr>
      <w:rFonts w:ascii="Arial" w:eastAsia="Times New Roman" w:hAnsi="Arial" w:cs="Arial"/>
      <w:b/>
      <w:bCs/>
      <w:sz w:val="20"/>
      <w:szCs w:val="20"/>
      <w:lang w:eastAsia="pt-BR"/>
    </w:rPr>
  </w:style>
  <w:style w:type="paragraph" w:styleId="Textoembloco">
    <w:name w:val="Block Text"/>
    <w:basedOn w:val="Normal"/>
    <w:semiHidden/>
    <w:rsid w:val="00654DF2"/>
    <w:pPr>
      <w:spacing w:after="0" w:line="240" w:lineRule="auto"/>
      <w:ind w:left="-540" w:right="-855" w:firstLine="0"/>
    </w:pPr>
    <w:rPr>
      <w:rFonts w:eastAsia="Times New Roman"/>
      <w:color w:val="auto"/>
      <w:lang w:eastAsia="pt-BR"/>
    </w:rPr>
  </w:style>
  <w:style w:type="paragraph" w:styleId="Cabealho">
    <w:name w:val="header"/>
    <w:basedOn w:val="Normal"/>
    <w:link w:val="CabealhoChar"/>
    <w:uiPriority w:val="99"/>
    <w:unhideWhenUsed/>
    <w:rsid w:val="00654D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4DF2"/>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654DF2"/>
    <w:pPr>
      <w:tabs>
        <w:tab w:val="center" w:pos="4252"/>
        <w:tab w:val="right" w:pos="8504"/>
      </w:tabs>
      <w:spacing w:after="0" w:line="240" w:lineRule="auto"/>
    </w:pPr>
  </w:style>
  <w:style w:type="character" w:customStyle="1" w:styleId="RodapChar">
    <w:name w:val="Rodapé Char"/>
    <w:basedOn w:val="Fontepargpadro"/>
    <w:link w:val="Rodap"/>
    <w:uiPriority w:val="99"/>
    <w:rsid w:val="00654DF2"/>
    <w:rPr>
      <w:rFonts w:ascii="Times New Roman" w:eastAsia="Calibri" w:hAnsi="Times New Roman" w:cs="Times New Roman"/>
      <w:color w:val="000000"/>
      <w:sz w:val="24"/>
      <w:szCs w:val="24"/>
    </w:rPr>
  </w:style>
  <w:style w:type="paragraph" w:styleId="PargrafodaLista">
    <w:name w:val="List Paragraph"/>
    <w:basedOn w:val="Normal"/>
    <w:uiPriority w:val="34"/>
    <w:qFormat/>
    <w:rsid w:val="00FD4A2B"/>
    <w:pPr>
      <w:ind w:left="720"/>
      <w:contextualSpacing/>
    </w:pPr>
  </w:style>
  <w:style w:type="paragraph" w:styleId="Corpodetexto">
    <w:name w:val="Body Text"/>
    <w:basedOn w:val="Normal"/>
    <w:link w:val="CorpodetextoChar"/>
    <w:semiHidden/>
    <w:rsid w:val="008B551B"/>
    <w:pPr>
      <w:pBdr>
        <w:top w:val="single" w:sz="4" w:space="1" w:color="auto"/>
        <w:left w:val="single" w:sz="4" w:space="4" w:color="auto"/>
        <w:bottom w:val="single" w:sz="4" w:space="1" w:color="auto"/>
        <w:right w:val="single" w:sz="4" w:space="0" w:color="auto"/>
      </w:pBdr>
      <w:spacing w:after="0" w:line="312" w:lineRule="auto"/>
      <w:ind w:right="5386" w:firstLine="0"/>
    </w:pPr>
    <w:rPr>
      <w:rFonts w:ascii="Tahoma" w:eastAsia="Times New Roman" w:hAnsi="Tahoma" w:cs="Tahoma"/>
      <w:color w:val="auto"/>
      <w:sz w:val="22"/>
      <w:szCs w:val="21"/>
      <w:lang w:eastAsia="pt-BR"/>
    </w:rPr>
  </w:style>
  <w:style w:type="character" w:customStyle="1" w:styleId="CorpodetextoChar">
    <w:name w:val="Corpo de texto Char"/>
    <w:basedOn w:val="Fontepargpadro"/>
    <w:link w:val="Corpodetexto"/>
    <w:semiHidden/>
    <w:rsid w:val="008B551B"/>
    <w:rPr>
      <w:rFonts w:ascii="Tahoma" w:eastAsia="Times New Roman" w:hAnsi="Tahoma" w:cs="Tahoma"/>
      <w:szCs w:val="21"/>
      <w:lang w:eastAsia="pt-BR"/>
    </w:rPr>
  </w:style>
  <w:style w:type="table" w:styleId="Tabelacomgrade">
    <w:name w:val="Table Grid"/>
    <w:basedOn w:val="Tabelanormal"/>
    <w:uiPriority w:val="59"/>
    <w:rsid w:val="00A44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7132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3221"/>
    <w:rPr>
      <w:rFonts w:ascii="Tahoma" w:eastAsia="Calibri" w:hAnsi="Tahoma" w:cs="Tahoma"/>
      <w:color w:val="000000"/>
      <w:sz w:val="16"/>
      <w:szCs w:val="16"/>
    </w:rPr>
  </w:style>
  <w:style w:type="paragraph" w:styleId="NormalWeb">
    <w:name w:val="Normal (Web)"/>
    <w:basedOn w:val="Normal"/>
    <w:uiPriority w:val="99"/>
    <w:unhideWhenUsed/>
    <w:rsid w:val="00311FCD"/>
    <w:pPr>
      <w:spacing w:before="100" w:beforeAutospacing="1" w:after="100" w:afterAutospacing="1" w:line="240" w:lineRule="auto"/>
      <w:ind w:firstLine="0"/>
      <w:jc w:val="left"/>
    </w:pPr>
    <w:rPr>
      <w:rFonts w:eastAsia="Times New Roman"/>
      <w:color w:val="auto"/>
      <w:lang w:eastAsia="pt-BR"/>
    </w:rPr>
  </w:style>
  <w:style w:type="character" w:styleId="Hyperlink">
    <w:name w:val="Hyperlink"/>
    <w:basedOn w:val="Fontepargpadro"/>
    <w:uiPriority w:val="99"/>
    <w:unhideWhenUsed/>
    <w:rsid w:val="00311FCD"/>
    <w:rPr>
      <w:color w:val="0000FF"/>
      <w:u w:val="single"/>
    </w:rPr>
  </w:style>
  <w:style w:type="character" w:styleId="Forte">
    <w:name w:val="Strong"/>
    <w:basedOn w:val="Fontepargpadro"/>
    <w:uiPriority w:val="22"/>
    <w:qFormat/>
    <w:rsid w:val="00311FCD"/>
    <w:rPr>
      <w:b/>
      <w:bCs/>
    </w:rPr>
  </w:style>
  <w:style w:type="paragraph" w:styleId="Corpodetexto3">
    <w:name w:val="Body Text 3"/>
    <w:basedOn w:val="Normal"/>
    <w:link w:val="Corpodetexto3Char"/>
    <w:unhideWhenUsed/>
    <w:rsid w:val="00BC1512"/>
    <w:pPr>
      <w:spacing w:after="120"/>
    </w:pPr>
    <w:rPr>
      <w:sz w:val="16"/>
      <w:szCs w:val="16"/>
    </w:rPr>
  </w:style>
  <w:style w:type="character" w:customStyle="1" w:styleId="Corpodetexto3Char">
    <w:name w:val="Corpo de texto 3 Char"/>
    <w:basedOn w:val="Fontepargpadro"/>
    <w:link w:val="Corpodetexto3"/>
    <w:rsid w:val="00BC1512"/>
    <w:rPr>
      <w:rFonts w:ascii="Times New Roman" w:eastAsia="Calibri" w:hAnsi="Times New Roman" w:cs="Times New Roman"/>
      <w:color w:val="000000"/>
      <w:sz w:val="16"/>
      <w:szCs w:val="16"/>
    </w:rPr>
  </w:style>
  <w:style w:type="paragraph" w:styleId="Corpodetexto2">
    <w:name w:val="Body Text 2"/>
    <w:basedOn w:val="Normal"/>
    <w:link w:val="Corpodetexto2Char"/>
    <w:semiHidden/>
    <w:unhideWhenUsed/>
    <w:rsid w:val="00BC1512"/>
    <w:pPr>
      <w:spacing w:after="120" w:line="480" w:lineRule="auto"/>
    </w:pPr>
  </w:style>
  <w:style w:type="character" w:customStyle="1" w:styleId="Corpodetexto2Char">
    <w:name w:val="Corpo de texto 2 Char"/>
    <w:basedOn w:val="Fontepargpadro"/>
    <w:link w:val="Corpodetexto2"/>
    <w:semiHidden/>
    <w:rsid w:val="00BC1512"/>
    <w:rPr>
      <w:rFonts w:ascii="Times New Roman" w:eastAsia="Calibri" w:hAnsi="Times New Roman" w:cs="Times New Roman"/>
      <w:color w:val="000000"/>
      <w:sz w:val="24"/>
      <w:szCs w:val="24"/>
    </w:rPr>
  </w:style>
  <w:style w:type="character" w:customStyle="1" w:styleId="RecuodecorpodetextoChar">
    <w:name w:val="Recuo de corpo de texto Char"/>
    <w:basedOn w:val="Fontepargpadro"/>
    <w:link w:val="Recuodecorpodetexto"/>
    <w:semiHidden/>
    <w:rsid w:val="00F25D43"/>
    <w:rPr>
      <w:rFonts w:ascii="Arial" w:eastAsia="Times New Roman" w:hAnsi="Arial" w:cs="Arial"/>
      <w:color w:val="333399"/>
      <w:sz w:val="28"/>
      <w:szCs w:val="24"/>
      <w:lang w:val="pt-PT" w:eastAsia="pt-BR"/>
    </w:rPr>
  </w:style>
  <w:style w:type="paragraph" w:styleId="Recuodecorpodetexto">
    <w:name w:val="Body Text Indent"/>
    <w:basedOn w:val="Normal"/>
    <w:link w:val="RecuodecorpodetextoChar"/>
    <w:semiHidden/>
    <w:rsid w:val="00F25D43"/>
    <w:pPr>
      <w:spacing w:after="0" w:line="240" w:lineRule="auto"/>
      <w:ind w:firstLine="1620"/>
    </w:pPr>
    <w:rPr>
      <w:rFonts w:ascii="Arial" w:eastAsia="Times New Roman" w:hAnsi="Arial" w:cs="Arial"/>
      <w:color w:val="333399"/>
      <w:sz w:val="28"/>
      <w:lang w:val="pt-PT" w:eastAsia="pt-BR"/>
    </w:rPr>
  </w:style>
  <w:style w:type="character" w:styleId="HiperlinkVisitado">
    <w:name w:val="FollowedHyperlink"/>
    <w:basedOn w:val="Fontepargpadro"/>
    <w:uiPriority w:val="99"/>
    <w:semiHidden/>
    <w:unhideWhenUsed/>
    <w:rsid w:val="00E83413"/>
    <w:rPr>
      <w:color w:val="800080" w:themeColor="followedHyperlink"/>
      <w:u w:val="single"/>
    </w:rPr>
  </w:style>
  <w:style w:type="paragraph" w:customStyle="1" w:styleId="Normal1">
    <w:name w:val="Normal1"/>
    <w:rsid w:val="0056555A"/>
    <w:pPr>
      <w:suppressAutoHyphens/>
      <w:autoSpaceDE w:val="0"/>
      <w:spacing w:after="0" w:line="240" w:lineRule="auto"/>
    </w:pPr>
    <w:rPr>
      <w:rFonts w:ascii="Times New Roman" w:eastAsia="Times New Roman" w:hAnsi="Times New Roman" w:cs="Times New Roman"/>
      <w:color w:val="000000"/>
      <w:sz w:val="24"/>
      <w:szCs w:val="24"/>
      <w:lang w:eastAsia="zh-CN"/>
    </w:rPr>
  </w:style>
  <w:style w:type="numbering" w:customStyle="1" w:styleId="Semlista1">
    <w:name w:val="Sem lista1"/>
    <w:next w:val="Semlista"/>
    <w:uiPriority w:val="99"/>
    <w:semiHidden/>
    <w:unhideWhenUsed/>
    <w:rsid w:val="00964491"/>
  </w:style>
  <w:style w:type="table" w:customStyle="1" w:styleId="Tabelacomgrade1">
    <w:name w:val="Tabela com grade1"/>
    <w:basedOn w:val="Tabelanormal"/>
    <w:next w:val="Tabelacomgrade"/>
    <w:uiPriority w:val="59"/>
    <w:rsid w:val="0096449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semiHidden/>
    <w:rsid w:val="009B55F6"/>
  </w:style>
  <w:style w:type="character" w:customStyle="1" w:styleId="MenoPendente1">
    <w:name w:val="Menção Pendente1"/>
    <w:basedOn w:val="Fontepargpadro"/>
    <w:uiPriority w:val="99"/>
    <w:semiHidden/>
    <w:unhideWhenUsed/>
    <w:rsid w:val="0012102F"/>
    <w:rPr>
      <w:color w:val="605E5C"/>
      <w:shd w:val="clear" w:color="auto" w:fill="E1DFDD"/>
    </w:rPr>
  </w:style>
  <w:style w:type="character" w:customStyle="1" w:styleId="srctext-sc-154pg0p-0">
    <w:name w:val="src__text-sc-154pg0p-0"/>
    <w:rsid w:val="00E7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339">
      <w:bodyDiv w:val="1"/>
      <w:marLeft w:val="0"/>
      <w:marRight w:val="0"/>
      <w:marTop w:val="0"/>
      <w:marBottom w:val="0"/>
      <w:divBdr>
        <w:top w:val="none" w:sz="0" w:space="0" w:color="auto"/>
        <w:left w:val="none" w:sz="0" w:space="0" w:color="auto"/>
        <w:bottom w:val="none" w:sz="0" w:space="0" w:color="auto"/>
        <w:right w:val="none" w:sz="0" w:space="0" w:color="auto"/>
      </w:divBdr>
    </w:div>
    <w:div w:id="989210061">
      <w:bodyDiv w:val="1"/>
      <w:marLeft w:val="0"/>
      <w:marRight w:val="0"/>
      <w:marTop w:val="0"/>
      <w:marBottom w:val="0"/>
      <w:divBdr>
        <w:top w:val="none" w:sz="0" w:space="0" w:color="auto"/>
        <w:left w:val="none" w:sz="0" w:space="0" w:color="auto"/>
        <w:bottom w:val="none" w:sz="0" w:space="0" w:color="auto"/>
        <w:right w:val="none" w:sz="0" w:space="0" w:color="auto"/>
      </w:divBdr>
      <w:divsChild>
        <w:div w:id="2111930088">
          <w:marLeft w:val="0"/>
          <w:marRight w:val="0"/>
          <w:marTop w:val="0"/>
          <w:marBottom w:val="0"/>
          <w:divBdr>
            <w:top w:val="none" w:sz="0" w:space="0" w:color="auto"/>
            <w:left w:val="none" w:sz="0" w:space="0" w:color="auto"/>
            <w:bottom w:val="none" w:sz="0" w:space="0" w:color="auto"/>
            <w:right w:val="none" w:sz="0" w:space="0" w:color="auto"/>
          </w:divBdr>
          <w:divsChild>
            <w:div w:id="13351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88FB-CB79-4D4A-BF61-03020D78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2062</Words>
  <Characters>11135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Itajair</dc:creator>
  <cp:lastModifiedBy>CMA</cp:lastModifiedBy>
  <cp:revision>35</cp:revision>
  <cp:lastPrinted>2023-05-22T15:44:00Z</cp:lastPrinted>
  <dcterms:created xsi:type="dcterms:W3CDTF">2021-07-29T13:02:00Z</dcterms:created>
  <dcterms:modified xsi:type="dcterms:W3CDTF">2023-05-22T15:45:00Z</dcterms:modified>
</cp:coreProperties>
</file>