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8E8A8" w14:textId="77777777" w:rsidR="00C45AC0" w:rsidRDefault="00C45AC0" w:rsidP="00083375">
      <w:pPr>
        <w:ind w:left="-567" w:right="-568" w:firstLine="0"/>
        <w:jc w:val="left"/>
        <w:rPr>
          <w:b/>
        </w:rPr>
      </w:pPr>
    </w:p>
    <w:p w14:paraId="3C3D89CC" w14:textId="34E24B20" w:rsidR="00E56279" w:rsidRPr="00970873" w:rsidRDefault="00E56279" w:rsidP="00083375">
      <w:pPr>
        <w:ind w:left="-567" w:right="-568" w:firstLine="0"/>
        <w:jc w:val="left"/>
        <w:rPr>
          <w:b/>
        </w:rPr>
      </w:pPr>
      <w:r w:rsidRPr="00970873">
        <w:rPr>
          <w:b/>
        </w:rPr>
        <w:t>CARTA CONTRATO Nº 00</w:t>
      </w:r>
      <w:r w:rsidR="007D1962" w:rsidRPr="00970873">
        <w:rPr>
          <w:b/>
        </w:rPr>
        <w:t>2</w:t>
      </w:r>
      <w:r w:rsidRPr="00970873">
        <w:rPr>
          <w:b/>
        </w:rPr>
        <w:t>/20</w:t>
      </w:r>
      <w:r w:rsidR="007D1962" w:rsidRPr="00970873">
        <w:rPr>
          <w:b/>
        </w:rPr>
        <w:t>23</w:t>
      </w:r>
      <w:r w:rsidRPr="00970873">
        <w:rPr>
          <w:b/>
        </w:rPr>
        <w:t>.</w:t>
      </w:r>
    </w:p>
    <w:p w14:paraId="1FDC2423" w14:textId="456F84B4" w:rsidR="007C70C8" w:rsidRDefault="007C70C8" w:rsidP="0055336F">
      <w:pPr>
        <w:spacing w:after="0"/>
        <w:ind w:left="4395" w:right="-568" w:firstLine="0"/>
        <w:rPr>
          <w:b/>
        </w:rPr>
      </w:pPr>
    </w:p>
    <w:p w14:paraId="6242B9E4" w14:textId="77777777" w:rsidR="00C45AC0" w:rsidRPr="00970873" w:rsidRDefault="00C45AC0" w:rsidP="0055336F">
      <w:pPr>
        <w:spacing w:after="0"/>
        <w:ind w:left="4395" w:right="-568" w:firstLine="0"/>
        <w:rPr>
          <w:b/>
        </w:rPr>
      </w:pPr>
    </w:p>
    <w:p w14:paraId="5B632210" w14:textId="77777777" w:rsidR="007C70C8" w:rsidRPr="00970873" w:rsidRDefault="007C70C8" w:rsidP="00487937">
      <w:pPr>
        <w:spacing w:after="0"/>
        <w:ind w:right="-568" w:firstLine="0"/>
        <w:rPr>
          <w:b/>
        </w:rPr>
      </w:pPr>
    </w:p>
    <w:p w14:paraId="051EA75E" w14:textId="307CDF4D" w:rsidR="00E56279" w:rsidRPr="00970873" w:rsidRDefault="0055336F" w:rsidP="00346621">
      <w:pPr>
        <w:spacing w:after="0"/>
        <w:ind w:left="3686" w:right="-568" w:firstLine="0"/>
        <w:rPr>
          <w:sz w:val="22"/>
          <w:szCs w:val="22"/>
        </w:rPr>
      </w:pPr>
      <w:r w:rsidRPr="00970873">
        <w:rPr>
          <w:b/>
          <w:sz w:val="22"/>
          <w:szCs w:val="22"/>
        </w:rPr>
        <w:t>OBJETO:</w:t>
      </w:r>
      <w:r w:rsidRPr="00970873">
        <w:rPr>
          <w:sz w:val="22"/>
          <w:szCs w:val="22"/>
        </w:rPr>
        <w:t xml:space="preserve"> Contratação de </w:t>
      </w:r>
      <w:r w:rsidR="005748DD" w:rsidRPr="00970873">
        <w:rPr>
          <w:sz w:val="22"/>
          <w:szCs w:val="22"/>
        </w:rPr>
        <w:t>empresa especializada</w:t>
      </w:r>
      <w:r w:rsidRPr="00970873">
        <w:rPr>
          <w:sz w:val="22"/>
          <w:szCs w:val="22"/>
        </w:rPr>
        <w:t xml:space="preserve"> para </w:t>
      </w:r>
      <w:r w:rsidR="00AA2D99" w:rsidRPr="00970873">
        <w:rPr>
          <w:sz w:val="22"/>
          <w:szCs w:val="22"/>
        </w:rPr>
        <w:t>p</w:t>
      </w:r>
      <w:r w:rsidRPr="00970873">
        <w:rPr>
          <w:sz w:val="22"/>
          <w:szCs w:val="22"/>
        </w:rPr>
        <w:t xml:space="preserve">restação de </w:t>
      </w:r>
      <w:r w:rsidR="00AA2D99" w:rsidRPr="00970873">
        <w:rPr>
          <w:sz w:val="22"/>
          <w:szCs w:val="22"/>
        </w:rPr>
        <w:t>s</w:t>
      </w:r>
      <w:r w:rsidRPr="00970873">
        <w:rPr>
          <w:sz w:val="22"/>
          <w:szCs w:val="22"/>
        </w:rPr>
        <w:t>erviços</w:t>
      </w:r>
      <w:r w:rsidR="005748DD" w:rsidRPr="00970873">
        <w:rPr>
          <w:sz w:val="22"/>
          <w:szCs w:val="22"/>
        </w:rPr>
        <w:t xml:space="preserve"> </w:t>
      </w:r>
      <w:r w:rsidR="00156C87" w:rsidRPr="00970873">
        <w:rPr>
          <w:sz w:val="22"/>
          <w:szCs w:val="22"/>
        </w:rPr>
        <w:t>fornecimento de licença e uso</w:t>
      </w:r>
      <w:r w:rsidR="005748DD" w:rsidRPr="00970873">
        <w:rPr>
          <w:sz w:val="22"/>
          <w:szCs w:val="22"/>
        </w:rPr>
        <w:t xml:space="preserve"> de </w:t>
      </w:r>
      <w:r w:rsidR="00AA2D99" w:rsidRPr="00970873">
        <w:rPr>
          <w:sz w:val="22"/>
          <w:szCs w:val="22"/>
        </w:rPr>
        <w:t>s</w:t>
      </w:r>
      <w:r w:rsidR="005748DD" w:rsidRPr="00970873">
        <w:rPr>
          <w:sz w:val="22"/>
          <w:szCs w:val="22"/>
        </w:rPr>
        <w:t xml:space="preserve">oftware </w:t>
      </w:r>
      <w:r w:rsidR="005748DD" w:rsidRPr="00970873">
        <w:rPr>
          <w:color w:val="000000" w:themeColor="text1"/>
          <w:sz w:val="22"/>
          <w:szCs w:val="22"/>
        </w:rPr>
        <w:t>integrados de gestão tipo ERP, para controle contábil, orçamentário, financeiro, patrimonial, materiais de consumo, compras, folha de pagamento e transparência, bem como a prestação de serviços de migração dos dados, implantação, treinamento, customização, suporte e manutenção</w:t>
      </w:r>
      <w:r w:rsidR="005748DD" w:rsidRPr="00970873">
        <w:rPr>
          <w:sz w:val="22"/>
          <w:szCs w:val="22"/>
        </w:rPr>
        <w:t>, firmada</w:t>
      </w:r>
      <w:r w:rsidRPr="00970873">
        <w:rPr>
          <w:sz w:val="22"/>
          <w:szCs w:val="22"/>
        </w:rPr>
        <w:t xml:space="preserve"> entre a </w:t>
      </w:r>
      <w:r w:rsidRPr="00970873">
        <w:rPr>
          <w:b/>
          <w:sz w:val="22"/>
          <w:szCs w:val="22"/>
        </w:rPr>
        <w:t xml:space="preserve">Câmara Municipal de Apuí </w:t>
      </w:r>
      <w:r w:rsidRPr="00970873">
        <w:rPr>
          <w:sz w:val="22"/>
          <w:szCs w:val="22"/>
        </w:rPr>
        <w:t xml:space="preserve">e a </w:t>
      </w:r>
      <w:r w:rsidR="00AA2D99" w:rsidRPr="00970873">
        <w:rPr>
          <w:b/>
          <w:sz w:val="22"/>
          <w:szCs w:val="22"/>
        </w:rPr>
        <w:t>p</w:t>
      </w:r>
      <w:r w:rsidRPr="00970873">
        <w:rPr>
          <w:b/>
          <w:sz w:val="22"/>
          <w:szCs w:val="22"/>
        </w:rPr>
        <w:t xml:space="preserve">essoa </w:t>
      </w:r>
      <w:r w:rsidR="00AA2D99" w:rsidRPr="00970873">
        <w:rPr>
          <w:b/>
          <w:sz w:val="22"/>
          <w:szCs w:val="22"/>
        </w:rPr>
        <w:t>j</w:t>
      </w:r>
      <w:r w:rsidRPr="00970873">
        <w:rPr>
          <w:b/>
          <w:sz w:val="22"/>
          <w:szCs w:val="22"/>
        </w:rPr>
        <w:t xml:space="preserve">urídica </w:t>
      </w:r>
      <w:proofErr w:type="spellStart"/>
      <w:r w:rsidR="00876725" w:rsidRPr="00970873">
        <w:rPr>
          <w:b/>
          <w:sz w:val="22"/>
          <w:szCs w:val="22"/>
        </w:rPr>
        <w:t>Fiorilli</w:t>
      </w:r>
      <w:proofErr w:type="spellEnd"/>
      <w:r w:rsidR="00876725" w:rsidRPr="00970873">
        <w:rPr>
          <w:b/>
          <w:sz w:val="22"/>
          <w:szCs w:val="22"/>
        </w:rPr>
        <w:t xml:space="preserve"> Software Ltda</w:t>
      </w:r>
      <w:r w:rsidRPr="00970873">
        <w:rPr>
          <w:b/>
          <w:sz w:val="22"/>
          <w:szCs w:val="22"/>
        </w:rPr>
        <w:t xml:space="preserve"> -</w:t>
      </w:r>
      <w:r w:rsidRPr="00970873">
        <w:rPr>
          <w:sz w:val="22"/>
          <w:szCs w:val="22"/>
        </w:rPr>
        <w:t xml:space="preserve"> na forma a seguir:</w:t>
      </w:r>
    </w:p>
    <w:p w14:paraId="040775AD" w14:textId="77777777" w:rsidR="00AE6D8B" w:rsidRPr="00970873" w:rsidRDefault="00AE6D8B" w:rsidP="00487937">
      <w:pPr>
        <w:spacing w:after="0"/>
        <w:ind w:right="-568" w:firstLine="0"/>
      </w:pPr>
    </w:p>
    <w:p w14:paraId="59F910F9" w14:textId="77777777" w:rsidR="00156C87" w:rsidRPr="00970873" w:rsidRDefault="00156C87" w:rsidP="00791E6D">
      <w:pPr>
        <w:spacing w:after="0"/>
        <w:ind w:left="-426" w:right="-568" w:firstLine="0"/>
      </w:pPr>
    </w:p>
    <w:p w14:paraId="6643CC40" w14:textId="77777777" w:rsidR="00156C87" w:rsidRPr="00970873" w:rsidRDefault="00156C87" w:rsidP="00791E6D">
      <w:pPr>
        <w:spacing w:after="0"/>
        <w:ind w:left="-426" w:right="-568" w:firstLine="0"/>
      </w:pPr>
    </w:p>
    <w:p w14:paraId="2C0308F8" w14:textId="430D09F5" w:rsidR="002223DF" w:rsidRPr="00970873" w:rsidRDefault="00791E6D" w:rsidP="00791E6D">
      <w:pPr>
        <w:spacing w:after="0"/>
        <w:ind w:left="-426" w:right="-568" w:firstLine="0"/>
      </w:pPr>
      <w:r w:rsidRPr="00970873">
        <w:t>Pelo presente instrumento, de um lado a</w:t>
      </w:r>
      <w:r w:rsidRPr="00970873">
        <w:rPr>
          <w:b/>
        </w:rPr>
        <w:t xml:space="preserve"> </w:t>
      </w:r>
      <w:r w:rsidR="00490107" w:rsidRPr="00970873">
        <w:rPr>
          <w:b/>
        </w:rPr>
        <w:t>CÂMARA MUNICIPAL DE APUÍ</w:t>
      </w:r>
      <w:r w:rsidR="00AA2D99" w:rsidRPr="00970873">
        <w:rPr>
          <w:b/>
        </w:rPr>
        <w:t>/AM</w:t>
      </w:r>
      <w:r w:rsidRPr="00970873">
        <w:rPr>
          <w:b/>
        </w:rPr>
        <w:t xml:space="preserve">, </w:t>
      </w:r>
      <w:r w:rsidRPr="00970873">
        <w:t xml:space="preserve">com sede à Avenida Treze de Novembro, </w:t>
      </w:r>
      <w:r w:rsidR="00AA2D99" w:rsidRPr="00970873">
        <w:t>n</w:t>
      </w:r>
      <w:r w:rsidRPr="00970873">
        <w:t xml:space="preserve">º 305, Praça dos Três Poderes, Apuí, Amazonas, pessoa jurídica de direito público, inscrita no CNPJ sob o </w:t>
      </w:r>
      <w:r w:rsidR="00AA2D99" w:rsidRPr="00970873">
        <w:t>n</w:t>
      </w:r>
      <w:r w:rsidRPr="00970873">
        <w:t>º 34.528.869/0001-25, neste ato representad</w:t>
      </w:r>
      <w:r w:rsidR="00AA2D99" w:rsidRPr="00970873">
        <w:t>a</w:t>
      </w:r>
      <w:r w:rsidRPr="00970873">
        <w:t xml:space="preserve"> por </w:t>
      </w:r>
      <w:r w:rsidR="00156C87" w:rsidRPr="00970873">
        <w:rPr>
          <w:color w:val="000000" w:themeColor="text1"/>
        </w:rPr>
        <w:t xml:space="preserve">seu Presidente Vereador </w:t>
      </w:r>
      <w:r w:rsidR="00156C87" w:rsidRPr="00970873">
        <w:rPr>
          <w:b/>
          <w:bCs/>
          <w:color w:val="000000" w:themeColor="text1"/>
        </w:rPr>
        <w:t>PEDRO RENATO FROZZI</w:t>
      </w:r>
      <w:r w:rsidR="00156C87" w:rsidRPr="00970873">
        <w:rPr>
          <w:color w:val="000000" w:themeColor="text1"/>
        </w:rPr>
        <w:t>, brasileiro, solteiro, inscrito Registro Geral sob o nº 3917644-4 SSP/AM, e no Cadastro de Pessoa Física sob o nº 002.606.642-43, residente e domiciliado na Br 230, km 110 – Distrito de Sucunduri, Apuí/Amazonas, CEP 69.265-000</w:t>
      </w:r>
      <w:r w:rsidR="00AA2D99" w:rsidRPr="00970873">
        <w:t>,</w:t>
      </w:r>
      <w:r w:rsidRPr="00970873">
        <w:t xml:space="preserve">  de agora em diante denominad</w:t>
      </w:r>
      <w:r w:rsidR="00AA2D99" w:rsidRPr="00970873">
        <w:t>o</w:t>
      </w:r>
      <w:r w:rsidRPr="00970873">
        <w:t xml:space="preserve"> </w:t>
      </w:r>
      <w:r w:rsidRPr="00970873">
        <w:rPr>
          <w:b/>
        </w:rPr>
        <w:t>CONTRATANTE</w:t>
      </w:r>
      <w:r w:rsidR="002223DF" w:rsidRPr="00970873">
        <w:t>,</w:t>
      </w:r>
      <w:r w:rsidRPr="00970873">
        <w:t xml:space="preserve"> e</w:t>
      </w:r>
      <w:r w:rsidR="00156C87" w:rsidRPr="00970873">
        <w:t>,</w:t>
      </w:r>
      <w:r w:rsidR="002223DF" w:rsidRPr="00970873">
        <w:t xml:space="preserve"> de outro lado</w:t>
      </w:r>
      <w:r w:rsidR="00E56279" w:rsidRPr="00970873">
        <w:t xml:space="preserve"> </w:t>
      </w:r>
      <w:r w:rsidR="000E1848" w:rsidRPr="00970873">
        <w:t xml:space="preserve">a </w:t>
      </w:r>
      <w:r w:rsidR="00AA2D99" w:rsidRPr="00970873">
        <w:t>e</w:t>
      </w:r>
      <w:r w:rsidR="002223DF" w:rsidRPr="00970873">
        <w:t>mpresa</w:t>
      </w:r>
      <w:r w:rsidR="000E1848" w:rsidRPr="00970873">
        <w:t xml:space="preserve"> </w:t>
      </w:r>
      <w:r w:rsidR="00876725" w:rsidRPr="00970873">
        <w:rPr>
          <w:b/>
          <w:color w:val="000000" w:themeColor="text1"/>
        </w:rPr>
        <w:t>FIORILLI SOFTWARE</w:t>
      </w:r>
      <w:r w:rsidR="00876725" w:rsidRPr="00970873">
        <w:rPr>
          <w:b/>
          <w:bCs/>
        </w:rPr>
        <w:t xml:space="preserve"> LTDA</w:t>
      </w:r>
      <w:r w:rsidR="00B41C55" w:rsidRPr="00970873">
        <w:rPr>
          <w:b/>
          <w:bCs/>
        </w:rPr>
        <w:t>,</w:t>
      </w:r>
      <w:r w:rsidR="00876725" w:rsidRPr="00970873">
        <w:t xml:space="preserve"> inscrita no CNPJ </w:t>
      </w:r>
      <w:r w:rsidR="00487937" w:rsidRPr="00970873">
        <w:t>n</w:t>
      </w:r>
      <w:r w:rsidR="00876725" w:rsidRPr="00970873">
        <w:t>º 01.704.233/0001-38, situada a Avenida Marginal</w:t>
      </w:r>
      <w:r w:rsidR="00AA2D99" w:rsidRPr="00970873">
        <w:t>,</w:t>
      </w:r>
      <w:r w:rsidR="00876725" w:rsidRPr="00970873">
        <w:t xml:space="preserve"> nº 65,</w:t>
      </w:r>
      <w:r w:rsidR="00B41C55" w:rsidRPr="00970873">
        <w:t xml:space="preserve"> </w:t>
      </w:r>
      <w:r w:rsidR="00876725" w:rsidRPr="00970873">
        <w:t>Distrito Industrial</w:t>
      </w:r>
      <w:r w:rsidR="00AA2D99" w:rsidRPr="00970873">
        <w:t>,</w:t>
      </w:r>
      <w:r w:rsidR="00876725" w:rsidRPr="00970873">
        <w:t xml:space="preserve"> de agora adiante denominada </w:t>
      </w:r>
      <w:r w:rsidR="00876725" w:rsidRPr="00970873">
        <w:rPr>
          <w:b/>
        </w:rPr>
        <w:t>CONTRATADA,</w:t>
      </w:r>
      <w:r w:rsidR="00876725" w:rsidRPr="00970873">
        <w:t xml:space="preserve"> com seus atos constitutivos devidamente registrados na Junta Comercial do Estado do Amazonas, ora representada por seu </w:t>
      </w:r>
      <w:r w:rsidR="00AA2D99" w:rsidRPr="00970873">
        <w:t>r</w:t>
      </w:r>
      <w:r w:rsidR="00876725" w:rsidRPr="00970873">
        <w:t xml:space="preserve">epresentante </w:t>
      </w:r>
      <w:r w:rsidR="00AA2D99" w:rsidRPr="00970873">
        <w:t>l</w:t>
      </w:r>
      <w:r w:rsidR="00876725" w:rsidRPr="00970873">
        <w:t>egal, o S</w:t>
      </w:r>
      <w:r w:rsidR="00AA2D99" w:rsidRPr="00970873">
        <w:t xml:space="preserve">r. </w:t>
      </w:r>
      <w:r w:rsidR="00876725" w:rsidRPr="00970873">
        <w:rPr>
          <w:b/>
        </w:rPr>
        <w:t>JOSÉ ROBERTO FIORILLI</w:t>
      </w:r>
      <w:r w:rsidR="00876725" w:rsidRPr="00970873">
        <w:t>, brasileiro, casado, programador, portador do RG sob o nº 5.146.225 SSP/SP, CPF sob o nº 476.609.378-04, residente e domiciliado à Rua Anísio Haddad</w:t>
      </w:r>
      <w:r w:rsidR="00AA2D99" w:rsidRPr="00970873">
        <w:t>,</w:t>
      </w:r>
      <w:r w:rsidR="00876725" w:rsidRPr="00970873">
        <w:t xml:space="preserve"> nº 8205,</w:t>
      </w:r>
      <w:r w:rsidR="00AA2D99" w:rsidRPr="00970873">
        <w:t xml:space="preserve"> </w:t>
      </w:r>
      <w:r w:rsidR="00876725" w:rsidRPr="00970873">
        <w:t>Bloco 1,</w:t>
      </w:r>
      <w:r w:rsidR="00AA2D99" w:rsidRPr="00970873">
        <w:t xml:space="preserve"> </w:t>
      </w:r>
      <w:r w:rsidR="00876725" w:rsidRPr="00970873">
        <w:t>Ap</w:t>
      </w:r>
      <w:r w:rsidR="00AA2D99" w:rsidRPr="00970873">
        <w:t xml:space="preserve">. </w:t>
      </w:r>
      <w:r w:rsidR="00B41C55" w:rsidRPr="00970873">
        <w:t>23</w:t>
      </w:r>
      <w:r w:rsidR="000E1848" w:rsidRPr="00970873">
        <w:t xml:space="preserve">, </w:t>
      </w:r>
      <w:proofErr w:type="spellStart"/>
      <w:r w:rsidR="00B41C55" w:rsidRPr="00970873">
        <w:t>Gren</w:t>
      </w:r>
      <w:proofErr w:type="spellEnd"/>
      <w:r w:rsidR="00B41C55" w:rsidRPr="00970873">
        <w:t xml:space="preserve"> Fields </w:t>
      </w:r>
      <w:proofErr w:type="spellStart"/>
      <w:r w:rsidR="00B41C55" w:rsidRPr="00970873">
        <w:t>Residence</w:t>
      </w:r>
      <w:proofErr w:type="spellEnd"/>
      <w:r w:rsidR="00B41C55" w:rsidRPr="00970873">
        <w:t xml:space="preserve"> Club,</w:t>
      </w:r>
      <w:r w:rsidR="00AA2D99" w:rsidRPr="00970873">
        <w:t xml:space="preserve"> </w:t>
      </w:r>
      <w:r w:rsidR="00B41C55" w:rsidRPr="00970873">
        <w:t>CEP: 15</w:t>
      </w:r>
      <w:r w:rsidR="00AA2D99" w:rsidRPr="00970873">
        <w:t>.</w:t>
      </w:r>
      <w:r w:rsidR="00B41C55" w:rsidRPr="00970873">
        <w:t>091-745, São José do Rio Preto</w:t>
      </w:r>
      <w:r w:rsidR="00AA2D99" w:rsidRPr="00970873">
        <w:t xml:space="preserve">, </w:t>
      </w:r>
      <w:r w:rsidR="000E1848" w:rsidRPr="00970873">
        <w:t xml:space="preserve">na cidade de </w:t>
      </w:r>
      <w:r w:rsidR="00B41C55" w:rsidRPr="00970873">
        <w:t>São Paulo/SP</w:t>
      </w:r>
      <w:r w:rsidR="000E1848" w:rsidRPr="00970873">
        <w:t>,</w:t>
      </w:r>
      <w:r w:rsidR="00E56279" w:rsidRPr="00970873">
        <w:t xml:space="preserve"> de agora em diante denominada </w:t>
      </w:r>
      <w:r w:rsidR="00E56279" w:rsidRPr="00970873">
        <w:rPr>
          <w:b/>
        </w:rPr>
        <w:t>CONTRATADA</w:t>
      </w:r>
      <w:r w:rsidR="00E56279" w:rsidRPr="00970873">
        <w:t>,</w:t>
      </w:r>
      <w:r w:rsidR="002223DF" w:rsidRPr="00970873">
        <w:t xml:space="preserve"> e com despacho autorizativo exarado pelo S</w:t>
      </w:r>
      <w:r w:rsidR="00AA2D99" w:rsidRPr="00970873">
        <w:t xml:space="preserve">r. </w:t>
      </w:r>
      <w:r w:rsidR="002223DF" w:rsidRPr="00970873">
        <w:t>Presidente da Câmara de Apuí,</w:t>
      </w:r>
      <w:r w:rsidRPr="00970873">
        <w:t xml:space="preserve"> </w:t>
      </w:r>
      <w:r w:rsidR="00156C87" w:rsidRPr="00970873">
        <w:t xml:space="preserve">que, em </w:t>
      </w:r>
      <w:r w:rsidR="00156C87" w:rsidRPr="00970873">
        <w:rPr>
          <w:color w:val="auto"/>
        </w:rPr>
        <w:t xml:space="preserve">consequência do resultado do </w:t>
      </w:r>
      <w:r w:rsidR="00156C87" w:rsidRPr="00970873">
        <w:rPr>
          <w:color w:val="000000" w:themeColor="text1"/>
        </w:rPr>
        <w:t xml:space="preserve">Processo Licitatório </w:t>
      </w:r>
      <w:r w:rsidR="00156C87" w:rsidRPr="00970873">
        <w:rPr>
          <w:bCs/>
          <w:color w:val="000000" w:themeColor="text1"/>
        </w:rPr>
        <w:t>n° 005/2023 - CPL, Inexigibilidade de Licitação Nº 002/2023 - CPL</w:t>
      </w:r>
      <w:r w:rsidR="00156C87" w:rsidRPr="00970873">
        <w:rPr>
          <w:color w:val="auto"/>
        </w:rPr>
        <w:t xml:space="preserve">, devidamente ratificado e publicado e na presença das testemunhas adiante nominadas, é assinada a presente </w:t>
      </w:r>
      <w:r w:rsidR="00156C87" w:rsidRPr="00970873">
        <w:rPr>
          <w:b/>
          <w:color w:val="auto"/>
        </w:rPr>
        <w:t>CARTA CONTRATO</w:t>
      </w:r>
      <w:r w:rsidR="002223DF" w:rsidRPr="00970873">
        <w:t xml:space="preserve">, que se regerá pelas normas da Lei </w:t>
      </w:r>
      <w:r w:rsidR="00AA2D99" w:rsidRPr="00970873">
        <w:t>n</w:t>
      </w:r>
      <w:r w:rsidR="002223DF" w:rsidRPr="00970873">
        <w:t>º</w:t>
      </w:r>
      <w:r w:rsidR="00AA2D99" w:rsidRPr="00970873">
        <w:t xml:space="preserve"> </w:t>
      </w:r>
      <w:r w:rsidR="002223DF" w:rsidRPr="00970873">
        <w:t>8.666/93 e suas alterações posteriores e pelas cláusulas e condições seguintes:</w:t>
      </w:r>
    </w:p>
    <w:p w14:paraId="0B7BE591" w14:textId="77777777" w:rsidR="002223DF" w:rsidRPr="00970873" w:rsidRDefault="002223DF" w:rsidP="00D85822">
      <w:pPr>
        <w:spacing w:after="0"/>
        <w:ind w:left="-426" w:right="-568" w:firstLine="0"/>
        <w:rPr>
          <w:b/>
        </w:rPr>
      </w:pPr>
    </w:p>
    <w:p w14:paraId="5498A004" w14:textId="77777777" w:rsidR="00156C87" w:rsidRPr="00970873" w:rsidRDefault="00007CAF" w:rsidP="00D85822">
      <w:pPr>
        <w:spacing w:after="0"/>
        <w:ind w:left="-426" w:right="-568" w:firstLine="0"/>
        <w:rPr>
          <w:b/>
        </w:rPr>
      </w:pPr>
      <w:r w:rsidRPr="00970873">
        <w:rPr>
          <w:b/>
        </w:rPr>
        <w:t>CLÁUSULA PRIMEIRA:</w:t>
      </w:r>
      <w:r w:rsidR="005E2C5D" w:rsidRPr="00970873">
        <w:t xml:space="preserve"> </w:t>
      </w:r>
      <w:r w:rsidR="005E2C5D" w:rsidRPr="00970873">
        <w:rPr>
          <w:b/>
        </w:rPr>
        <w:t>DO</w:t>
      </w:r>
      <w:r w:rsidR="005E2C5D" w:rsidRPr="00970873">
        <w:t xml:space="preserve"> </w:t>
      </w:r>
      <w:r w:rsidRPr="00970873">
        <w:rPr>
          <w:b/>
        </w:rPr>
        <w:t>OBJETO</w:t>
      </w:r>
      <w:r w:rsidR="00156C87" w:rsidRPr="00970873">
        <w:rPr>
          <w:b/>
        </w:rPr>
        <w:t>:</w:t>
      </w:r>
    </w:p>
    <w:p w14:paraId="7D6F55A3" w14:textId="4552C99C" w:rsidR="00156C87" w:rsidRPr="00970873" w:rsidRDefault="00007CAF" w:rsidP="00490107">
      <w:pPr>
        <w:spacing w:after="0"/>
        <w:ind w:left="-426" w:right="-568" w:firstLine="0"/>
        <w:rPr>
          <w:color w:val="auto"/>
        </w:rPr>
      </w:pPr>
      <w:r w:rsidRPr="00970873">
        <w:t xml:space="preserve"> </w:t>
      </w:r>
      <w:r w:rsidR="00C21E7F" w:rsidRPr="00970873">
        <w:t>Por força desta Carta Contrato A</w:t>
      </w:r>
      <w:r w:rsidRPr="00970873">
        <w:t xml:space="preserve"> </w:t>
      </w:r>
      <w:r w:rsidRPr="00970873">
        <w:rPr>
          <w:b/>
        </w:rPr>
        <w:t>CONTRATAD</w:t>
      </w:r>
      <w:r w:rsidR="005E2C5D" w:rsidRPr="00970873">
        <w:rPr>
          <w:b/>
        </w:rPr>
        <w:t>A</w:t>
      </w:r>
      <w:r w:rsidRPr="00970873">
        <w:t xml:space="preserve"> obriga-se a prestação de serviço</w:t>
      </w:r>
      <w:r w:rsidR="005E2C5D" w:rsidRPr="00970873">
        <w:t>s</w:t>
      </w:r>
      <w:r w:rsidRPr="00970873">
        <w:t xml:space="preserve"> </w:t>
      </w:r>
      <w:r w:rsidR="00156C87" w:rsidRPr="00970873">
        <w:t>fornecimento da licença</w:t>
      </w:r>
      <w:r w:rsidRPr="00970873">
        <w:t xml:space="preserve"> </w:t>
      </w:r>
      <w:r w:rsidR="00C32A47" w:rsidRPr="00970873">
        <w:t xml:space="preserve">de </w:t>
      </w:r>
      <w:r w:rsidR="00B61820" w:rsidRPr="00970873">
        <w:t>s</w:t>
      </w:r>
      <w:r w:rsidR="00C32A47" w:rsidRPr="00970873">
        <w:t xml:space="preserve">oftware </w:t>
      </w:r>
      <w:r w:rsidR="00C32A47" w:rsidRPr="00970873">
        <w:rPr>
          <w:color w:val="000000" w:themeColor="text1"/>
        </w:rPr>
        <w:t xml:space="preserve">integrados de gestão tipo ERP, para controle contábil, orçamentário, financeiro, patrimonial, materiais de consumo, compras, folha de pagamento e transparência, bem </w:t>
      </w:r>
      <w:r w:rsidR="00C32A47" w:rsidRPr="00970873">
        <w:rPr>
          <w:color w:val="000000" w:themeColor="text1"/>
        </w:rPr>
        <w:lastRenderedPageBreak/>
        <w:t>como a prestação de serviços de migração dos dados, implantação, treinamento, customização, suporte e manutenção</w:t>
      </w:r>
      <w:r w:rsidR="00C32A47" w:rsidRPr="00970873">
        <w:t>, na</w:t>
      </w:r>
      <w:r w:rsidRPr="00970873">
        <w:t xml:space="preserve"> forma da proposta aprovada, co</w:t>
      </w:r>
      <w:r w:rsidR="00791E6D" w:rsidRPr="00970873">
        <w:t xml:space="preserve">nstantes dos autos do presente </w:t>
      </w:r>
      <w:r w:rsidR="00346621" w:rsidRPr="00970873">
        <w:rPr>
          <w:color w:val="000000" w:themeColor="text1"/>
        </w:rPr>
        <w:t xml:space="preserve">Processo Licitatório </w:t>
      </w:r>
      <w:r w:rsidR="00346621" w:rsidRPr="00970873">
        <w:rPr>
          <w:bCs/>
          <w:color w:val="000000" w:themeColor="text1"/>
        </w:rPr>
        <w:t>n° 005/2023 - CPL, Inexigibilidade de Licitação Nº 002/2023 – CPL</w:t>
      </w:r>
      <w:r w:rsidR="00346621" w:rsidRPr="00970873">
        <w:rPr>
          <w:color w:val="auto"/>
        </w:rPr>
        <w:t>.</w:t>
      </w:r>
    </w:p>
    <w:p w14:paraId="140D419D" w14:textId="77777777" w:rsidR="00346621" w:rsidRPr="00970873" w:rsidRDefault="00346621" w:rsidP="00490107">
      <w:pPr>
        <w:spacing w:after="0"/>
        <w:ind w:left="-426" w:right="-568" w:firstLine="0"/>
        <w:rPr>
          <w:b/>
        </w:rPr>
      </w:pPr>
    </w:p>
    <w:p w14:paraId="3685BFDB" w14:textId="77777777" w:rsidR="00156C87" w:rsidRPr="00970873" w:rsidRDefault="00007CAF" w:rsidP="00156C87">
      <w:pPr>
        <w:spacing w:after="0"/>
        <w:ind w:left="-426" w:right="-568" w:firstLine="0"/>
      </w:pPr>
      <w:r w:rsidRPr="00970873">
        <w:rPr>
          <w:b/>
        </w:rPr>
        <w:t xml:space="preserve">CLÁUSULA SEGUNDA: </w:t>
      </w:r>
      <w:r w:rsidR="005E2C5D" w:rsidRPr="00970873">
        <w:rPr>
          <w:b/>
        </w:rPr>
        <w:t xml:space="preserve">DO </w:t>
      </w:r>
      <w:r w:rsidRPr="00970873">
        <w:rPr>
          <w:b/>
        </w:rPr>
        <w:t>REGIME DE EXECUÇÃO</w:t>
      </w:r>
      <w:r w:rsidR="00156C87" w:rsidRPr="00970873">
        <w:t>:</w:t>
      </w:r>
    </w:p>
    <w:p w14:paraId="6C4015D1" w14:textId="15184F53" w:rsidR="00AE6D8B" w:rsidRPr="00970873" w:rsidRDefault="00007CAF" w:rsidP="00156C87">
      <w:pPr>
        <w:spacing w:after="0"/>
        <w:ind w:left="-426" w:right="-568" w:firstLine="0"/>
      </w:pPr>
      <w:r w:rsidRPr="00970873">
        <w:t xml:space="preserve">O </w:t>
      </w:r>
      <w:r w:rsidR="00D26C12" w:rsidRPr="00970873">
        <w:t>regime de</w:t>
      </w:r>
      <w:r w:rsidR="00791E6D" w:rsidRPr="00970873">
        <w:t xml:space="preserve"> execução desta Carta</w:t>
      </w:r>
      <w:r w:rsidR="00156C87" w:rsidRPr="00970873">
        <w:t xml:space="preserve"> </w:t>
      </w:r>
      <w:r w:rsidR="00791E6D" w:rsidRPr="00970873">
        <w:t>Con</w:t>
      </w:r>
      <w:r w:rsidR="00D26C12" w:rsidRPr="00970873">
        <w:t xml:space="preserve">trato </w:t>
      </w:r>
      <w:r w:rsidR="00346621" w:rsidRPr="00970873">
        <w:t xml:space="preserve">e seus possíveis aditamentos </w:t>
      </w:r>
      <w:r w:rsidR="00D26C12" w:rsidRPr="00970873">
        <w:t xml:space="preserve">se </w:t>
      </w:r>
      <w:r w:rsidR="00BE7C82" w:rsidRPr="00970873">
        <w:t>d</w:t>
      </w:r>
      <w:r w:rsidR="00346621" w:rsidRPr="00970873">
        <w:t>ão</w:t>
      </w:r>
      <w:r w:rsidR="00156C87" w:rsidRPr="00970873">
        <w:t>,</w:t>
      </w:r>
      <w:r w:rsidR="00BE7C82" w:rsidRPr="00970873">
        <w:t xml:space="preserve"> de</w:t>
      </w:r>
      <w:r w:rsidR="00D26C12" w:rsidRPr="00970873">
        <w:t xml:space="preserve"> forma de </w:t>
      </w:r>
      <w:r w:rsidRPr="00970873">
        <w:t>empreitada por preço glo</w:t>
      </w:r>
      <w:r w:rsidR="003E4B0E" w:rsidRPr="00970873">
        <w:t xml:space="preserve">bal, período </w:t>
      </w:r>
      <w:r w:rsidR="00D26C12" w:rsidRPr="00970873">
        <w:t xml:space="preserve">inicial </w:t>
      </w:r>
      <w:r w:rsidR="003E4B0E" w:rsidRPr="00970873">
        <w:t xml:space="preserve">de 12 (doze) meses a contar de </w:t>
      </w:r>
      <w:r w:rsidR="00791E6D" w:rsidRPr="00970873">
        <w:rPr>
          <w:color w:val="auto"/>
        </w:rPr>
        <w:t>01</w:t>
      </w:r>
      <w:r w:rsidR="003E4B0E" w:rsidRPr="00970873">
        <w:t xml:space="preserve"> de </w:t>
      </w:r>
      <w:r w:rsidR="00791E6D" w:rsidRPr="00970873">
        <w:t>ju</w:t>
      </w:r>
      <w:r w:rsidR="00156C87" w:rsidRPr="00970873">
        <w:t>n</w:t>
      </w:r>
      <w:r w:rsidR="00926CB6" w:rsidRPr="00970873">
        <w:t>ho</w:t>
      </w:r>
      <w:r w:rsidR="003E4B0E" w:rsidRPr="00970873">
        <w:t xml:space="preserve"> de 20</w:t>
      </w:r>
      <w:r w:rsidR="00156C87" w:rsidRPr="00970873">
        <w:t>23</w:t>
      </w:r>
      <w:r w:rsidR="00BE7C82" w:rsidRPr="00970873">
        <w:t>.</w:t>
      </w:r>
    </w:p>
    <w:p w14:paraId="7191EE08" w14:textId="77777777" w:rsidR="00490107" w:rsidRPr="00970873" w:rsidRDefault="00490107" w:rsidP="00490107">
      <w:pPr>
        <w:spacing w:after="0"/>
        <w:ind w:left="-426" w:right="-568" w:firstLine="0"/>
      </w:pPr>
    </w:p>
    <w:p w14:paraId="48A6EB72" w14:textId="77777777" w:rsidR="00156C87" w:rsidRPr="00970873" w:rsidRDefault="00490107" w:rsidP="00D85822">
      <w:pPr>
        <w:spacing w:after="0"/>
        <w:ind w:left="-426" w:right="-568" w:firstLine="0"/>
      </w:pPr>
      <w:r w:rsidRPr="00970873">
        <w:rPr>
          <w:b/>
        </w:rPr>
        <w:t>CLÁUSULA TERCEIRA</w:t>
      </w:r>
      <w:r w:rsidR="00007CAF" w:rsidRPr="00970873">
        <w:rPr>
          <w:b/>
        </w:rPr>
        <w:t xml:space="preserve">: </w:t>
      </w:r>
      <w:r w:rsidR="005E2C5D" w:rsidRPr="00970873">
        <w:rPr>
          <w:b/>
        </w:rPr>
        <w:t xml:space="preserve">DO </w:t>
      </w:r>
      <w:r w:rsidR="00007CAF" w:rsidRPr="00970873">
        <w:rPr>
          <w:b/>
        </w:rPr>
        <w:t>PRAZO</w:t>
      </w:r>
      <w:r w:rsidR="00ED0C34" w:rsidRPr="00970873">
        <w:rPr>
          <w:b/>
        </w:rPr>
        <w:t xml:space="preserve"> INICIAL</w:t>
      </w:r>
      <w:r w:rsidR="00156C87" w:rsidRPr="00970873">
        <w:t>:</w:t>
      </w:r>
    </w:p>
    <w:p w14:paraId="06659388" w14:textId="672145D9" w:rsidR="00007CAF" w:rsidRPr="00970873" w:rsidRDefault="00007CAF" w:rsidP="00D85822">
      <w:pPr>
        <w:spacing w:after="0"/>
        <w:ind w:left="-426" w:right="-568" w:firstLine="0"/>
      </w:pPr>
      <w:r w:rsidRPr="00970873">
        <w:t>A duração da execução dos serviços</w:t>
      </w:r>
      <w:r w:rsidR="00BE57F1" w:rsidRPr="00970873">
        <w:t xml:space="preserve"> iniciais</w:t>
      </w:r>
      <w:r w:rsidRPr="00970873">
        <w:t xml:space="preserve"> constantes deste instrumento</w:t>
      </w:r>
      <w:r w:rsidR="003E4B0E" w:rsidRPr="00970873">
        <w:t xml:space="preserve"> será </w:t>
      </w:r>
      <w:r w:rsidR="00BE57F1" w:rsidRPr="00970873">
        <w:t xml:space="preserve">de 12 meses, mediante </w:t>
      </w:r>
      <w:r w:rsidR="00A14E6E" w:rsidRPr="00970873">
        <w:t>a assinatura desta Carta Contrato</w:t>
      </w:r>
      <w:r w:rsidRPr="00970873">
        <w:t xml:space="preserve"> </w:t>
      </w:r>
      <w:r w:rsidR="00BE57F1" w:rsidRPr="00970873">
        <w:t xml:space="preserve">e ordem de serviços, </w:t>
      </w:r>
      <w:r w:rsidRPr="00970873">
        <w:t>e por se tratar de serviços contínuos este prazo poderá ser prorrogado, por iguais e sucessivos períodos, nos termos do</w:t>
      </w:r>
      <w:r w:rsidR="00255877" w:rsidRPr="00970873">
        <w:t xml:space="preserve"> inciso I</w:t>
      </w:r>
      <w:r w:rsidR="002E2DF8" w:rsidRPr="00970873">
        <w:t>V</w:t>
      </w:r>
      <w:r w:rsidR="00255877" w:rsidRPr="00970873">
        <w:t xml:space="preserve">, do art. 57, da Lei </w:t>
      </w:r>
      <w:r w:rsidR="00B61820" w:rsidRPr="00970873">
        <w:t>n</w:t>
      </w:r>
      <w:r w:rsidR="00AD06BE" w:rsidRPr="00970873">
        <w:t>º</w:t>
      </w:r>
      <w:r w:rsidRPr="00970873">
        <w:t xml:space="preserve"> 8.666/93, através de </w:t>
      </w:r>
      <w:r w:rsidR="00B61820" w:rsidRPr="00970873">
        <w:t>T</w:t>
      </w:r>
      <w:r w:rsidRPr="00970873">
        <w:t xml:space="preserve">ermo </w:t>
      </w:r>
      <w:r w:rsidR="00B61820" w:rsidRPr="00970873">
        <w:t>A</w:t>
      </w:r>
      <w:r w:rsidRPr="00970873">
        <w:t>ditivo.</w:t>
      </w:r>
    </w:p>
    <w:p w14:paraId="01D98E2B" w14:textId="77777777" w:rsidR="00D26C12" w:rsidRPr="00970873" w:rsidRDefault="00D26C12" w:rsidP="00D26C12">
      <w:pPr>
        <w:spacing w:after="0"/>
        <w:ind w:left="-426" w:right="-568" w:firstLine="0"/>
        <w:rPr>
          <w:b/>
        </w:rPr>
      </w:pPr>
    </w:p>
    <w:p w14:paraId="43808180" w14:textId="52B08790" w:rsidR="00B44A84" w:rsidRPr="00970873" w:rsidRDefault="00B44A84" w:rsidP="00490107">
      <w:pPr>
        <w:spacing w:after="0"/>
        <w:ind w:left="-426" w:right="-568" w:firstLine="0"/>
      </w:pPr>
      <w:r w:rsidRPr="00970873">
        <w:rPr>
          <w:b/>
        </w:rPr>
        <w:t>CLÁUSULA QUARTA</w:t>
      </w:r>
      <w:r w:rsidR="00490107" w:rsidRPr="00970873">
        <w:t>:</w:t>
      </w:r>
      <w:r w:rsidR="00490107" w:rsidRPr="00970873">
        <w:rPr>
          <w:b/>
        </w:rPr>
        <w:t xml:space="preserve"> DO ADITAMENTO E</w:t>
      </w:r>
      <w:r w:rsidR="00490107" w:rsidRPr="00970873">
        <w:t xml:space="preserve"> </w:t>
      </w:r>
      <w:r w:rsidR="00490107" w:rsidRPr="00970873">
        <w:rPr>
          <w:b/>
        </w:rPr>
        <w:t>REAJUSTE DE PREÇOS</w:t>
      </w:r>
      <w:r w:rsidRPr="00970873">
        <w:t>:</w:t>
      </w:r>
    </w:p>
    <w:p w14:paraId="122FBF39" w14:textId="594D9240" w:rsidR="00490107" w:rsidRPr="00970873" w:rsidRDefault="00490107" w:rsidP="00490107">
      <w:pPr>
        <w:spacing w:after="0"/>
        <w:ind w:left="-426" w:right="-568" w:firstLine="0"/>
      </w:pPr>
      <w:r w:rsidRPr="00970873">
        <w:t xml:space="preserve">A prorrogação do prazo admitida neste Instrumento será sempre por mais 12 (doze) meses, devendo a </w:t>
      </w:r>
      <w:r w:rsidRPr="00970873">
        <w:rPr>
          <w:b/>
        </w:rPr>
        <w:t>CONTRATANTE</w:t>
      </w:r>
      <w:r w:rsidRPr="00970873">
        <w:t xml:space="preserve"> enviar correspondência a </w:t>
      </w:r>
      <w:r w:rsidRPr="00970873">
        <w:rPr>
          <w:b/>
        </w:rPr>
        <w:t>CONTRATADA</w:t>
      </w:r>
      <w:r w:rsidRPr="00970873">
        <w:t xml:space="preserve"> no prazo não inferior a 15 (quinze) dias do vencimento, consulta</w:t>
      </w:r>
      <w:r w:rsidR="00B61820" w:rsidRPr="00970873">
        <w:t>n</w:t>
      </w:r>
      <w:r w:rsidRPr="00970873">
        <w:t>do se há interesse na prorrogação, cujos preços poderão ser corrigidos monetariamente de acordo com o índice oficial do Governo Federal –</w:t>
      </w:r>
      <w:r w:rsidR="00B61820" w:rsidRPr="00970873">
        <w:t xml:space="preserve"> </w:t>
      </w:r>
      <w:r w:rsidRPr="00970873">
        <w:t>Índice Geral de Preço de Mercado – IGPM.</w:t>
      </w:r>
    </w:p>
    <w:p w14:paraId="4CC798A5" w14:textId="77777777" w:rsidR="00490107" w:rsidRPr="00970873" w:rsidRDefault="00490107" w:rsidP="00490107">
      <w:pPr>
        <w:spacing w:after="0"/>
        <w:ind w:left="-426" w:right="-568" w:firstLine="0"/>
        <w:rPr>
          <w:b/>
        </w:rPr>
      </w:pPr>
    </w:p>
    <w:p w14:paraId="74AFEB51" w14:textId="77777777" w:rsidR="00BE57F1" w:rsidRPr="00970873" w:rsidRDefault="00490107" w:rsidP="00490107">
      <w:pPr>
        <w:spacing w:after="0"/>
        <w:ind w:left="-426" w:right="-568" w:firstLine="0"/>
        <w:rPr>
          <w:b/>
        </w:rPr>
      </w:pPr>
      <w:r w:rsidRPr="00970873">
        <w:rPr>
          <w:b/>
        </w:rPr>
        <w:t>CLÁUSULA QUINTA: DO RECEBIMENTO DO SERVIÇOS</w:t>
      </w:r>
      <w:r w:rsidR="00BE57F1" w:rsidRPr="00970873">
        <w:rPr>
          <w:b/>
        </w:rPr>
        <w:t>:</w:t>
      </w:r>
    </w:p>
    <w:p w14:paraId="2037BF7F" w14:textId="1BE38554" w:rsidR="00490107" w:rsidRPr="00970873" w:rsidRDefault="00490107" w:rsidP="00490107">
      <w:pPr>
        <w:spacing w:after="0"/>
        <w:ind w:left="-426" w:right="-568" w:firstLine="0"/>
      </w:pPr>
      <w:r w:rsidRPr="00970873">
        <w:t xml:space="preserve"> Os serviços objetos desta Carta Contrato serão recebidos pelo </w:t>
      </w:r>
      <w:r w:rsidRPr="00970873">
        <w:rPr>
          <w:b/>
        </w:rPr>
        <w:t>CONTRATANTE</w:t>
      </w:r>
      <w:r w:rsidRPr="00970873">
        <w:t xml:space="preserve">, mediante termo de recebimento, nos termos do art. 74, da Lei Federal </w:t>
      </w:r>
      <w:r w:rsidR="00B61820" w:rsidRPr="00970873">
        <w:t>n</w:t>
      </w:r>
      <w:r w:rsidRPr="00970873">
        <w:t xml:space="preserve">º 8.666/93 e suas alterações posteriores, no que couber. </w:t>
      </w:r>
    </w:p>
    <w:p w14:paraId="15BA1E8A" w14:textId="77777777" w:rsidR="00490107" w:rsidRPr="00970873" w:rsidRDefault="00490107" w:rsidP="00490107">
      <w:pPr>
        <w:spacing w:after="0"/>
        <w:ind w:left="-426" w:right="-568" w:firstLine="0"/>
      </w:pPr>
    </w:p>
    <w:p w14:paraId="08040856" w14:textId="77777777" w:rsidR="00534657" w:rsidRPr="00970873" w:rsidRDefault="00007CAF" w:rsidP="00534657">
      <w:pPr>
        <w:spacing w:after="0"/>
        <w:ind w:left="-426" w:right="-568" w:firstLine="0"/>
        <w:rPr>
          <w:b/>
        </w:rPr>
      </w:pPr>
      <w:r w:rsidRPr="00970873">
        <w:rPr>
          <w:b/>
        </w:rPr>
        <w:t>CLÁUSULA</w:t>
      </w:r>
      <w:r w:rsidR="00490107" w:rsidRPr="00970873">
        <w:rPr>
          <w:b/>
        </w:rPr>
        <w:t xml:space="preserve"> SEXTA</w:t>
      </w:r>
      <w:r w:rsidRPr="00970873">
        <w:rPr>
          <w:b/>
        </w:rPr>
        <w:t xml:space="preserve">: </w:t>
      </w:r>
      <w:r w:rsidR="005E2C5D" w:rsidRPr="00970873">
        <w:rPr>
          <w:b/>
        </w:rPr>
        <w:t xml:space="preserve">DO </w:t>
      </w:r>
      <w:r w:rsidRPr="00970873">
        <w:rPr>
          <w:b/>
        </w:rPr>
        <w:t>VALOR</w:t>
      </w:r>
      <w:r w:rsidR="00534657" w:rsidRPr="00970873">
        <w:rPr>
          <w:b/>
        </w:rPr>
        <w:t>:</w:t>
      </w:r>
    </w:p>
    <w:p w14:paraId="6EDAD76C" w14:textId="112FF9E1" w:rsidR="00534657" w:rsidRPr="00970873" w:rsidRDefault="00534657" w:rsidP="00534657">
      <w:pPr>
        <w:spacing w:after="0"/>
        <w:ind w:left="-426" w:right="-568" w:firstLine="0"/>
      </w:pPr>
      <w:r w:rsidRPr="00970873">
        <w:t xml:space="preserve">O valor global da presente contratação é de </w:t>
      </w:r>
      <w:r w:rsidRPr="00970873">
        <w:rPr>
          <w:b/>
        </w:rPr>
        <w:t xml:space="preserve">R$ 13.944,00 </w:t>
      </w:r>
      <w:r w:rsidRPr="00970873">
        <w:rPr>
          <w:bCs/>
        </w:rPr>
        <w:t>(treze mil, novecentos e quarenta e quatro reais), podendo ser divididos em até 12 parcelas iguais de</w:t>
      </w:r>
      <w:r w:rsidRPr="00970873">
        <w:rPr>
          <w:b/>
        </w:rPr>
        <w:t xml:space="preserve"> R$ 1.162,00</w:t>
      </w:r>
      <w:r w:rsidRPr="00970873">
        <w:rPr>
          <w:bCs/>
        </w:rPr>
        <w:t xml:space="preserve"> (um mil, cento e sessenta e dois mil reais), </w:t>
      </w:r>
      <w:r w:rsidRPr="00970873">
        <w:rPr>
          <w:color w:val="auto"/>
        </w:rPr>
        <w:t>pelo</w:t>
      </w:r>
      <w:r w:rsidRPr="00970873">
        <w:rPr>
          <w:b/>
          <w:color w:val="auto"/>
        </w:rPr>
        <w:t xml:space="preserve"> </w:t>
      </w:r>
      <w:r w:rsidRPr="00970873">
        <w:t>período previsto na Cláusula Segunda desta Carta Contrato.</w:t>
      </w:r>
    </w:p>
    <w:p w14:paraId="56346B63" w14:textId="5C874DBB" w:rsidR="00534657" w:rsidRPr="00970873" w:rsidRDefault="00534657" w:rsidP="00534657">
      <w:pPr>
        <w:spacing w:after="0"/>
        <w:ind w:left="-426" w:right="-568" w:firstLine="0"/>
        <w:rPr>
          <w:b/>
        </w:rPr>
      </w:pPr>
    </w:p>
    <w:p w14:paraId="7DAB96E2" w14:textId="77777777" w:rsidR="00534657" w:rsidRPr="00970873" w:rsidRDefault="00490107" w:rsidP="00BE7C82">
      <w:pPr>
        <w:spacing w:after="0"/>
        <w:ind w:left="-426" w:right="-568" w:firstLine="0"/>
      </w:pPr>
      <w:r w:rsidRPr="00970873">
        <w:rPr>
          <w:b/>
        </w:rPr>
        <w:t>CLÁUSULA SÉTIMA</w:t>
      </w:r>
      <w:r w:rsidR="00007CAF" w:rsidRPr="00970873">
        <w:rPr>
          <w:b/>
        </w:rPr>
        <w:t>:</w:t>
      </w:r>
      <w:r w:rsidR="0055336F" w:rsidRPr="00970873">
        <w:rPr>
          <w:b/>
        </w:rPr>
        <w:t xml:space="preserve"> DA</w:t>
      </w:r>
      <w:r w:rsidR="00007CAF" w:rsidRPr="00970873">
        <w:rPr>
          <w:b/>
        </w:rPr>
        <w:t xml:space="preserve"> FORMA DE PAGAMENTO</w:t>
      </w:r>
      <w:r w:rsidR="00534657" w:rsidRPr="00970873">
        <w:t>:</w:t>
      </w:r>
    </w:p>
    <w:p w14:paraId="3ED52C77" w14:textId="619A75F1" w:rsidR="00BE7C82" w:rsidRPr="00970873" w:rsidRDefault="00007CAF" w:rsidP="00BE7C82">
      <w:pPr>
        <w:spacing w:after="0"/>
        <w:ind w:left="-426" w:right="-568" w:firstLine="0"/>
      </w:pPr>
      <w:r w:rsidRPr="00970873">
        <w:t xml:space="preserve">A forma de pagamento </w:t>
      </w:r>
      <w:r w:rsidR="00AE6D8B" w:rsidRPr="00970873">
        <w:t>dar-se-á</w:t>
      </w:r>
      <w:r w:rsidRPr="00970873">
        <w:t xml:space="preserve"> mediante apresentação de Nota Fiscal</w:t>
      </w:r>
      <w:r w:rsidR="00C50097" w:rsidRPr="00970873">
        <w:t xml:space="preserve"> Eletrônica</w:t>
      </w:r>
      <w:r w:rsidRPr="00970873">
        <w:t xml:space="preserve"> e Recibo, em vias distintas, devidamente atestadas</w:t>
      </w:r>
      <w:r w:rsidR="00B61820" w:rsidRPr="00970873">
        <w:t xml:space="preserve"> </w:t>
      </w:r>
      <w:r w:rsidR="00A3353B" w:rsidRPr="00970873">
        <w:t xml:space="preserve">pelo Setor </w:t>
      </w:r>
      <w:r w:rsidR="00B61820" w:rsidRPr="00970873">
        <w:t>A</w:t>
      </w:r>
      <w:r w:rsidR="005F65EF" w:rsidRPr="00970873">
        <w:t>dministrativo</w:t>
      </w:r>
      <w:r w:rsidR="00BE7C82" w:rsidRPr="00970873">
        <w:t xml:space="preserve"> da Contratante. </w:t>
      </w:r>
    </w:p>
    <w:p w14:paraId="1317A082" w14:textId="77777777" w:rsidR="00AE6D8B" w:rsidRPr="00970873" w:rsidRDefault="00AE6D8B" w:rsidP="00D85822">
      <w:pPr>
        <w:spacing w:after="0"/>
        <w:ind w:left="-426" w:right="-568" w:firstLine="0"/>
      </w:pPr>
    </w:p>
    <w:p w14:paraId="3BF0E877" w14:textId="77777777" w:rsidR="001951FF" w:rsidRPr="00970873" w:rsidRDefault="00ED0C34" w:rsidP="001951FF">
      <w:pPr>
        <w:spacing w:after="0"/>
        <w:ind w:left="-426" w:right="-568" w:firstLine="0"/>
      </w:pPr>
      <w:r w:rsidRPr="00970873">
        <w:rPr>
          <w:b/>
        </w:rPr>
        <w:t>PAR</w:t>
      </w:r>
      <w:r w:rsidR="00F4689E" w:rsidRPr="00970873">
        <w:rPr>
          <w:b/>
        </w:rPr>
        <w:t>Á</w:t>
      </w:r>
      <w:r w:rsidRPr="00970873">
        <w:rPr>
          <w:b/>
        </w:rPr>
        <w:t>GRAFO PRIMEIRO</w:t>
      </w:r>
      <w:r w:rsidR="00534657" w:rsidRPr="00970873">
        <w:t>:</w:t>
      </w:r>
    </w:p>
    <w:p w14:paraId="0C755573" w14:textId="7F79D854" w:rsidR="00AE6D8B" w:rsidRPr="00970873" w:rsidRDefault="007A5666" w:rsidP="001951FF">
      <w:pPr>
        <w:spacing w:after="0"/>
        <w:ind w:left="-426" w:right="-568" w:firstLine="0"/>
      </w:pPr>
      <w:r w:rsidRPr="00970873">
        <w:t>O pagamento da presente Carta Contrato, se dará em parcela única</w:t>
      </w:r>
      <w:r w:rsidR="001951FF" w:rsidRPr="00970873">
        <w:t xml:space="preserve"> na quantia de </w:t>
      </w:r>
      <w:r w:rsidR="001951FF" w:rsidRPr="00970873">
        <w:rPr>
          <w:b/>
        </w:rPr>
        <w:t xml:space="preserve">R$ 13.944,00 </w:t>
      </w:r>
      <w:r w:rsidR="001951FF" w:rsidRPr="00970873">
        <w:rPr>
          <w:bCs/>
        </w:rPr>
        <w:t>(treze mil, novecentos e quarenta e quatro reais)</w:t>
      </w:r>
      <w:r w:rsidR="00534657" w:rsidRPr="00970873">
        <w:t xml:space="preserve"> ou </w:t>
      </w:r>
      <w:r w:rsidR="00534657" w:rsidRPr="00970873">
        <w:rPr>
          <w:bCs/>
        </w:rPr>
        <w:t>podendo ser divididos em até 12 parcelas, iguais de</w:t>
      </w:r>
      <w:r w:rsidR="00534657" w:rsidRPr="00970873">
        <w:rPr>
          <w:b/>
        </w:rPr>
        <w:t xml:space="preserve"> R$ 1.162,00</w:t>
      </w:r>
      <w:r w:rsidR="00534657" w:rsidRPr="00970873">
        <w:rPr>
          <w:bCs/>
        </w:rPr>
        <w:t xml:space="preserve"> (um mil, cento e sessenta e dois mil reais), sempre </w:t>
      </w:r>
      <w:r w:rsidR="00BE7C82" w:rsidRPr="00970873">
        <w:t xml:space="preserve">após </w:t>
      </w:r>
      <w:r w:rsidR="00534657" w:rsidRPr="00970873">
        <w:t xml:space="preserve">a comprovação </w:t>
      </w:r>
      <w:r w:rsidR="00BE7C82" w:rsidRPr="00970873">
        <w:t xml:space="preserve">fornecimento </w:t>
      </w:r>
      <w:r w:rsidR="00534657" w:rsidRPr="00970873">
        <w:t xml:space="preserve">e </w:t>
      </w:r>
      <w:r w:rsidR="00BE7C82" w:rsidRPr="00970873">
        <w:t>funcionamento do sistema de gerenciamento d</w:t>
      </w:r>
      <w:r w:rsidR="00F4689E" w:rsidRPr="00970873">
        <w:t>o</w:t>
      </w:r>
      <w:r w:rsidR="00BE7C82" w:rsidRPr="00970873">
        <w:t xml:space="preserve"> Software </w:t>
      </w:r>
      <w:r w:rsidR="00BE7C82" w:rsidRPr="00970873">
        <w:rPr>
          <w:color w:val="000000" w:themeColor="text1"/>
        </w:rPr>
        <w:t>integrado de gestão tipo ERP</w:t>
      </w:r>
      <w:r w:rsidR="00BE7C82" w:rsidRPr="00970873">
        <w:t xml:space="preserve">.  </w:t>
      </w:r>
    </w:p>
    <w:p w14:paraId="73BD9072" w14:textId="77777777" w:rsidR="00346621" w:rsidRPr="00970873" w:rsidRDefault="00346621" w:rsidP="00303D9E">
      <w:pPr>
        <w:spacing w:after="0"/>
        <w:ind w:left="-426" w:right="-568" w:firstLine="0"/>
        <w:rPr>
          <w:b/>
        </w:rPr>
      </w:pPr>
    </w:p>
    <w:p w14:paraId="78985844" w14:textId="006D14A4" w:rsidR="00303D9E" w:rsidRPr="00970873" w:rsidRDefault="00303D9E" w:rsidP="00303D9E">
      <w:pPr>
        <w:spacing w:after="0"/>
        <w:ind w:left="-426" w:right="-568" w:firstLine="0"/>
      </w:pPr>
      <w:r w:rsidRPr="00970873">
        <w:rPr>
          <w:b/>
        </w:rPr>
        <w:lastRenderedPageBreak/>
        <w:t>PARÁGRAFO SEGUNDO</w:t>
      </w:r>
      <w:r w:rsidRPr="00970873">
        <w:t xml:space="preserve">: </w:t>
      </w:r>
    </w:p>
    <w:p w14:paraId="0E29738C" w14:textId="79393D7D" w:rsidR="00303D9E" w:rsidRPr="00970873" w:rsidRDefault="00303D9E" w:rsidP="00303D9E">
      <w:pPr>
        <w:spacing w:after="0"/>
        <w:ind w:left="-426" w:right="-568" w:firstLine="0"/>
        <w:rPr>
          <w:color w:val="000000" w:themeColor="text1"/>
          <w:sz w:val="23"/>
          <w:szCs w:val="23"/>
        </w:rPr>
      </w:pPr>
      <w:r w:rsidRPr="00970873">
        <w:rPr>
          <w:color w:val="000000" w:themeColor="text1"/>
          <w:sz w:val="23"/>
          <w:szCs w:val="23"/>
        </w:rPr>
        <w:t>Para o pagamento, a Contratada deverá juntar ao pedido de faturamento, as seguintes certidões de regularidade fiscal: Certidão relativa aos Tributos e Contribuições Federais, administrado pela Receita Federal e Certidão quanto a Dívida Ativa da União, que prove a regularidade relativa à Seguridade Social (INSS) e ao Fundo de Garantia por Tempo de Serviço (FGTS); Prova de regularidade para com a Fazenda, Estadual e Municipal; Prova de regularidade relativo à Débitos Trabalhistas (CNDT) que serão apresentadas na Secretária Administrativa da Câmara Municipal de Apuí que atestarão e encaminharão ao Setor competente.</w:t>
      </w:r>
    </w:p>
    <w:p w14:paraId="23F8CAB0" w14:textId="77777777" w:rsidR="00303D9E" w:rsidRPr="00970873" w:rsidRDefault="00303D9E" w:rsidP="00303D9E">
      <w:pPr>
        <w:spacing w:after="0"/>
        <w:ind w:left="-426" w:right="-568" w:firstLine="0"/>
        <w:rPr>
          <w:color w:val="000000" w:themeColor="text1"/>
          <w:sz w:val="23"/>
          <w:szCs w:val="23"/>
        </w:rPr>
      </w:pPr>
    </w:p>
    <w:p w14:paraId="203FE1CD" w14:textId="77777777" w:rsidR="00303D9E" w:rsidRPr="00970873" w:rsidRDefault="00303D9E" w:rsidP="00303D9E">
      <w:pPr>
        <w:spacing w:after="0"/>
        <w:ind w:left="-426" w:right="-568" w:firstLine="0"/>
      </w:pPr>
      <w:r w:rsidRPr="00970873">
        <w:rPr>
          <w:b/>
        </w:rPr>
        <w:t>PARÁGRAFO TERCEIRO</w:t>
      </w:r>
      <w:r w:rsidRPr="00970873">
        <w:t xml:space="preserve">: </w:t>
      </w:r>
    </w:p>
    <w:p w14:paraId="13B6D7DE" w14:textId="1F757C96" w:rsidR="00303D9E" w:rsidRPr="00970873" w:rsidRDefault="00303D9E" w:rsidP="00303D9E">
      <w:pPr>
        <w:spacing w:after="0"/>
        <w:ind w:left="-426" w:right="-568" w:firstLine="0"/>
      </w:pPr>
      <w:r w:rsidRPr="00970873">
        <w:rPr>
          <w:color w:val="000000" w:themeColor="text1"/>
          <w:sz w:val="23"/>
          <w:szCs w:val="23"/>
        </w:rPr>
        <w:t>Os pagamentos serão processados através de Cheque Nominal, emitido pela Câmara Municipal de Apuí/AM, em nome da Contratada ou por meio de boleto bancário emitido pela Contratada ou ainda através de transferência bancária e/ou PIX, vedado o faturamento em nome de terceiros.</w:t>
      </w:r>
    </w:p>
    <w:p w14:paraId="5F26452F" w14:textId="77777777" w:rsidR="00303D9E" w:rsidRPr="00970873" w:rsidRDefault="00303D9E" w:rsidP="001951FF">
      <w:pPr>
        <w:spacing w:after="0"/>
        <w:ind w:left="-426" w:right="-568" w:firstLine="0"/>
      </w:pPr>
    </w:p>
    <w:p w14:paraId="5FB533E2" w14:textId="20A0F263" w:rsidR="001951FF" w:rsidRPr="00970873" w:rsidRDefault="00ED0C34" w:rsidP="00D85822">
      <w:pPr>
        <w:spacing w:after="0"/>
        <w:ind w:left="-426" w:right="-568" w:firstLine="0"/>
      </w:pPr>
      <w:r w:rsidRPr="00970873">
        <w:rPr>
          <w:b/>
        </w:rPr>
        <w:t>PARÁGRAFO</w:t>
      </w:r>
      <w:r w:rsidR="00F4689E" w:rsidRPr="00970873">
        <w:rPr>
          <w:b/>
        </w:rPr>
        <w:t xml:space="preserve"> </w:t>
      </w:r>
      <w:r w:rsidR="00F256A5" w:rsidRPr="00970873">
        <w:rPr>
          <w:b/>
        </w:rPr>
        <w:t>QUARTO</w:t>
      </w:r>
      <w:r w:rsidR="001951FF" w:rsidRPr="00970873">
        <w:t>:</w:t>
      </w:r>
    </w:p>
    <w:p w14:paraId="3A17765D" w14:textId="67BD2EB1" w:rsidR="00007CAF" w:rsidRPr="00970873" w:rsidRDefault="005E2C5D" w:rsidP="00D85822">
      <w:pPr>
        <w:spacing w:after="0"/>
        <w:ind w:left="-426" w:right="-568" w:firstLine="0"/>
      </w:pPr>
      <w:r w:rsidRPr="00970873">
        <w:t>A</w:t>
      </w:r>
      <w:r w:rsidR="00007CAF" w:rsidRPr="00970873">
        <w:t xml:space="preserve"> </w:t>
      </w:r>
      <w:r w:rsidR="00007CAF" w:rsidRPr="00970873">
        <w:rPr>
          <w:b/>
        </w:rPr>
        <w:t>CONTRATANTE</w:t>
      </w:r>
      <w:r w:rsidR="00007CAF" w:rsidRPr="00970873">
        <w:t xml:space="preserve"> não efetuará pagamento de títulos desco</w:t>
      </w:r>
      <w:r w:rsidRPr="00970873">
        <w:t>ntados através de cobranças em b</w:t>
      </w:r>
      <w:r w:rsidR="00007CAF" w:rsidRPr="00970873">
        <w:t>ancos, bem como os que foram negociados com terceiros através de “</w:t>
      </w:r>
      <w:proofErr w:type="spellStart"/>
      <w:r w:rsidR="00007CAF" w:rsidRPr="00970873">
        <w:t>factoring</w:t>
      </w:r>
      <w:proofErr w:type="spellEnd"/>
      <w:r w:rsidR="00007CAF" w:rsidRPr="00970873">
        <w:t>”.</w:t>
      </w:r>
    </w:p>
    <w:p w14:paraId="3124975E" w14:textId="77777777" w:rsidR="00007CAF" w:rsidRPr="00970873" w:rsidRDefault="00007CAF" w:rsidP="00D85822">
      <w:pPr>
        <w:spacing w:after="0"/>
        <w:ind w:left="-426" w:right="-568" w:firstLine="0"/>
        <w:rPr>
          <w:b/>
          <w:u w:val="single"/>
        </w:rPr>
      </w:pPr>
    </w:p>
    <w:p w14:paraId="63CFB2DC" w14:textId="59BD6DD0" w:rsidR="00490107" w:rsidRPr="00970873" w:rsidRDefault="00490107" w:rsidP="00490107">
      <w:pPr>
        <w:spacing w:after="0"/>
        <w:ind w:left="-426" w:right="-568" w:firstLine="0"/>
        <w:rPr>
          <w:b/>
          <w:color w:val="auto"/>
        </w:rPr>
      </w:pPr>
      <w:r w:rsidRPr="00970873">
        <w:rPr>
          <w:b/>
        </w:rPr>
        <w:t xml:space="preserve">CLÁUSULA OITAVA: DA DOTAÇÃO ORÇAMENTÁRIA E EMPENHO </w:t>
      </w:r>
      <w:r w:rsidRPr="00970873">
        <w:t xml:space="preserve">– A despesa decorrente da execução da presente Carta Contrato, correrão à conta do Destaque Orçamentário 33903900 </w:t>
      </w:r>
      <w:r w:rsidRPr="00970873">
        <w:rPr>
          <w:bCs/>
        </w:rPr>
        <w:t>–</w:t>
      </w:r>
      <w:r w:rsidRPr="00970873">
        <w:rPr>
          <w:b/>
          <w:bCs/>
        </w:rPr>
        <w:t xml:space="preserve"> </w:t>
      </w:r>
      <w:r w:rsidRPr="00970873">
        <w:rPr>
          <w:bCs/>
        </w:rPr>
        <w:t>OUTROS SERVIÇOS DE TERCEIROS – PESSOA JURÍDICA</w:t>
      </w:r>
      <w:r w:rsidRPr="00970873">
        <w:rPr>
          <w:b/>
          <w:bCs/>
        </w:rPr>
        <w:t xml:space="preserve">, </w:t>
      </w:r>
      <w:r w:rsidRPr="00970873">
        <w:t xml:space="preserve">do Orçamento Municipal, constante da planilha do Poder Legislativo, vigente </w:t>
      </w:r>
      <w:r w:rsidR="00E24E98" w:rsidRPr="00970873">
        <w:t>para o</w:t>
      </w:r>
      <w:r w:rsidRPr="00970873">
        <w:t xml:space="preserve"> </w:t>
      </w:r>
      <w:r w:rsidR="00E24E98" w:rsidRPr="00970873">
        <w:t>e</w:t>
      </w:r>
      <w:r w:rsidRPr="00970873">
        <w:t xml:space="preserve">xercício </w:t>
      </w:r>
      <w:r w:rsidR="00F4689E" w:rsidRPr="00970873">
        <w:t xml:space="preserve">de </w:t>
      </w:r>
      <w:r w:rsidRPr="00970873">
        <w:t>20</w:t>
      </w:r>
      <w:r w:rsidR="00E24E98" w:rsidRPr="00970873">
        <w:t>23 na forma  de pagamento em parcela única</w:t>
      </w:r>
      <w:r w:rsidRPr="00970873">
        <w:t>, no valor de</w:t>
      </w:r>
      <w:r w:rsidR="00E24E98" w:rsidRPr="00970873">
        <w:t xml:space="preserve"> </w:t>
      </w:r>
      <w:r w:rsidR="00E24E98" w:rsidRPr="00970873">
        <w:rPr>
          <w:b/>
        </w:rPr>
        <w:t xml:space="preserve">R$ 13.944,00 </w:t>
      </w:r>
      <w:r w:rsidR="00E24E98" w:rsidRPr="00970873">
        <w:rPr>
          <w:bCs/>
        </w:rPr>
        <w:t>(treze mil, novecentos e quarenta e quatro reais)</w:t>
      </w:r>
      <w:r w:rsidR="00E24E98" w:rsidRPr="00970873">
        <w:t xml:space="preserve"> ou quando do pagamento parcelado de forma proporcional em meses, correspondentes aos exercícios de 2023/2024, </w:t>
      </w:r>
      <w:r w:rsidRPr="00970873">
        <w:t>cuja</w:t>
      </w:r>
      <w:r w:rsidR="00E24E98" w:rsidRPr="00970873">
        <w:t xml:space="preserve"> a</w:t>
      </w:r>
      <w:r w:rsidRPr="00970873">
        <w:t xml:space="preserve"> Nota </w:t>
      </w:r>
      <w:r w:rsidR="00E24E98" w:rsidRPr="00970873">
        <w:t xml:space="preserve">ou Notas </w:t>
      </w:r>
      <w:r w:rsidRPr="00970873">
        <w:t xml:space="preserve">de Empenho </w:t>
      </w:r>
      <w:r w:rsidR="00E24E98" w:rsidRPr="00970873">
        <w:t xml:space="preserve">devem ser </w:t>
      </w:r>
      <w:r w:rsidRPr="00970873">
        <w:t>anexada aos autos, e, para os exercícios seguintes no caso dos aditamentos desta Carta Contrato, aplica-se a mesma dotação orçamentária.</w:t>
      </w:r>
    </w:p>
    <w:p w14:paraId="320D873A" w14:textId="77777777" w:rsidR="00490107" w:rsidRPr="00970873" w:rsidRDefault="00490107" w:rsidP="00490107">
      <w:pPr>
        <w:spacing w:after="0"/>
        <w:ind w:left="-426" w:right="-568" w:firstLine="0"/>
      </w:pPr>
    </w:p>
    <w:p w14:paraId="011EDFED" w14:textId="77777777" w:rsidR="00303D9E" w:rsidRPr="00970873" w:rsidRDefault="00007CAF" w:rsidP="00D85822">
      <w:pPr>
        <w:spacing w:after="0"/>
        <w:ind w:left="-426" w:right="-568" w:firstLine="0"/>
      </w:pPr>
      <w:r w:rsidRPr="00970873">
        <w:rPr>
          <w:b/>
        </w:rPr>
        <w:t xml:space="preserve">CLÁUSULA NONA: </w:t>
      </w:r>
      <w:r w:rsidR="005E2C5D" w:rsidRPr="00970873">
        <w:rPr>
          <w:b/>
        </w:rPr>
        <w:t xml:space="preserve">DA </w:t>
      </w:r>
      <w:r w:rsidRPr="00970873">
        <w:rPr>
          <w:b/>
        </w:rPr>
        <w:t>GARANTIA</w:t>
      </w:r>
      <w:r w:rsidR="00303D9E" w:rsidRPr="00970873">
        <w:t>:</w:t>
      </w:r>
    </w:p>
    <w:p w14:paraId="4C0985B9" w14:textId="094D9A23" w:rsidR="00007CAF" w:rsidRPr="00970873" w:rsidRDefault="005E2C5D" w:rsidP="00D85822">
      <w:pPr>
        <w:spacing w:after="0"/>
        <w:ind w:left="-426" w:right="-568" w:firstLine="0"/>
      </w:pPr>
      <w:r w:rsidRPr="00970873">
        <w:t>A</w:t>
      </w:r>
      <w:r w:rsidR="00007CAF" w:rsidRPr="00970873">
        <w:t xml:space="preserve"> </w:t>
      </w:r>
      <w:r w:rsidR="00007CAF" w:rsidRPr="00970873">
        <w:rPr>
          <w:b/>
        </w:rPr>
        <w:t>CONTRATANTE</w:t>
      </w:r>
      <w:r w:rsidR="00007CAF" w:rsidRPr="00970873">
        <w:t xml:space="preserve"> com base no </w:t>
      </w:r>
      <w:r w:rsidR="00182831" w:rsidRPr="00970873">
        <w:t xml:space="preserve">que dispõe o artigo 56, da Lei </w:t>
      </w:r>
      <w:r w:rsidR="00F4689E" w:rsidRPr="00970873">
        <w:t>n</w:t>
      </w:r>
      <w:r w:rsidR="00007CAF" w:rsidRPr="00970873">
        <w:t>º</w:t>
      </w:r>
      <w:r w:rsidR="00F4689E" w:rsidRPr="00970873">
        <w:t xml:space="preserve"> </w:t>
      </w:r>
      <w:r w:rsidR="00007CAF" w:rsidRPr="00970873">
        <w:t>8.666/93</w:t>
      </w:r>
      <w:r w:rsidR="00F4689E" w:rsidRPr="00970873">
        <w:t>,</w:t>
      </w:r>
      <w:r w:rsidRPr="00970873">
        <w:rPr>
          <w:color w:val="FF0000"/>
        </w:rPr>
        <w:t xml:space="preserve"> </w:t>
      </w:r>
      <w:r w:rsidRPr="00970873">
        <w:rPr>
          <w:color w:val="auto"/>
        </w:rPr>
        <w:t>dispensa</w:t>
      </w:r>
      <w:r w:rsidR="00007CAF" w:rsidRPr="00970873">
        <w:rPr>
          <w:color w:val="auto"/>
        </w:rPr>
        <w:t xml:space="preserve"> </w:t>
      </w:r>
      <w:r w:rsidRPr="00970873">
        <w:rPr>
          <w:color w:val="auto"/>
        </w:rPr>
        <w:t>a</w:t>
      </w:r>
      <w:r w:rsidR="00007CAF" w:rsidRPr="00970873">
        <w:rPr>
          <w:color w:val="auto"/>
        </w:rPr>
        <w:t xml:space="preserve"> </w:t>
      </w:r>
      <w:r w:rsidRPr="00970873">
        <w:rPr>
          <w:b/>
        </w:rPr>
        <w:t>CONTRATADA</w:t>
      </w:r>
      <w:r w:rsidR="00007CAF" w:rsidRPr="00970873">
        <w:rPr>
          <w:b/>
        </w:rPr>
        <w:t xml:space="preserve"> </w:t>
      </w:r>
      <w:r w:rsidR="00007CAF" w:rsidRPr="00970873">
        <w:t>de apresentar garantia para cumprimento do objeto desta Carta Contrato.</w:t>
      </w:r>
    </w:p>
    <w:p w14:paraId="245BF941" w14:textId="77777777" w:rsidR="00007CAF" w:rsidRPr="00970873" w:rsidRDefault="00007CAF" w:rsidP="00D85822">
      <w:pPr>
        <w:spacing w:after="0"/>
        <w:ind w:left="-426" w:right="-568" w:firstLine="0"/>
      </w:pPr>
    </w:p>
    <w:p w14:paraId="4D576F63" w14:textId="77777777" w:rsidR="00303D9E" w:rsidRPr="00970873" w:rsidRDefault="00490107" w:rsidP="00490107">
      <w:pPr>
        <w:spacing w:after="0"/>
        <w:ind w:left="-426" w:right="-568" w:firstLine="0"/>
      </w:pPr>
      <w:r w:rsidRPr="00970873">
        <w:rPr>
          <w:b/>
        </w:rPr>
        <w:t>CLÁUSULA DÉCIMA: DA FISCALIZAÇÃO</w:t>
      </w:r>
      <w:r w:rsidR="00303D9E" w:rsidRPr="00970873">
        <w:t>:</w:t>
      </w:r>
    </w:p>
    <w:p w14:paraId="7775ED6E" w14:textId="214ACAEB" w:rsidR="00490107" w:rsidRPr="00970873" w:rsidRDefault="00490107" w:rsidP="00490107">
      <w:pPr>
        <w:spacing w:after="0"/>
        <w:ind w:left="-426" w:right="-568" w:firstLine="0"/>
      </w:pPr>
      <w:r w:rsidRPr="00970873">
        <w:t xml:space="preserve">A </w:t>
      </w:r>
      <w:r w:rsidRPr="00970873">
        <w:rPr>
          <w:b/>
        </w:rPr>
        <w:t xml:space="preserve">CONTRATANTE </w:t>
      </w:r>
      <w:r w:rsidRPr="00970873">
        <w:t xml:space="preserve">é assegurada o direito de, a seu critério, exercer ampla, irrestrita e permanente fiscalização de todas as fases de execução dos serviços e do comportamento do pessoal da </w:t>
      </w:r>
      <w:r w:rsidRPr="00970873">
        <w:rPr>
          <w:b/>
        </w:rPr>
        <w:t>CONTRATADA</w:t>
      </w:r>
      <w:r w:rsidRPr="00970873">
        <w:t>, sem prejuízo deste, de fiscalizar seus empregados, prepostos ou serviçais.</w:t>
      </w:r>
    </w:p>
    <w:p w14:paraId="0222855C" w14:textId="77777777" w:rsidR="00490107" w:rsidRPr="00970873" w:rsidRDefault="00490107" w:rsidP="00490107">
      <w:pPr>
        <w:spacing w:after="0"/>
        <w:ind w:left="-426" w:right="-568" w:firstLine="0"/>
      </w:pPr>
    </w:p>
    <w:p w14:paraId="5CB424B5" w14:textId="77777777" w:rsidR="00303D9E" w:rsidRPr="00970873" w:rsidRDefault="00490107" w:rsidP="00303D9E">
      <w:pPr>
        <w:spacing w:after="0"/>
        <w:ind w:left="-426" w:right="-568" w:firstLine="0"/>
      </w:pPr>
      <w:r w:rsidRPr="00970873">
        <w:rPr>
          <w:b/>
        </w:rPr>
        <w:t>CLÁUSULA DÉCIMA PRIMEIRA:</w:t>
      </w:r>
      <w:r w:rsidR="00303D9E" w:rsidRPr="00970873">
        <w:rPr>
          <w:b/>
        </w:rPr>
        <w:t xml:space="preserve"> </w:t>
      </w:r>
      <w:r w:rsidRPr="00970873">
        <w:rPr>
          <w:b/>
        </w:rPr>
        <w:t>DAS OBRIGAÇÕES DA CONTRATADA</w:t>
      </w:r>
      <w:r w:rsidR="00303D9E" w:rsidRPr="00970873">
        <w:t>:</w:t>
      </w:r>
    </w:p>
    <w:p w14:paraId="0162B939" w14:textId="23C87819" w:rsidR="00490107" w:rsidRPr="00970873" w:rsidRDefault="00490107" w:rsidP="00303D9E">
      <w:pPr>
        <w:spacing w:after="0"/>
        <w:ind w:left="-426" w:right="-568" w:firstLine="0"/>
        <w:rPr>
          <w:b/>
        </w:rPr>
      </w:pPr>
      <w:r w:rsidRPr="00970873">
        <w:t xml:space="preserve">A </w:t>
      </w:r>
      <w:r w:rsidRPr="00970873">
        <w:rPr>
          <w:b/>
        </w:rPr>
        <w:t>CONTRATADA</w:t>
      </w:r>
      <w:r w:rsidRPr="00970873">
        <w:t xml:space="preserve"> obriga-se a adotar todas as medidas preventivas dando suporte técnico e manutenção continua por 12 </w:t>
      </w:r>
      <w:r w:rsidR="00F4689E" w:rsidRPr="00970873">
        <w:t xml:space="preserve">(doze) </w:t>
      </w:r>
      <w:r w:rsidRPr="00970873">
        <w:t xml:space="preserve">meses, para evitar danos à </w:t>
      </w:r>
      <w:r w:rsidRPr="00970873">
        <w:rPr>
          <w:b/>
        </w:rPr>
        <w:t>CONTRATANTE</w:t>
      </w:r>
      <w:r w:rsidRPr="00970873">
        <w:t xml:space="preserve"> com relação à implantação e operacionalização do sistema de gerenciamento de </w:t>
      </w:r>
      <w:r w:rsidR="00F4689E" w:rsidRPr="00970873">
        <w:t>s</w:t>
      </w:r>
      <w:r w:rsidRPr="00970873">
        <w:t xml:space="preserve">oftware </w:t>
      </w:r>
      <w:r w:rsidRPr="00970873">
        <w:rPr>
          <w:color w:val="000000" w:themeColor="text1"/>
        </w:rPr>
        <w:t>integrados de gestão tipo ERP</w:t>
      </w:r>
      <w:r w:rsidRPr="00970873">
        <w:t xml:space="preserve"> da Câmara Municipal de Apuí</w:t>
      </w:r>
      <w:r w:rsidR="00F4689E" w:rsidRPr="00970873">
        <w:t>/AM</w:t>
      </w:r>
      <w:r w:rsidRPr="00970873">
        <w:rPr>
          <w:b/>
        </w:rPr>
        <w:t>.</w:t>
      </w:r>
    </w:p>
    <w:p w14:paraId="436865EC" w14:textId="77777777" w:rsidR="00490107" w:rsidRPr="00970873" w:rsidRDefault="00490107" w:rsidP="00490107">
      <w:pPr>
        <w:tabs>
          <w:tab w:val="left" w:pos="8100"/>
        </w:tabs>
        <w:spacing w:after="0"/>
        <w:ind w:left="-426" w:right="-568" w:firstLine="0"/>
      </w:pPr>
      <w:r w:rsidRPr="00970873">
        <w:lastRenderedPageBreak/>
        <w:tab/>
      </w:r>
    </w:p>
    <w:p w14:paraId="754C4673" w14:textId="77777777" w:rsidR="00346621" w:rsidRPr="00970873" w:rsidRDefault="00490107" w:rsidP="00346621">
      <w:pPr>
        <w:spacing w:after="0"/>
        <w:ind w:left="-426" w:right="-568" w:firstLine="0"/>
      </w:pPr>
      <w:r w:rsidRPr="00970873">
        <w:rPr>
          <w:b/>
        </w:rPr>
        <w:t>CLÁUSULA DÉCIMA SEGUNDA:</w:t>
      </w:r>
      <w:r w:rsidR="00346621" w:rsidRPr="00970873">
        <w:rPr>
          <w:b/>
        </w:rPr>
        <w:t xml:space="preserve"> </w:t>
      </w:r>
      <w:r w:rsidRPr="00970873">
        <w:rPr>
          <w:b/>
        </w:rPr>
        <w:t>OUTRAS RESPONSABILIDADES DA CONTRATADA</w:t>
      </w:r>
      <w:r w:rsidR="00346621" w:rsidRPr="00970873">
        <w:t>:</w:t>
      </w:r>
    </w:p>
    <w:p w14:paraId="171AF1A3" w14:textId="46D85BF3" w:rsidR="00490107" w:rsidRPr="00970873" w:rsidRDefault="00490107" w:rsidP="00346621">
      <w:pPr>
        <w:spacing w:after="0"/>
        <w:ind w:left="-426" w:right="-568" w:firstLine="0"/>
        <w:rPr>
          <w:b/>
        </w:rPr>
      </w:pPr>
      <w:r w:rsidRPr="00970873">
        <w:t xml:space="preserve">A </w:t>
      </w:r>
      <w:r w:rsidRPr="00970873">
        <w:rPr>
          <w:b/>
        </w:rPr>
        <w:t xml:space="preserve">CONTRATADA </w:t>
      </w:r>
      <w:r w:rsidRPr="00970873">
        <w:t xml:space="preserve">será também responsável por todos os ônus ou obrigações concernentes as legislações: social, trabalhista, fiscal e/ou previdenciárias, inclusive, com as instalações necessárias para a execução do objeto em conformidade com o Termo de Referência, parte integrante desta Carta Contrato.  </w:t>
      </w:r>
    </w:p>
    <w:p w14:paraId="7FB4B7F4" w14:textId="77777777" w:rsidR="00490107" w:rsidRPr="00970873" w:rsidRDefault="00490107" w:rsidP="00490107">
      <w:pPr>
        <w:spacing w:after="0"/>
        <w:ind w:left="-426" w:right="-568" w:firstLine="0"/>
      </w:pPr>
    </w:p>
    <w:p w14:paraId="39ABCDFE" w14:textId="77777777" w:rsidR="00346621" w:rsidRPr="00970873" w:rsidRDefault="00490107" w:rsidP="00490107">
      <w:pPr>
        <w:spacing w:after="0"/>
        <w:ind w:left="-426" w:right="-568" w:firstLine="0"/>
      </w:pPr>
      <w:r w:rsidRPr="00970873">
        <w:rPr>
          <w:b/>
        </w:rPr>
        <w:t>PARÁGRAFO PRIMEIR</w:t>
      </w:r>
      <w:r w:rsidR="00346621" w:rsidRPr="00970873">
        <w:rPr>
          <w:b/>
        </w:rPr>
        <w:t>O</w:t>
      </w:r>
      <w:r w:rsidR="00346621" w:rsidRPr="00970873">
        <w:t>:</w:t>
      </w:r>
    </w:p>
    <w:p w14:paraId="5301FF41" w14:textId="021D50A7" w:rsidR="00490107" w:rsidRPr="00970873" w:rsidRDefault="00490107" w:rsidP="00490107">
      <w:pPr>
        <w:spacing w:after="0"/>
        <w:ind w:left="-426" w:right="-568" w:firstLine="0"/>
      </w:pPr>
      <w:r w:rsidRPr="00970873">
        <w:t xml:space="preserve">A </w:t>
      </w:r>
      <w:r w:rsidRPr="00970873">
        <w:rPr>
          <w:b/>
        </w:rPr>
        <w:t xml:space="preserve">CONTRATADA </w:t>
      </w:r>
      <w:r w:rsidRPr="00970873">
        <w:t xml:space="preserve">obriga-se a afastar ou substituir qualquer empregado ou funcionário seu, cuja presença, a juízo da </w:t>
      </w:r>
      <w:r w:rsidRPr="00970873">
        <w:rPr>
          <w:b/>
        </w:rPr>
        <w:t>CONTRATANTE</w:t>
      </w:r>
      <w:r w:rsidRPr="00970873">
        <w:t>, seja considerada prejudicial ao bom andamento, regularidade e perfeição dos mesmos.</w:t>
      </w:r>
    </w:p>
    <w:p w14:paraId="0EAA44F2" w14:textId="77777777" w:rsidR="00490107" w:rsidRPr="00970873" w:rsidRDefault="00490107" w:rsidP="00490107">
      <w:pPr>
        <w:spacing w:after="0"/>
        <w:ind w:left="-426" w:right="-568" w:firstLine="0"/>
      </w:pPr>
    </w:p>
    <w:p w14:paraId="793FA836" w14:textId="77777777" w:rsidR="00346621" w:rsidRPr="00970873" w:rsidRDefault="00490107" w:rsidP="00490107">
      <w:pPr>
        <w:spacing w:after="0"/>
        <w:ind w:left="-426" w:right="-568" w:firstLine="0"/>
      </w:pPr>
      <w:r w:rsidRPr="00970873">
        <w:rPr>
          <w:b/>
        </w:rPr>
        <w:t>PARÁGRAFO SEGUND</w:t>
      </w:r>
      <w:r w:rsidR="00346621" w:rsidRPr="00970873">
        <w:rPr>
          <w:b/>
        </w:rPr>
        <w:t>O</w:t>
      </w:r>
      <w:r w:rsidR="00346621" w:rsidRPr="00970873">
        <w:t>:</w:t>
      </w:r>
    </w:p>
    <w:p w14:paraId="3523B3B5" w14:textId="56E062EB" w:rsidR="00490107" w:rsidRPr="00970873" w:rsidRDefault="00490107" w:rsidP="00490107">
      <w:pPr>
        <w:spacing w:after="0"/>
        <w:ind w:left="-426" w:right="-568" w:firstLine="0"/>
      </w:pPr>
      <w:r w:rsidRPr="00970873">
        <w:t xml:space="preserve"> A inadimplência da </w:t>
      </w:r>
      <w:r w:rsidRPr="00970873">
        <w:rPr>
          <w:b/>
        </w:rPr>
        <w:t>CONTRATADA</w:t>
      </w:r>
      <w:r w:rsidRPr="00970873">
        <w:t xml:space="preserve">, com referência aos encargos decorrentes das legislações mencionadas no parágrafo quarto, não transfere a </w:t>
      </w:r>
      <w:r w:rsidRPr="00970873">
        <w:rPr>
          <w:b/>
        </w:rPr>
        <w:t xml:space="preserve">CONTRATANTE </w:t>
      </w:r>
      <w:r w:rsidRPr="00970873">
        <w:t>a responsabilidade de seus pagamentos.</w:t>
      </w:r>
    </w:p>
    <w:p w14:paraId="35B1FEA5" w14:textId="77777777" w:rsidR="00490107" w:rsidRPr="00970873" w:rsidRDefault="00490107" w:rsidP="00490107">
      <w:pPr>
        <w:spacing w:after="0"/>
        <w:ind w:left="-426" w:right="-568" w:firstLine="0"/>
      </w:pPr>
    </w:p>
    <w:p w14:paraId="2A5B4A25" w14:textId="77777777" w:rsidR="00346621" w:rsidRPr="00970873" w:rsidRDefault="00007CAF" w:rsidP="00D85822">
      <w:pPr>
        <w:spacing w:after="0"/>
        <w:ind w:left="-426" w:right="-568" w:firstLine="0"/>
      </w:pPr>
      <w:r w:rsidRPr="00970873">
        <w:rPr>
          <w:b/>
        </w:rPr>
        <w:t>CLÁUSULA DÉCIMA</w:t>
      </w:r>
      <w:r w:rsidR="00490107" w:rsidRPr="00970873">
        <w:rPr>
          <w:b/>
        </w:rPr>
        <w:t xml:space="preserve"> TERCEIRA</w:t>
      </w:r>
      <w:r w:rsidRPr="00970873">
        <w:rPr>
          <w:b/>
        </w:rPr>
        <w:t xml:space="preserve">: </w:t>
      </w:r>
      <w:r w:rsidR="005E2C5D" w:rsidRPr="00970873">
        <w:rPr>
          <w:b/>
        </w:rPr>
        <w:t xml:space="preserve">DAS </w:t>
      </w:r>
      <w:r w:rsidRPr="00970873">
        <w:rPr>
          <w:b/>
        </w:rPr>
        <w:t>PENALIDADES</w:t>
      </w:r>
      <w:r w:rsidR="00346621" w:rsidRPr="00970873">
        <w:t>:</w:t>
      </w:r>
    </w:p>
    <w:p w14:paraId="0882DC42" w14:textId="109EE451" w:rsidR="00007CAF" w:rsidRPr="00970873" w:rsidRDefault="00007CAF" w:rsidP="00D85822">
      <w:pPr>
        <w:spacing w:after="0"/>
        <w:ind w:left="-426" w:right="-568" w:firstLine="0"/>
      </w:pPr>
      <w:r w:rsidRPr="00970873">
        <w:t>Em caso de inexecução total ou parcial</w:t>
      </w:r>
      <w:r w:rsidR="00D457DC" w:rsidRPr="00970873">
        <w:t xml:space="preserve">, </w:t>
      </w:r>
      <w:r w:rsidRPr="00970873">
        <w:t>execução</w:t>
      </w:r>
      <w:r w:rsidR="00D457DC" w:rsidRPr="00970873">
        <w:t xml:space="preserve"> </w:t>
      </w:r>
      <w:r w:rsidRPr="00970873">
        <w:t>imperfeita</w:t>
      </w:r>
      <w:r w:rsidR="00D457DC" w:rsidRPr="00970873">
        <w:t xml:space="preserve"> </w:t>
      </w:r>
      <w:r w:rsidRPr="00970873">
        <w:t>ou qualquer inadimpl</w:t>
      </w:r>
      <w:r w:rsidR="005E2C5D" w:rsidRPr="00970873">
        <w:t>emento</w:t>
      </w:r>
      <w:r w:rsidR="00D457DC" w:rsidRPr="00970873">
        <w:t xml:space="preserve"> </w:t>
      </w:r>
      <w:r w:rsidR="005E2C5D" w:rsidRPr="00970873">
        <w:t>ou</w:t>
      </w:r>
      <w:r w:rsidR="00D457DC" w:rsidRPr="00970873">
        <w:t xml:space="preserve"> </w:t>
      </w:r>
      <w:r w:rsidR="005E2C5D" w:rsidRPr="00970873">
        <w:t>infração</w:t>
      </w:r>
      <w:r w:rsidR="00D457DC" w:rsidRPr="00970873">
        <w:t xml:space="preserve"> </w:t>
      </w:r>
      <w:r w:rsidR="005E2C5D" w:rsidRPr="00970873">
        <w:t>contratual,</w:t>
      </w:r>
      <w:r w:rsidR="00D457DC" w:rsidRPr="00970873">
        <w:t xml:space="preserve"> </w:t>
      </w:r>
      <w:r w:rsidR="005E2C5D" w:rsidRPr="00970873">
        <w:t>a</w:t>
      </w:r>
      <w:r w:rsidR="00D457DC" w:rsidRPr="00970873">
        <w:t xml:space="preserve"> </w:t>
      </w:r>
      <w:r w:rsidR="005E2C5D" w:rsidRPr="00970873">
        <w:rPr>
          <w:b/>
        </w:rPr>
        <w:t>CONTRATADA</w:t>
      </w:r>
      <w:r w:rsidRPr="00970873">
        <w:t>, sem prejuízo das responsabilidades civil e criminal, garantida a prévia defesa, ficará sujeito às penalidades, no que couberem, aquelas previstas no artigo 87 da Lei nº</w:t>
      </w:r>
      <w:r w:rsidR="00D457DC" w:rsidRPr="00970873">
        <w:t xml:space="preserve"> </w:t>
      </w:r>
      <w:r w:rsidRPr="00970873">
        <w:t>8.666/93.</w:t>
      </w:r>
    </w:p>
    <w:p w14:paraId="1F487B10" w14:textId="77777777" w:rsidR="00007CAF" w:rsidRPr="00970873" w:rsidRDefault="00007CAF" w:rsidP="00D85822">
      <w:pPr>
        <w:spacing w:after="0"/>
        <w:ind w:left="-426" w:right="-568" w:firstLine="0"/>
      </w:pPr>
    </w:p>
    <w:p w14:paraId="449E3422" w14:textId="77777777" w:rsidR="00346621" w:rsidRPr="00970873" w:rsidRDefault="00490107" w:rsidP="00D85822">
      <w:pPr>
        <w:spacing w:after="0"/>
        <w:ind w:left="-426" w:right="-568" w:firstLine="0"/>
        <w:rPr>
          <w:b/>
        </w:rPr>
      </w:pPr>
      <w:r w:rsidRPr="00970873">
        <w:rPr>
          <w:b/>
        </w:rPr>
        <w:t>CLÁUSULA DÉCIMA QUARTA</w:t>
      </w:r>
      <w:r w:rsidR="00007CAF" w:rsidRPr="00970873">
        <w:rPr>
          <w:b/>
        </w:rPr>
        <w:t>:</w:t>
      </w:r>
      <w:r w:rsidR="005E2C5D" w:rsidRPr="00970873">
        <w:rPr>
          <w:b/>
        </w:rPr>
        <w:t xml:space="preserve"> DA</w:t>
      </w:r>
      <w:r w:rsidR="00007CAF" w:rsidRPr="00970873">
        <w:rPr>
          <w:b/>
        </w:rPr>
        <w:t xml:space="preserve"> RESCISÃ</w:t>
      </w:r>
      <w:r w:rsidR="00346621" w:rsidRPr="00970873">
        <w:rPr>
          <w:b/>
        </w:rPr>
        <w:t>O:</w:t>
      </w:r>
    </w:p>
    <w:p w14:paraId="3AA5D94C" w14:textId="0442C57C" w:rsidR="00007CAF" w:rsidRPr="00970873" w:rsidRDefault="00007CAF" w:rsidP="00D85822">
      <w:pPr>
        <w:spacing w:after="0"/>
        <w:ind w:left="-426" w:right="-568" w:firstLine="0"/>
        <w:rPr>
          <w:b/>
          <w:u w:val="single"/>
        </w:rPr>
      </w:pPr>
      <w:r w:rsidRPr="00970873">
        <w:t xml:space="preserve">A presente Carta Contrato poderá ser rescindida, no que couber, nos termos </w:t>
      </w:r>
      <w:r w:rsidR="00182831" w:rsidRPr="00970873">
        <w:t>dos artigos 78, 79 e 80 da Lei n</w:t>
      </w:r>
      <w:r w:rsidRPr="00970873">
        <w:t>º 8.666/93.</w:t>
      </w:r>
    </w:p>
    <w:p w14:paraId="095863BA" w14:textId="77777777" w:rsidR="00346621" w:rsidRPr="00970873" w:rsidRDefault="00346621" w:rsidP="00D85822">
      <w:pPr>
        <w:spacing w:after="0"/>
        <w:ind w:left="-426" w:right="-568" w:firstLine="0"/>
        <w:rPr>
          <w:b/>
        </w:rPr>
      </w:pPr>
    </w:p>
    <w:p w14:paraId="625D3C92" w14:textId="77777777" w:rsidR="00346621" w:rsidRPr="00970873" w:rsidRDefault="00591609" w:rsidP="00D85822">
      <w:pPr>
        <w:spacing w:after="0"/>
        <w:ind w:left="-426" w:right="-568" w:firstLine="0"/>
      </w:pPr>
      <w:r w:rsidRPr="00970873">
        <w:rPr>
          <w:b/>
        </w:rPr>
        <w:t>CLÁUSULA DÉCIMA QUINTA: DAS NORMAS APLICÁVEIS</w:t>
      </w:r>
      <w:r w:rsidR="00346621" w:rsidRPr="00970873">
        <w:t>:</w:t>
      </w:r>
    </w:p>
    <w:p w14:paraId="078E1334" w14:textId="00C36097" w:rsidR="00591609" w:rsidRPr="00970873" w:rsidRDefault="00591609" w:rsidP="00D85822">
      <w:pPr>
        <w:spacing w:after="0"/>
        <w:ind w:left="-426" w:right="-568" w:firstLine="0"/>
      </w:pPr>
      <w:r w:rsidRPr="00970873">
        <w:t xml:space="preserve">A presente Carta Contrato rege-se por toda a legislação aplicável à espécie e ainda, pelas disposições que a complementarem, alterarem ou regulamentarem, cujas normas, desde já, se entendem como integrantes do presente </w:t>
      </w:r>
      <w:r w:rsidR="00D457DC" w:rsidRPr="00970873">
        <w:t>T</w:t>
      </w:r>
      <w:r w:rsidRPr="00970873">
        <w:t xml:space="preserve">ermo, especialmente a Lei Federal </w:t>
      </w:r>
      <w:r w:rsidR="00D457DC" w:rsidRPr="00970873">
        <w:t>n</w:t>
      </w:r>
      <w:r w:rsidRPr="00970873">
        <w:t>º</w:t>
      </w:r>
      <w:r w:rsidR="00D457DC" w:rsidRPr="00970873">
        <w:t xml:space="preserve"> </w:t>
      </w:r>
      <w:r w:rsidRPr="00970873">
        <w:t xml:space="preserve">8.666/93. A </w:t>
      </w:r>
      <w:r w:rsidRPr="00970873">
        <w:rPr>
          <w:b/>
        </w:rPr>
        <w:t>CONTRATADA</w:t>
      </w:r>
      <w:r w:rsidRPr="00970873">
        <w:t xml:space="preserve"> declara, ainda, conhecer todas as normas e concorda em se sujeitar às estipulações, sistemas de penalidades e demais regras delas constantes, mesmo que não expressamente transcritas na presente Carta Contrato.</w:t>
      </w:r>
    </w:p>
    <w:p w14:paraId="70835627" w14:textId="77777777" w:rsidR="00007CAF" w:rsidRPr="00970873" w:rsidRDefault="00007CAF" w:rsidP="00D85822">
      <w:pPr>
        <w:spacing w:after="0"/>
        <w:ind w:left="-426" w:right="-568" w:firstLine="0"/>
        <w:rPr>
          <w:b/>
        </w:rPr>
      </w:pPr>
    </w:p>
    <w:p w14:paraId="34ECE6E2" w14:textId="77777777" w:rsidR="00346621" w:rsidRPr="00970873" w:rsidRDefault="00007CAF" w:rsidP="00D85822">
      <w:pPr>
        <w:spacing w:after="0"/>
        <w:ind w:left="-426" w:right="-568" w:firstLine="0"/>
      </w:pPr>
      <w:r w:rsidRPr="00970873">
        <w:rPr>
          <w:b/>
        </w:rPr>
        <w:t>CLÁUSULA DÉCIMA</w:t>
      </w:r>
      <w:r w:rsidR="00591609" w:rsidRPr="00970873">
        <w:rPr>
          <w:b/>
        </w:rPr>
        <w:t xml:space="preserve"> SEXTA</w:t>
      </w:r>
      <w:r w:rsidRPr="00970873">
        <w:rPr>
          <w:b/>
        </w:rPr>
        <w:t xml:space="preserve">: </w:t>
      </w:r>
      <w:r w:rsidR="00591609" w:rsidRPr="00970873">
        <w:rPr>
          <w:b/>
        </w:rPr>
        <w:t xml:space="preserve">DO </w:t>
      </w:r>
      <w:r w:rsidRPr="00970873">
        <w:rPr>
          <w:b/>
        </w:rPr>
        <w:t>FORO</w:t>
      </w:r>
      <w:r w:rsidR="00346621" w:rsidRPr="00970873">
        <w:t>:</w:t>
      </w:r>
    </w:p>
    <w:p w14:paraId="798D1312" w14:textId="74324F9C" w:rsidR="00591609" w:rsidRPr="00970873" w:rsidRDefault="00591609" w:rsidP="00D85822">
      <w:pPr>
        <w:spacing w:after="0"/>
        <w:ind w:left="-426" w:right="-568" w:firstLine="0"/>
      </w:pPr>
      <w:r w:rsidRPr="00970873">
        <w:t>Fica eleito o foro da Comarca de Apuí</w:t>
      </w:r>
      <w:r w:rsidR="00D457DC" w:rsidRPr="00970873">
        <w:t>/AM</w:t>
      </w:r>
      <w:r w:rsidRPr="00970873">
        <w:t>, para o fim de dirimir as dúvidas que surgirem eventualmente da execução d</w:t>
      </w:r>
      <w:r w:rsidR="00D457DC" w:rsidRPr="00970873">
        <w:t>a</w:t>
      </w:r>
      <w:r w:rsidRPr="00970873">
        <w:t xml:space="preserve"> presente</w:t>
      </w:r>
      <w:r w:rsidR="00D457DC" w:rsidRPr="00970873">
        <w:t xml:space="preserve"> Carta</w:t>
      </w:r>
      <w:r w:rsidRPr="00970873">
        <w:t xml:space="preserve"> Contrato, com renúncia expressa a qualquer outro, por mais privilegiados que seja.</w:t>
      </w:r>
    </w:p>
    <w:p w14:paraId="342191F3" w14:textId="77777777" w:rsidR="00591609" w:rsidRPr="00970873" w:rsidRDefault="00591609" w:rsidP="00D85822">
      <w:pPr>
        <w:spacing w:after="0"/>
        <w:ind w:left="-426" w:right="-568" w:firstLine="0"/>
      </w:pPr>
    </w:p>
    <w:p w14:paraId="1EA4E49C" w14:textId="77777777" w:rsidR="00346621" w:rsidRPr="00970873" w:rsidRDefault="00346621" w:rsidP="00346621">
      <w:pPr>
        <w:spacing w:after="0"/>
        <w:ind w:left="-426" w:right="-568" w:firstLine="0"/>
        <w:jc w:val="left"/>
      </w:pPr>
      <w:r w:rsidRPr="00970873">
        <w:lastRenderedPageBreak/>
        <w:t>Apuí, Amazonas, em 30 de maio de 2023.</w:t>
      </w:r>
    </w:p>
    <w:p w14:paraId="30E1644C" w14:textId="1BB273AA" w:rsidR="00007CAF" w:rsidRDefault="00007CAF" w:rsidP="00007CAF">
      <w:pPr>
        <w:spacing w:after="0"/>
        <w:ind w:left="-567" w:right="-568" w:firstLine="0"/>
      </w:pPr>
    </w:p>
    <w:p w14:paraId="280BF330" w14:textId="7C5B6D0C" w:rsidR="00C45AC0" w:rsidRDefault="00C45AC0" w:rsidP="00007CAF">
      <w:pPr>
        <w:spacing w:after="0"/>
        <w:ind w:left="-567" w:right="-568" w:firstLine="0"/>
      </w:pPr>
    </w:p>
    <w:p w14:paraId="5A736722" w14:textId="18487445" w:rsidR="00C45AC0" w:rsidRDefault="00C45AC0" w:rsidP="00007CAF">
      <w:pPr>
        <w:spacing w:after="0"/>
        <w:ind w:left="-567" w:right="-568" w:firstLine="0"/>
      </w:pPr>
    </w:p>
    <w:p w14:paraId="2EA14AA4" w14:textId="77777777" w:rsidR="00C45AC0" w:rsidRPr="00970873" w:rsidRDefault="00C45AC0" w:rsidP="00007CAF">
      <w:pPr>
        <w:spacing w:after="0"/>
        <w:ind w:left="-567" w:right="-568" w:firstLine="0"/>
      </w:pPr>
    </w:p>
    <w:p w14:paraId="51D1811D" w14:textId="77777777" w:rsidR="00007CAF" w:rsidRPr="00970873" w:rsidRDefault="00007CAF" w:rsidP="00007CAF">
      <w:pPr>
        <w:spacing w:after="0"/>
        <w:ind w:left="-567" w:right="-568" w:firstLine="0"/>
      </w:pPr>
    </w:p>
    <w:p w14:paraId="6D5316A4" w14:textId="509BCD86" w:rsidR="00007CAF" w:rsidRPr="00970873" w:rsidRDefault="00346621" w:rsidP="00007CAF">
      <w:pPr>
        <w:spacing w:after="0"/>
        <w:ind w:left="-567" w:right="-568" w:firstLine="0"/>
        <w:jc w:val="center"/>
      </w:pPr>
      <w:r w:rsidRPr="00970873">
        <w:t xml:space="preserve">Pedro Renato </w:t>
      </w:r>
      <w:proofErr w:type="spellStart"/>
      <w:r w:rsidRPr="00970873">
        <w:t>Frozzi</w:t>
      </w:r>
      <w:proofErr w:type="spellEnd"/>
    </w:p>
    <w:p w14:paraId="27987B01" w14:textId="77777777" w:rsidR="00007CAF" w:rsidRPr="00970873" w:rsidRDefault="00007CAF" w:rsidP="00007CAF">
      <w:pPr>
        <w:spacing w:after="0"/>
        <w:ind w:left="-567" w:right="-568" w:firstLine="0"/>
        <w:jc w:val="center"/>
      </w:pPr>
      <w:r w:rsidRPr="00970873">
        <w:t>Presidente da Câmara Municipal de Apuí</w:t>
      </w:r>
      <w:r w:rsidR="00D457DC" w:rsidRPr="00970873">
        <w:t>/AM</w:t>
      </w:r>
    </w:p>
    <w:p w14:paraId="1FB39EB8" w14:textId="77777777" w:rsidR="00007CAF" w:rsidRPr="00970873" w:rsidRDefault="00007CAF" w:rsidP="00007CAF">
      <w:pPr>
        <w:spacing w:after="0"/>
        <w:ind w:left="-567" w:right="-568" w:firstLine="0"/>
        <w:jc w:val="center"/>
        <w:rPr>
          <w:b/>
        </w:rPr>
      </w:pPr>
      <w:r w:rsidRPr="00970873">
        <w:t xml:space="preserve">Pelo </w:t>
      </w:r>
      <w:r w:rsidRPr="00970873">
        <w:rPr>
          <w:b/>
        </w:rPr>
        <w:t>CONTRATANTE</w:t>
      </w:r>
    </w:p>
    <w:p w14:paraId="48DCCC04" w14:textId="6D7D3547" w:rsidR="00007CAF" w:rsidRDefault="00007CAF" w:rsidP="00007CAF">
      <w:pPr>
        <w:spacing w:after="0"/>
        <w:ind w:left="-567" w:right="-568" w:firstLine="0"/>
        <w:jc w:val="center"/>
      </w:pPr>
    </w:p>
    <w:p w14:paraId="7771D183" w14:textId="647F7E02" w:rsidR="00C45AC0" w:rsidRDefault="00C45AC0" w:rsidP="00007CAF">
      <w:pPr>
        <w:spacing w:after="0"/>
        <w:ind w:left="-567" w:right="-568" w:firstLine="0"/>
        <w:jc w:val="center"/>
      </w:pPr>
    </w:p>
    <w:p w14:paraId="0A11F077" w14:textId="7CB94BAB" w:rsidR="00C45AC0" w:rsidRDefault="00C45AC0" w:rsidP="00007CAF">
      <w:pPr>
        <w:spacing w:after="0"/>
        <w:ind w:left="-567" w:right="-568" w:firstLine="0"/>
        <w:jc w:val="center"/>
      </w:pPr>
    </w:p>
    <w:p w14:paraId="6B98D402" w14:textId="77777777" w:rsidR="00C45AC0" w:rsidRDefault="00C45AC0" w:rsidP="00007CAF">
      <w:pPr>
        <w:spacing w:after="0"/>
        <w:ind w:left="-567" w:right="-568" w:firstLine="0"/>
        <w:jc w:val="center"/>
      </w:pPr>
    </w:p>
    <w:p w14:paraId="350ADA09" w14:textId="77777777" w:rsidR="00C45AC0" w:rsidRPr="00970873" w:rsidRDefault="00C45AC0" w:rsidP="00007CAF">
      <w:pPr>
        <w:spacing w:after="0"/>
        <w:ind w:left="-567" w:right="-568" w:firstLine="0"/>
        <w:jc w:val="center"/>
      </w:pPr>
    </w:p>
    <w:p w14:paraId="598B80C1" w14:textId="77777777" w:rsidR="000200B8" w:rsidRPr="00970873" w:rsidRDefault="000200B8" w:rsidP="00007CAF">
      <w:pPr>
        <w:spacing w:after="0"/>
        <w:ind w:left="-567" w:right="-568" w:firstLine="0"/>
        <w:jc w:val="center"/>
      </w:pPr>
    </w:p>
    <w:p w14:paraId="57D75B02" w14:textId="77777777" w:rsidR="00007CAF" w:rsidRPr="00970873" w:rsidRDefault="007E2692" w:rsidP="00007CAF">
      <w:pPr>
        <w:spacing w:after="0"/>
        <w:ind w:left="-567" w:right="-568" w:firstLine="0"/>
        <w:jc w:val="center"/>
      </w:pPr>
      <w:r w:rsidRPr="00970873">
        <w:t xml:space="preserve">José Roberto </w:t>
      </w:r>
      <w:proofErr w:type="spellStart"/>
      <w:r w:rsidRPr="00970873">
        <w:t>Fiorilli</w:t>
      </w:r>
      <w:proofErr w:type="spellEnd"/>
    </w:p>
    <w:p w14:paraId="7BCB2EF8" w14:textId="77777777" w:rsidR="00007CAF" w:rsidRPr="00970873" w:rsidRDefault="007C70C8" w:rsidP="00007CAF">
      <w:pPr>
        <w:spacing w:after="0"/>
        <w:ind w:left="-567" w:right="-568" w:firstLine="0"/>
        <w:jc w:val="center"/>
      </w:pPr>
      <w:r w:rsidRPr="00970873">
        <w:t xml:space="preserve">Representante </w:t>
      </w:r>
      <w:r w:rsidR="00D457DC" w:rsidRPr="00970873">
        <w:t>l</w:t>
      </w:r>
      <w:r w:rsidRPr="00970873">
        <w:t xml:space="preserve">egal da </w:t>
      </w:r>
      <w:r w:rsidR="007E2692" w:rsidRPr="00970873">
        <w:rPr>
          <w:b/>
        </w:rPr>
        <w:t>FIORILLI SOFTWARE LTDA</w:t>
      </w:r>
      <w:r w:rsidR="00D457DC" w:rsidRPr="00970873">
        <w:rPr>
          <w:b/>
        </w:rPr>
        <w:t>.</w:t>
      </w:r>
    </w:p>
    <w:p w14:paraId="3CD5D8BB" w14:textId="77777777" w:rsidR="00007CAF" w:rsidRPr="00970873" w:rsidRDefault="007C70C8" w:rsidP="00007CAF">
      <w:pPr>
        <w:spacing w:after="0"/>
        <w:ind w:left="-567" w:right="-568" w:firstLine="0"/>
        <w:jc w:val="center"/>
        <w:rPr>
          <w:b/>
        </w:rPr>
      </w:pPr>
      <w:r w:rsidRPr="00970873">
        <w:t xml:space="preserve">Pela </w:t>
      </w:r>
      <w:r w:rsidRPr="00970873">
        <w:rPr>
          <w:b/>
        </w:rPr>
        <w:t>CONTRATADA</w:t>
      </w:r>
    </w:p>
    <w:p w14:paraId="72E8427D" w14:textId="77777777" w:rsidR="007C70C8" w:rsidRPr="00970873" w:rsidRDefault="007C70C8" w:rsidP="00007CAF">
      <w:pPr>
        <w:spacing w:after="0"/>
        <w:ind w:left="-567" w:right="-568" w:firstLine="0"/>
        <w:rPr>
          <w:b/>
        </w:rPr>
      </w:pPr>
    </w:p>
    <w:p w14:paraId="534BBD54" w14:textId="77777777" w:rsidR="00007CAF" w:rsidRPr="00970873" w:rsidRDefault="00007CAF" w:rsidP="00007CAF">
      <w:pPr>
        <w:spacing w:after="0"/>
        <w:ind w:left="-567" w:right="-568" w:firstLine="0"/>
        <w:rPr>
          <w:b/>
        </w:rPr>
      </w:pPr>
      <w:r w:rsidRPr="00970873">
        <w:rPr>
          <w:b/>
        </w:rPr>
        <w:t>TESTEMUNHAS:</w:t>
      </w:r>
    </w:p>
    <w:p w14:paraId="1BAB2C8A" w14:textId="77777777" w:rsidR="00007CAF" w:rsidRPr="00970873" w:rsidRDefault="00007CAF" w:rsidP="00007CAF">
      <w:pPr>
        <w:spacing w:after="0"/>
        <w:ind w:left="-567" w:right="-568" w:firstLine="0"/>
      </w:pPr>
    </w:p>
    <w:p w14:paraId="10D868A0" w14:textId="77777777" w:rsidR="00007CAF" w:rsidRPr="00970873" w:rsidRDefault="00007CAF" w:rsidP="00007CAF">
      <w:pPr>
        <w:spacing w:after="0"/>
        <w:ind w:left="-567" w:right="-568" w:firstLine="0"/>
      </w:pPr>
      <w:r w:rsidRPr="00970873">
        <w:t>1. ________________________________________</w:t>
      </w:r>
    </w:p>
    <w:p w14:paraId="59328855" w14:textId="77777777" w:rsidR="00007CAF" w:rsidRPr="00970873" w:rsidRDefault="00007CAF" w:rsidP="00007CAF">
      <w:pPr>
        <w:spacing w:after="0"/>
        <w:ind w:left="-567" w:right="-568" w:firstLine="0"/>
      </w:pPr>
    </w:p>
    <w:p w14:paraId="02A5064A" w14:textId="77777777" w:rsidR="00007CAF" w:rsidRPr="00970873" w:rsidRDefault="00007CAF" w:rsidP="00007CAF">
      <w:pPr>
        <w:spacing w:after="0"/>
        <w:ind w:left="-567" w:right="-568" w:firstLine="0"/>
      </w:pPr>
      <w:r w:rsidRPr="00970873">
        <w:t>2. _________________________________________</w:t>
      </w:r>
    </w:p>
    <w:p w14:paraId="0FEEFD75" w14:textId="77777777" w:rsidR="00007CAF" w:rsidRPr="00970873" w:rsidRDefault="00007CAF" w:rsidP="00007CAF">
      <w:pPr>
        <w:spacing w:after="0"/>
        <w:ind w:left="-567" w:right="-568" w:firstLine="0"/>
      </w:pPr>
    </w:p>
    <w:p w14:paraId="5E7E2A4D" w14:textId="77777777" w:rsidR="00C563A1" w:rsidRPr="00970873" w:rsidRDefault="00C563A1" w:rsidP="00C563A1">
      <w:pPr>
        <w:autoSpaceDE w:val="0"/>
        <w:autoSpaceDN w:val="0"/>
        <w:adjustRightInd w:val="0"/>
        <w:spacing w:after="0"/>
        <w:ind w:left="-567" w:right="-852" w:firstLine="0"/>
      </w:pPr>
    </w:p>
    <w:p w14:paraId="2929B0AE" w14:textId="77777777" w:rsidR="00C563A1" w:rsidRPr="00970873" w:rsidRDefault="00C563A1" w:rsidP="00F5732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" w:color="auto"/>
        </w:pBdr>
        <w:spacing w:after="0" w:line="312" w:lineRule="auto"/>
        <w:ind w:left="-567" w:right="5102" w:firstLine="0"/>
      </w:pPr>
      <w:r w:rsidRPr="00970873">
        <w:t>Minuta ap</w:t>
      </w:r>
      <w:r w:rsidR="000200B8" w:rsidRPr="00970873">
        <w:t xml:space="preserve">rovada nos termos do </w:t>
      </w:r>
      <w:r w:rsidR="00F57322" w:rsidRPr="00970873">
        <w:t>a</w:t>
      </w:r>
      <w:r w:rsidR="000200B8" w:rsidRPr="00970873">
        <w:t xml:space="preserve">rtigo 38, </w:t>
      </w:r>
      <w:r w:rsidRPr="00970873">
        <w:t>parágrafo único, da Lei nº. 8.666/93.</w:t>
      </w:r>
    </w:p>
    <w:p w14:paraId="3F6BBB7C" w14:textId="77777777" w:rsidR="00C563A1" w:rsidRPr="00970873" w:rsidRDefault="00C563A1" w:rsidP="00F5732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" w:color="auto"/>
        </w:pBdr>
        <w:spacing w:after="0" w:line="312" w:lineRule="auto"/>
        <w:ind w:left="-567" w:right="5102" w:firstLine="0"/>
      </w:pPr>
      <w:r w:rsidRPr="00970873">
        <w:t>Em: _____/_____/_____</w:t>
      </w:r>
    </w:p>
    <w:p w14:paraId="23044756" w14:textId="77777777" w:rsidR="00C563A1" w:rsidRPr="00970873" w:rsidRDefault="00C563A1" w:rsidP="00F5732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" w:color="auto"/>
        </w:pBdr>
        <w:spacing w:after="0" w:line="312" w:lineRule="auto"/>
        <w:ind w:left="-567" w:right="5102" w:firstLine="0"/>
      </w:pPr>
    </w:p>
    <w:p w14:paraId="76316610" w14:textId="77777777" w:rsidR="00C563A1" w:rsidRPr="00970873" w:rsidRDefault="00C563A1" w:rsidP="00F5732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" w:color="auto"/>
        </w:pBdr>
        <w:spacing w:after="0" w:line="312" w:lineRule="auto"/>
        <w:ind w:left="-567" w:right="5102" w:firstLine="0"/>
        <w:jc w:val="center"/>
      </w:pPr>
      <w:r w:rsidRPr="00970873">
        <w:t>__________________________</w:t>
      </w:r>
    </w:p>
    <w:p w14:paraId="60255A03" w14:textId="77777777" w:rsidR="003E31CE" w:rsidRPr="00970873" w:rsidRDefault="00C563A1" w:rsidP="00F5732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" w:color="auto"/>
        </w:pBdr>
        <w:spacing w:after="0" w:line="312" w:lineRule="auto"/>
        <w:ind w:left="-567" w:right="5102" w:firstLine="0"/>
        <w:jc w:val="center"/>
      </w:pPr>
      <w:r w:rsidRPr="00970873">
        <w:t>Assessoria Jurídica</w:t>
      </w:r>
      <w:r w:rsidR="003D588C" w:rsidRPr="00970873">
        <w:t>.</w:t>
      </w:r>
      <w:r w:rsidRPr="00970873">
        <w:t xml:space="preserve"> </w:t>
      </w:r>
    </w:p>
    <w:sectPr w:rsidR="003E31CE" w:rsidRPr="00970873" w:rsidSect="007B5E6F">
      <w:headerReference w:type="default" r:id="rId6"/>
      <w:footerReference w:type="default" r:id="rId7"/>
      <w:pgSz w:w="11906" w:h="16838"/>
      <w:pgMar w:top="1417" w:right="1701" w:bottom="993" w:left="1701" w:header="708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BDD2F" w14:textId="77777777" w:rsidR="00FA2E11" w:rsidRDefault="00FA2E11" w:rsidP="00CA38A5">
      <w:pPr>
        <w:spacing w:after="0" w:line="240" w:lineRule="auto"/>
      </w:pPr>
      <w:r>
        <w:separator/>
      </w:r>
    </w:p>
  </w:endnote>
  <w:endnote w:type="continuationSeparator" w:id="0">
    <w:p w14:paraId="10EB0BEC" w14:textId="77777777" w:rsidR="00FA2E11" w:rsidRDefault="00FA2E11" w:rsidP="00CA3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4811857"/>
      <w:docPartObj>
        <w:docPartGallery w:val="Page Numbers (Bottom of Page)"/>
        <w:docPartUnique/>
      </w:docPartObj>
    </w:sdtPr>
    <w:sdtEndPr/>
    <w:sdtContent>
      <w:sdt>
        <w:sdtPr>
          <w:id w:val="-439216382"/>
          <w:docPartObj>
            <w:docPartGallery w:val="Page Numbers (Top of Page)"/>
            <w:docPartUnique/>
          </w:docPartObj>
        </w:sdtPr>
        <w:sdtEndPr/>
        <w:sdtContent>
          <w:p w14:paraId="4C04BB62" w14:textId="77777777" w:rsidR="00F4689E" w:rsidRDefault="00F4689E">
            <w:pPr>
              <w:pStyle w:val="Rodap"/>
              <w:jc w:val="right"/>
            </w:pPr>
            <w:r w:rsidRPr="00F4689E">
              <w:rPr>
                <w:sz w:val="20"/>
                <w:szCs w:val="20"/>
              </w:rPr>
              <w:t xml:space="preserve">Página </w:t>
            </w:r>
            <w:r w:rsidRPr="00F4689E">
              <w:rPr>
                <w:bCs/>
                <w:sz w:val="20"/>
                <w:szCs w:val="20"/>
              </w:rPr>
              <w:fldChar w:fldCharType="begin"/>
            </w:r>
            <w:r w:rsidRPr="00F4689E">
              <w:rPr>
                <w:bCs/>
                <w:sz w:val="20"/>
                <w:szCs w:val="20"/>
              </w:rPr>
              <w:instrText>PAGE</w:instrText>
            </w:r>
            <w:r w:rsidRPr="00F4689E">
              <w:rPr>
                <w:bCs/>
                <w:sz w:val="20"/>
                <w:szCs w:val="20"/>
              </w:rPr>
              <w:fldChar w:fldCharType="separate"/>
            </w:r>
            <w:r w:rsidRPr="00F4689E">
              <w:rPr>
                <w:bCs/>
                <w:sz w:val="20"/>
                <w:szCs w:val="20"/>
              </w:rPr>
              <w:t>2</w:t>
            </w:r>
            <w:r w:rsidRPr="00F4689E">
              <w:rPr>
                <w:bCs/>
                <w:sz w:val="20"/>
                <w:szCs w:val="20"/>
              </w:rPr>
              <w:fldChar w:fldCharType="end"/>
            </w:r>
            <w:r w:rsidRPr="00F4689E">
              <w:rPr>
                <w:sz w:val="20"/>
                <w:szCs w:val="20"/>
              </w:rPr>
              <w:t xml:space="preserve"> de </w:t>
            </w:r>
            <w:r w:rsidRPr="00F4689E">
              <w:rPr>
                <w:bCs/>
                <w:sz w:val="20"/>
                <w:szCs w:val="20"/>
              </w:rPr>
              <w:fldChar w:fldCharType="begin"/>
            </w:r>
            <w:r w:rsidRPr="00F4689E">
              <w:rPr>
                <w:bCs/>
                <w:sz w:val="20"/>
                <w:szCs w:val="20"/>
              </w:rPr>
              <w:instrText>NUMPAGES</w:instrText>
            </w:r>
            <w:r w:rsidRPr="00F4689E">
              <w:rPr>
                <w:bCs/>
                <w:sz w:val="20"/>
                <w:szCs w:val="20"/>
              </w:rPr>
              <w:fldChar w:fldCharType="separate"/>
            </w:r>
            <w:r w:rsidRPr="00F4689E">
              <w:rPr>
                <w:bCs/>
                <w:sz w:val="20"/>
                <w:szCs w:val="20"/>
              </w:rPr>
              <w:t>2</w:t>
            </w:r>
            <w:r w:rsidRPr="00F4689E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C956A80" w14:textId="77777777" w:rsidR="0041304D" w:rsidRDefault="0070648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258FC" w14:textId="77777777" w:rsidR="00FA2E11" w:rsidRDefault="00FA2E11" w:rsidP="00CA38A5">
      <w:pPr>
        <w:spacing w:after="0" w:line="240" w:lineRule="auto"/>
      </w:pPr>
      <w:r>
        <w:separator/>
      </w:r>
    </w:p>
  </w:footnote>
  <w:footnote w:type="continuationSeparator" w:id="0">
    <w:p w14:paraId="61CD52A7" w14:textId="77777777" w:rsidR="00FA2E11" w:rsidRDefault="00FA2E11" w:rsidP="00CA3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831AA" w14:textId="77777777" w:rsidR="0041304D" w:rsidRDefault="001E6DEA" w:rsidP="0041304D">
    <w:pPr>
      <w:pStyle w:val="Legenda"/>
      <w:ind w:firstLine="0"/>
      <w:jc w:val="right"/>
    </w:pPr>
    <w:r>
      <w:rPr>
        <w:b w:val="0"/>
        <w:bCs w:val="0"/>
        <w:noProof/>
      </w:rPr>
      <w:drawing>
        <wp:anchor distT="0" distB="0" distL="114300" distR="114300" simplePos="0" relativeHeight="251661312" behindDoc="0" locked="0" layoutInCell="1" allowOverlap="1" wp14:anchorId="66E19817" wp14:editId="77949F51">
          <wp:simplePos x="0" y="0"/>
          <wp:positionH relativeFrom="column">
            <wp:posOffset>-285115</wp:posOffset>
          </wp:positionH>
          <wp:positionV relativeFrom="paragraph">
            <wp:posOffset>-99060</wp:posOffset>
          </wp:positionV>
          <wp:extent cx="906780" cy="967105"/>
          <wp:effectExtent l="0" t="0" r="7620" b="4445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967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6481">
      <w:rPr>
        <w:noProof/>
      </w:rPr>
      <w:object w:dxaOrig="1440" w:dyaOrig="1440" w14:anchorId="1BB0D5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69.45pt;margin-top:-9.45pt;width:92.6pt;height:82.15pt;z-index:251660288;mso-position-horizontal-relative:text;mso-position-vertical-relative:text">
          <v:imagedata r:id="rId2" o:title=""/>
        </v:shape>
        <o:OLEObject Type="Embed" ProgID="CorelPHOTOPAINT.Image.13" ShapeID="_x0000_s2049" DrawAspect="Content" ObjectID="_1746956146" r:id="rId3"/>
      </w:object>
    </w:r>
  </w:p>
  <w:p w14:paraId="74E60758" w14:textId="77777777" w:rsidR="0041304D" w:rsidRPr="00C3606F" w:rsidRDefault="00E56279" w:rsidP="0041304D">
    <w:pPr>
      <w:pStyle w:val="Legenda"/>
      <w:ind w:firstLine="0"/>
      <w:rPr>
        <w:sz w:val="32"/>
        <w:szCs w:val="32"/>
      </w:rPr>
    </w:pPr>
    <w:r w:rsidRPr="00C3606F">
      <w:rPr>
        <w:sz w:val="32"/>
        <w:szCs w:val="32"/>
      </w:rPr>
      <w:t>ESTADO DO AMAZONAS</w:t>
    </w:r>
  </w:p>
  <w:p w14:paraId="37B4AAD6" w14:textId="77777777" w:rsidR="0041304D" w:rsidRPr="00C3606F" w:rsidRDefault="00E56279" w:rsidP="0041304D">
    <w:pPr>
      <w:pStyle w:val="Ttulo7"/>
      <w:ind w:firstLine="0"/>
      <w:rPr>
        <w:sz w:val="32"/>
        <w:szCs w:val="32"/>
      </w:rPr>
    </w:pPr>
    <w:r w:rsidRPr="00C3606F">
      <w:rPr>
        <w:sz w:val="32"/>
        <w:szCs w:val="32"/>
      </w:rPr>
      <w:t>PODER LEGISLATIVO</w:t>
    </w:r>
  </w:p>
  <w:p w14:paraId="290AB4ED" w14:textId="77777777" w:rsidR="0041304D" w:rsidRDefault="00E56279" w:rsidP="00591609">
    <w:pPr>
      <w:spacing w:after="0"/>
      <w:ind w:firstLine="0"/>
      <w:jc w:val="center"/>
      <w:rPr>
        <w:rFonts w:ascii="Arial" w:hAnsi="Arial" w:cs="Arial"/>
        <w:b/>
        <w:sz w:val="36"/>
        <w:szCs w:val="36"/>
      </w:rPr>
    </w:pPr>
    <w:r w:rsidRPr="00C3606F">
      <w:rPr>
        <w:rFonts w:ascii="Arial" w:hAnsi="Arial" w:cs="Arial"/>
        <w:b/>
        <w:sz w:val="36"/>
        <w:szCs w:val="36"/>
      </w:rPr>
      <w:t>CÂMARA MUNICIPAL DE APUÍ</w:t>
    </w:r>
  </w:p>
  <w:p w14:paraId="1ACBB221" w14:textId="77777777" w:rsidR="00490107" w:rsidRPr="00591609" w:rsidRDefault="00490107" w:rsidP="00591609">
    <w:pPr>
      <w:spacing w:after="0"/>
      <w:ind w:firstLine="0"/>
      <w:jc w:val="center"/>
      <w:rPr>
        <w:rFonts w:ascii="Arial" w:hAnsi="Arial" w:cs="Arial"/>
        <w:b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279"/>
    <w:rsid w:val="00007CAF"/>
    <w:rsid w:val="00015C8C"/>
    <w:rsid w:val="000200B8"/>
    <w:rsid w:val="00071AA6"/>
    <w:rsid w:val="00083375"/>
    <w:rsid w:val="000A79DA"/>
    <w:rsid w:val="000E1848"/>
    <w:rsid w:val="00134E6A"/>
    <w:rsid w:val="00156C87"/>
    <w:rsid w:val="00182831"/>
    <w:rsid w:val="00183FCD"/>
    <w:rsid w:val="001951FF"/>
    <w:rsid w:val="001E6DEA"/>
    <w:rsid w:val="0020015D"/>
    <w:rsid w:val="002223DF"/>
    <w:rsid w:val="00255877"/>
    <w:rsid w:val="00275C61"/>
    <w:rsid w:val="002E2DF8"/>
    <w:rsid w:val="00303D9E"/>
    <w:rsid w:val="00346621"/>
    <w:rsid w:val="003D588C"/>
    <w:rsid w:val="003E1A0C"/>
    <w:rsid w:val="003E31CE"/>
    <w:rsid w:val="003E4B0E"/>
    <w:rsid w:val="004328FB"/>
    <w:rsid w:val="00487937"/>
    <w:rsid w:val="00490107"/>
    <w:rsid w:val="00500BE8"/>
    <w:rsid w:val="00515E4A"/>
    <w:rsid w:val="00522057"/>
    <w:rsid w:val="00534657"/>
    <w:rsid w:val="00543BF6"/>
    <w:rsid w:val="005454DE"/>
    <w:rsid w:val="0055336F"/>
    <w:rsid w:val="005748DD"/>
    <w:rsid w:val="00591609"/>
    <w:rsid w:val="005E2C5D"/>
    <w:rsid w:val="005F65EF"/>
    <w:rsid w:val="0076671E"/>
    <w:rsid w:val="00791E6D"/>
    <w:rsid w:val="007A5666"/>
    <w:rsid w:val="007B5E6F"/>
    <w:rsid w:val="007C70C8"/>
    <w:rsid w:val="007D1962"/>
    <w:rsid w:val="007E2692"/>
    <w:rsid w:val="00806C14"/>
    <w:rsid w:val="00876725"/>
    <w:rsid w:val="008867B3"/>
    <w:rsid w:val="0090033D"/>
    <w:rsid w:val="00926CB6"/>
    <w:rsid w:val="00970873"/>
    <w:rsid w:val="009C66F4"/>
    <w:rsid w:val="009D2B0C"/>
    <w:rsid w:val="00A0654E"/>
    <w:rsid w:val="00A14E6E"/>
    <w:rsid w:val="00A315D6"/>
    <w:rsid w:val="00A3353B"/>
    <w:rsid w:val="00A40FC4"/>
    <w:rsid w:val="00A60275"/>
    <w:rsid w:val="00A65667"/>
    <w:rsid w:val="00AA07AE"/>
    <w:rsid w:val="00AA214E"/>
    <w:rsid w:val="00AA2D99"/>
    <w:rsid w:val="00AB2B9C"/>
    <w:rsid w:val="00AD06BE"/>
    <w:rsid w:val="00AE6D8B"/>
    <w:rsid w:val="00B0211C"/>
    <w:rsid w:val="00B41C55"/>
    <w:rsid w:val="00B44A84"/>
    <w:rsid w:val="00B61820"/>
    <w:rsid w:val="00B65CF6"/>
    <w:rsid w:val="00B85C85"/>
    <w:rsid w:val="00BE44CA"/>
    <w:rsid w:val="00BE57F1"/>
    <w:rsid w:val="00BE7C82"/>
    <w:rsid w:val="00C20641"/>
    <w:rsid w:val="00C21E7F"/>
    <w:rsid w:val="00C32A47"/>
    <w:rsid w:val="00C43000"/>
    <w:rsid w:val="00C45AC0"/>
    <w:rsid w:val="00C50097"/>
    <w:rsid w:val="00C55079"/>
    <w:rsid w:val="00C563A1"/>
    <w:rsid w:val="00CA22D5"/>
    <w:rsid w:val="00CA38A5"/>
    <w:rsid w:val="00CB7379"/>
    <w:rsid w:val="00D26C12"/>
    <w:rsid w:val="00D457DC"/>
    <w:rsid w:val="00D64206"/>
    <w:rsid w:val="00D85822"/>
    <w:rsid w:val="00DD2444"/>
    <w:rsid w:val="00DF3653"/>
    <w:rsid w:val="00E24E98"/>
    <w:rsid w:val="00E26570"/>
    <w:rsid w:val="00E56279"/>
    <w:rsid w:val="00E95D49"/>
    <w:rsid w:val="00EB1E0B"/>
    <w:rsid w:val="00ED0C34"/>
    <w:rsid w:val="00ED7805"/>
    <w:rsid w:val="00F13288"/>
    <w:rsid w:val="00F256A5"/>
    <w:rsid w:val="00F4689E"/>
    <w:rsid w:val="00F57322"/>
    <w:rsid w:val="00F92F57"/>
    <w:rsid w:val="00FA2E11"/>
    <w:rsid w:val="00FA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D14F9AC"/>
  <w15:docId w15:val="{B9EFBB0E-42DD-4221-9B59-D7E0F4640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279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qFormat/>
    <w:rsid w:val="00E56279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har"/>
    <w:qFormat/>
    <w:rsid w:val="00E56279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uiPriority w:val="9"/>
    <w:rsid w:val="00E56279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E56279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E56279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562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6279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E562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6279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Corpodetexto3">
    <w:name w:val="Body Text 3"/>
    <w:basedOn w:val="Normal"/>
    <w:link w:val="Corpodetexto3Char"/>
    <w:semiHidden/>
    <w:rsid w:val="00E56279"/>
    <w:pPr>
      <w:autoSpaceDE w:val="0"/>
      <w:autoSpaceDN w:val="0"/>
      <w:adjustRightInd w:val="0"/>
      <w:spacing w:after="0" w:line="240" w:lineRule="auto"/>
      <w:ind w:right="-81" w:firstLine="0"/>
    </w:pPr>
    <w:rPr>
      <w:rFonts w:ascii="Verdana" w:eastAsia="Times New Roman" w:hAnsi="Verdana"/>
      <w:b/>
      <w:bCs/>
      <w:sz w:val="28"/>
      <w:lang w:val="pt-PT"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E56279"/>
    <w:rPr>
      <w:rFonts w:ascii="Verdana" w:eastAsia="Times New Roman" w:hAnsi="Verdana" w:cs="Times New Roman"/>
      <w:b/>
      <w:bCs/>
      <w:color w:val="000000"/>
      <w:sz w:val="28"/>
      <w:szCs w:val="24"/>
      <w:lang w:val="pt-PT"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07CA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07CAF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6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671E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5</Pages>
  <Words>1609</Words>
  <Characters>8689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Brazukas.org</Company>
  <LinksUpToDate>false</LinksUpToDate>
  <CharactersWithSpaces>10278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Brazuka 3</dc:creator>
  <cp:keywords/>
  <dc:description/>
  <cp:lastModifiedBy>CMA</cp:lastModifiedBy>
  <cp:revision>24</cp:revision>
  <cp:lastPrinted>2023-05-30T13:20:00Z</cp:lastPrinted>
  <dcterms:created xsi:type="dcterms:W3CDTF">2019-06-26T13:48:00Z</dcterms:created>
  <dcterms:modified xsi:type="dcterms:W3CDTF">2023-05-30T16:49:00Z</dcterms:modified>
</cp:coreProperties>
</file>