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05858" w14:textId="77777777" w:rsidR="005F0D53" w:rsidRDefault="005F0D53" w:rsidP="0002497B">
      <w:pPr>
        <w:pStyle w:val="NormalWeb"/>
        <w:spacing w:before="0" w:beforeAutospacing="0" w:after="0" w:afterAutospacing="0"/>
        <w:ind w:right="-1"/>
        <w:jc w:val="center"/>
        <w:rPr>
          <w:b/>
          <w:bCs/>
          <w:color w:val="000000"/>
        </w:rPr>
      </w:pPr>
      <w:bookmarkStart w:id="0" w:name="_Hlk172542168"/>
    </w:p>
    <w:p w14:paraId="336A03E8" w14:textId="77777777" w:rsidR="00064629" w:rsidRPr="00C75302" w:rsidRDefault="00337215" w:rsidP="0002497B">
      <w:pPr>
        <w:pStyle w:val="NormalWeb"/>
        <w:spacing w:before="0" w:beforeAutospacing="0" w:after="0" w:afterAutospacing="0"/>
        <w:ind w:right="-1"/>
        <w:jc w:val="center"/>
        <w:rPr>
          <w:b/>
          <w:bCs/>
          <w:color w:val="000000"/>
        </w:rPr>
      </w:pPr>
      <w:r w:rsidRPr="00C75302">
        <w:rPr>
          <w:b/>
          <w:bCs/>
          <w:color w:val="000000"/>
        </w:rPr>
        <w:t xml:space="preserve">TERMO DE </w:t>
      </w:r>
      <w:r w:rsidR="00064629" w:rsidRPr="00C75302">
        <w:rPr>
          <w:b/>
          <w:bCs/>
          <w:color w:val="000000"/>
        </w:rPr>
        <w:t>CONTRATO Nº</w:t>
      </w:r>
      <w:r w:rsidR="0002497B">
        <w:rPr>
          <w:b/>
          <w:bCs/>
          <w:color w:val="000000"/>
        </w:rPr>
        <w:t xml:space="preserve"> 00</w:t>
      </w:r>
      <w:r w:rsidR="00A83F67">
        <w:rPr>
          <w:b/>
          <w:bCs/>
          <w:color w:val="000000"/>
        </w:rPr>
        <w:t>5</w:t>
      </w:r>
      <w:r w:rsidR="00064629" w:rsidRPr="00C75302">
        <w:rPr>
          <w:b/>
          <w:bCs/>
          <w:color w:val="000000"/>
        </w:rPr>
        <w:t>/2024.</w:t>
      </w:r>
    </w:p>
    <w:p w14:paraId="0524B041" w14:textId="77777777" w:rsidR="00064629" w:rsidRPr="00C75302" w:rsidRDefault="00064629" w:rsidP="0002497B">
      <w:pPr>
        <w:pStyle w:val="Cabealho"/>
        <w:tabs>
          <w:tab w:val="num" w:pos="142"/>
        </w:tabs>
        <w:spacing w:line="276" w:lineRule="auto"/>
        <w:ind w:right="-1"/>
        <w:jc w:val="center"/>
      </w:pPr>
    </w:p>
    <w:bookmarkEnd w:id="0"/>
    <w:p w14:paraId="6B8A6056" w14:textId="77777777" w:rsidR="00064629" w:rsidRPr="00C75302" w:rsidRDefault="00064629" w:rsidP="0002497B">
      <w:pPr>
        <w:pStyle w:val="Cabealho"/>
        <w:tabs>
          <w:tab w:val="num" w:pos="142"/>
        </w:tabs>
        <w:spacing w:line="276" w:lineRule="auto"/>
        <w:ind w:right="-1" w:firstLine="0"/>
      </w:pPr>
    </w:p>
    <w:p w14:paraId="369EC252" w14:textId="77777777" w:rsidR="00064629" w:rsidRPr="00C75302" w:rsidRDefault="00064629" w:rsidP="0002497B">
      <w:pPr>
        <w:pStyle w:val="Cabealho"/>
        <w:tabs>
          <w:tab w:val="clear" w:pos="8504"/>
          <w:tab w:val="num" w:pos="142"/>
          <w:tab w:val="left" w:pos="7938"/>
          <w:tab w:val="right" w:pos="8080"/>
        </w:tabs>
        <w:spacing w:line="276" w:lineRule="auto"/>
        <w:ind w:left="4536" w:right="-1" w:firstLine="0"/>
      </w:pPr>
      <w:r w:rsidRPr="00C75302">
        <w:t xml:space="preserve">Termo de </w:t>
      </w:r>
      <w:r w:rsidR="00337215" w:rsidRPr="00C75302">
        <w:t>C</w:t>
      </w:r>
      <w:r w:rsidRPr="00C75302">
        <w:t xml:space="preserve">ontrato de AQUISIÇÃO DE MATERIAIS DE CONSUMO que entre si fazem a CÂMARA MUNICIPAL DE APUI, AMAZONAS e a empresa </w:t>
      </w:r>
      <w:r w:rsidR="005C639F" w:rsidRPr="005C639F">
        <w:rPr>
          <w:b/>
          <w:bCs/>
        </w:rPr>
        <w:t>I9 SOLUÇÕES COMÉRCIO DE EQUIPAMENTOS DE INFORMÁTICA (I9 SOLUÇÕES)</w:t>
      </w:r>
      <w:r w:rsidR="005C639F">
        <w:rPr>
          <w:b/>
          <w:bCs/>
        </w:rPr>
        <w:t>.</w:t>
      </w:r>
    </w:p>
    <w:p w14:paraId="0391A008" w14:textId="77777777" w:rsidR="0009392D" w:rsidRPr="00C75302" w:rsidRDefault="0009392D" w:rsidP="0002497B">
      <w:pPr>
        <w:tabs>
          <w:tab w:val="left" w:pos="7938"/>
          <w:tab w:val="right" w:pos="8080"/>
        </w:tabs>
        <w:spacing w:after="0"/>
        <w:ind w:right="-1" w:firstLine="0"/>
        <w:rPr>
          <w:b/>
        </w:rPr>
      </w:pPr>
    </w:p>
    <w:p w14:paraId="04B4F707" w14:textId="77777777" w:rsidR="00586FC7" w:rsidRPr="00C75302" w:rsidRDefault="00586FC7" w:rsidP="0002497B">
      <w:pPr>
        <w:tabs>
          <w:tab w:val="left" w:pos="7938"/>
          <w:tab w:val="right" w:pos="8080"/>
        </w:tabs>
        <w:spacing w:after="0"/>
        <w:ind w:right="-1" w:firstLine="0"/>
        <w:rPr>
          <w:b/>
        </w:rPr>
      </w:pPr>
    </w:p>
    <w:p w14:paraId="2D7569C9" w14:textId="77777777" w:rsidR="00064629" w:rsidRPr="00C75302" w:rsidRDefault="0002497B" w:rsidP="0002497B">
      <w:pPr>
        <w:tabs>
          <w:tab w:val="left" w:pos="-142"/>
          <w:tab w:val="left" w:pos="1719"/>
          <w:tab w:val="left" w:pos="7938"/>
          <w:tab w:val="right" w:pos="8080"/>
        </w:tabs>
        <w:ind w:right="-1" w:firstLine="0"/>
      </w:pPr>
      <w:r w:rsidRPr="0002497B">
        <w:t xml:space="preserve">Aos </w:t>
      </w:r>
      <w:r w:rsidR="004563B6" w:rsidRPr="004563B6">
        <w:rPr>
          <w:color w:val="auto"/>
        </w:rPr>
        <w:t>vinte e um</w:t>
      </w:r>
      <w:r w:rsidRPr="004563B6">
        <w:rPr>
          <w:color w:val="auto"/>
        </w:rPr>
        <w:t xml:space="preserve"> dias do mês de outubro do ano de dois mil e vinte e quatro (</w:t>
      </w:r>
      <w:r w:rsidR="004563B6" w:rsidRPr="004563B6">
        <w:rPr>
          <w:color w:val="auto"/>
        </w:rPr>
        <w:t>21</w:t>
      </w:r>
      <w:r w:rsidRPr="004563B6">
        <w:rPr>
          <w:color w:val="auto"/>
        </w:rPr>
        <w:t>/10/2024)</w:t>
      </w:r>
      <w:r w:rsidR="00064629" w:rsidRPr="004563B6">
        <w:rPr>
          <w:color w:val="auto"/>
        </w:rPr>
        <w:t>, nesta</w:t>
      </w:r>
      <w:r w:rsidR="00064629" w:rsidRPr="00C75302">
        <w:t xml:space="preserve"> cidade de Apuí, na sede do Poder Legislativo, presentes de um lado a CÂMARA MUNICIPAL DE APUÍ/AM, com sede na cidade de Apuí, Estado do Amazonas, estabelecida na Avenida Paraná Nº 305, inscrita no CNPJ/MF sob n° 34.528.869/0001-25, com sede a </w:t>
      </w:r>
      <w:r w:rsidR="00064629" w:rsidRPr="00C75302">
        <w:rPr>
          <w:bCs/>
        </w:rPr>
        <w:t>Avenida Treze de Novembro – Praça dos Três Poderes, nº 305 – Bairro Centro – Apuí/AM</w:t>
      </w:r>
      <w:r w:rsidR="00064629" w:rsidRPr="00C75302">
        <w:t>, doravante denominada simplesmente CONTRATANTE, ora em diante representada pelo seu Presidente,</w:t>
      </w:r>
      <w:r>
        <w:t xml:space="preserve"> </w:t>
      </w:r>
      <w:r w:rsidRPr="00491F32">
        <w:t xml:space="preserve">Vereador </w:t>
      </w:r>
      <w:r w:rsidRPr="00D021A4">
        <w:rPr>
          <w:b/>
          <w:bCs/>
        </w:rPr>
        <w:t>JONAS NEVES DE CASTRO,</w:t>
      </w:r>
      <w:r w:rsidRPr="00D021A4">
        <w:rPr>
          <w:bCs/>
        </w:rPr>
        <w:t xml:space="preserve"> brasileiro, solteiro, inscrito Registro Geral sob o nº 1924686-2 SSP/AM, e no Cadastro de pessoa Física sob o nº 893.730.732-49, residente e domiciliado a Rua Amapá, nº 943, bairro Liberdade, neste Município e Estado, CEP 69.265-000</w:t>
      </w:r>
      <w:r>
        <w:t xml:space="preserve"> </w:t>
      </w:r>
      <w:r w:rsidR="00064629" w:rsidRPr="00C75302">
        <w:t>e de outro lado a E</w:t>
      </w:r>
      <w:r w:rsidR="00064629" w:rsidRPr="005C639F">
        <w:t>mpresa</w:t>
      </w:r>
      <w:r w:rsidRPr="005C639F">
        <w:t xml:space="preserve"> </w:t>
      </w:r>
      <w:r w:rsidR="005C639F" w:rsidRPr="005C639F">
        <w:rPr>
          <w:b/>
          <w:bCs/>
        </w:rPr>
        <w:t>I9 SOLUÇÕES COMÉRCIO DE EQUIPAMENTOS DE INFORMÁTICA (I9 SOLUÇÕES</w:t>
      </w:r>
      <w:r w:rsidR="005C639F" w:rsidRPr="005C639F">
        <w:rPr>
          <w:sz w:val="22"/>
          <w:szCs w:val="22"/>
        </w:rPr>
        <w:t>)</w:t>
      </w:r>
      <w:r w:rsidR="005C639F" w:rsidRPr="005C639F">
        <w:rPr>
          <w:b/>
        </w:rPr>
        <w:t xml:space="preserve">, </w:t>
      </w:r>
      <w:r w:rsidR="005C639F" w:rsidRPr="005C639F">
        <w:t xml:space="preserve">pessoa jurídica de direito privado, </w:t>
      </w:r>
      <w:bookmarkStart w:id="1" w:name="_Hlk73010862"/>
      <w:r w:rsidR="005C639F" w:rsidRPr="005C639F">
        <w:t>inscrita no</w:t>
      </w:r>
      <w:bookmarkEnd w:id="1"/>
      <w:r w:rsidR="005C639F" w:rsidRPr="005C639F">
        <w:t xml:space="preserve"> CNPJ nº 26.859.885/0001-72, Inscrição Estadual nº 05.387.815-9, situada a Av. Paraná, nº 939, sala B, Bairro Centro, Município de Apuí/AM, CEP 69.265-000, denominada </w:t>
      </w:r>
      <w:r w:rsidR="005C639F" w:rsidRPr="005C639F">
        <w:rPr>
          <w:b/>
        </w:rPr>
        <w:t>CONTRATADA</w:t>
      </w:r>
      <w:r w:rsidR="005C639F" w:rsidRPr="005C639F">
        <w:t xml:space="preserve"> ora representada por seu proprietário o Sr. </w:t>
      </w:r>
      <w:r w:rsidR="005C639F" w:rsidRPr="005C639F">
        <w:rPr>
          <w:b/>
        </w:rPr>
        <w:t>VANILTON FERRARINI IUNG</w:t>
      </w:r>
      <w:r w:rsidR="005C639F" w:rsidRPr="005C639F">
        <w:t xml:space="preserve">, brasileiro, solteiro, maior, empresário, </w:t>
      </w:r>
      <w:bookmarkStart w:id="2" w:name="_Hlk73010991"/>
      <w:r w:rsidR="005C639F" w:rsidRPr="005C639F">
        <w:t xml:space="preserve">inscrito no </w:t>
      </w:r>
      <w:bookmarkEnd w:id="2"/>
      <w:r w:rsidR="005C639F" w:rsidRPr="005C639F">
        <w:t xml:space="preserve">RG sob o nº 1661996-0 SSP/AM, </w:t>
      </w:r>
      <w:bookmarkStart w:id="3" w:name="_Hlk73011051"/>
      <w:r w:rsidR="005C639F" w:rsidRPr="005C639F">
        <w:t>e no cadastro de Pessoa Física CPF sob</w:t>
      </w:r>
      <w:bookmarkEnd w:id="3"/>
      <w:r w:rsidR="005C639F" w:rsidRPr="005C639F">
        <w:t xml:space="preserve"> nº 977.049.031-87, residente e domiciliado na Avenida Paraná, 939, sala B, centro, neste Município e E</w:t>
      </w:r>
      <w:r w:rsidR="005C639F" w:rsidRPr="004563B6">
        <w:rPr>
          <w:color w:val="auto"/>
        </w:rPr>
        <w:t>stado, CEP 69.265-000</w:t>
      </w:r>
      <w:r w:rsidR="00064629" w:rsidRPr="004563B6">
        <w:rPr>
          <w:color w:val="auto"/>
        </w:rPr>
        <w:t xml:space="preserve">. Tendo em vista o resultado da Dispensa de </w:t>
      </w:r>
      <w:r w:rsidR="00B938F9" w:rsidRPr="004563B6">
        <w:rPr>
          <w:color w:val="auto"/>
        </w:rPr>
        <w:t>Licitação</w:t>
      </w:r>
      <w:r w:rsidR="00064629" w:rsidRPr="004563B6">
        <w:rPr>
          <w:color w:val="auto"/>
        </w:rPr>
        <w:t xml:space="preserve"> Nº </w:t>
      </w:r>
      <w:r w:rsidRPr="004563B6">
        <w:rPr>
          <w:color w:val="auto"/>
        </w:rPr>
        <w:t>003</w:t>
      </w:r>
      <w:r w:rsidR="00064629" w:rsidRPr="004563B6">
        <w:rPr>
          <w:color w:val="auto"/>
        </w:rPr>
        <w:t xml:space="preserve">/2024 - DGLC, com homologação do Presidente da Câmara Municipal de Apuí, através da Portaria Nº </w:t>
      </w:r>
      <w:r w:rsidR="004563B6" w:rsidRPr="004563B6">
        <w:rPr>
          <w:color w:val="auto"/>
        </w:rPr>
        <w:t>087</w:t>
      </w:r>
      <w:r w:rsidRPr="004563B6">
        <w:rPr>
          <w:color w:val="auto"/>
        </w:rPr>
        <w:t>/2024</w:t>
      </w:r>
      <w:r w:rsidR="00064629" w:rsidRPr="004563B6">
        <w:rPr>
          <w:color w:val="auto"/>
        </w:rPr>
        <w:t>, devidamente publicada, que nos termos consta no Processo Administrativo Nº 026/2024 – SEC/</w:t>
      </w:r>
      <w:r w:rsidR="00064629" w:rsidRPr="00C75302">
        <w:t xml:space="preserve">ADM/CMA, firmam o presente Termo de Contrato, que se regerá, sob a égide da Lei n° 14.133, de 01 (primeiro) de abril de 2021 (dois mil e vinte e um), e regulamentações </w:t>
      </w:r>
      <w:r w:rsidR="00B938F9" w:rsidRPr="00C75302">
        <w:t>próprias</w:t>
      </w:r>
      <w:r w:rsidR="00064629" w:rsidRPr="00C75302">
        <w:t xml:space="preserve"> dadas pelas Resoluções: 001, de 26 (vinte e seis) de março de 2024 (dois mil e vinte e quatro) e 002, de 10 (dez) de junho de 2024 (dois mil e vinte e quatro) e da Lei de Diretrizes Orçamentárias vigente, resolvem celebrar o presente Termo de Contrato, mediante as cláusulas e condições a seguir enunciadas.</w:t>
      </w:r>
    </w:p>
    <w:p w14:paraId="0C681E3D" w14:textId="77777777" w:rsidR="00064629" w:rsidRPr="00C75302" w:rsidRDefault="00064629" w:rsidP="0002497B">
      <w:pPr>
        <w:tabs>
          <w:tab w:val="left" w:pos="-142"/>
          <w:tab w:val="left" w:pos="1719"/>
          <w:tab w:val="left" w:pos="7938"/>
          <w:tab w:val="right" w:pos="8080"/>
        </w:tabs>
        <w:spacing w:after="0"/>
        <w:ind w:right="-1" w:firstLine="0"/>
        <w:rPr>
          <w:b/>
          <w:bCs/>
        </w:rPr>
      </w:pPr>
      <w:r w:rsidRPr="00C75302">
        <w:rPr>
          <w:b/>
          <w:bCs/>
        </w:rPr>
        <w:t>1. CLÁUSULA PRIMEIRA – OBJETO</w:t>
      </w:r>
    </w:p>
    <w:p w14:paraId="115CB1F3" w14:textId="77777777" w:rsidR="00064629" w:rsidRPr="00C75302" w:rsidRDefault="00064629" w:rsidP="0002497B">
      <w:pPr>
        <w:tabs>
          <w:tab w:val="left" w:pos="-142"/>
          <w:tab w:val="left" w:pos="1719"/>
          <w:tab w:val="left" w:pos="7938"/>
          <w:tab w:val="right" w:pos="8080"/>
        </w:tabs>
        <w:ind w:right="-1" w:firstLine="0"/>
      </w:pPr>
      <w:r w:rsidRPr="00C75302">
        <w:t xml:space="preserve">1.1. O objeto do presente instrumento é a contratação de empresa para </w:t>
      </w:r>
      <w:r w:rsidRPr="00C75302">
        <w:rPr>
          <w:bCs/>
        </w:rPr>
        <w:t>aquisição de materiais de consumo</w:t>
      </w:r>
      <w:r w:rsidRPr="00C75302">
        <w:t xml:space="preserve">, incluindo itens de copa e cozinha, material de expediente, produtos para processamento </w:t>
      </w:r>
      <w:r w:rsidRPr="00C75302">
        <w:lastRenderedPageBreak/>
        <w:t>de dados, materiais elétricos e insumos para a manutenção de bens imóveis, nas condições estabelecidas no Termo de Referência, parte integrante do presente procedimento.</w:t>
      </w:r>
    </w:p>
    <w:p w14:paraId="2C237C10" w14:textId="77777777" w:rsidR="00064629" w:rsidRDefault="00064629" w:rsidP="0002497B">
      <w:pPr>
        <w:tabs>
          <w:tab w:val="left" w:pos="-142"/>
          <w:tab w:val="left" w:pos="1719"/>
          <w:tab w:val="left" w:pos="7938"/>
          <w:tab w:val="right" w:pos="8080"/>
        </w:tabs>
        <w:ind w:right="-1" w:firstLine="0"/>
      </w:pPr>
      <w:r w:rsidRPr="00C75302">
        <w:t>1.2. Objeto da contratação:</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8"/>
        <w:gridCol w:w="5038"/>
        <w:gridCol w:w="1078"/>
        <w:gridCol w:w="1614"/>
        <w:gridCol w:w="1349"/>
      </w:tblGrid>
      <w:tr w:rsidR="00E02632" w:rsidRPr="005C639F" w14:paraId="1403A8C7" w14:textId="77777777" w:rsidTr="00E02632">
        <w:tblPrEx>
          <w:tblCellMar>
            <w:top w:w="0" w:type="dxa"/>
            <w:bottom w:w="0" w:type="dxa"/>
          </w:tblCellMar>
        </w:tblPrEx>
        <w:trPr>
          <w:cantSplit/>
          <w:jc w:val="center"/>
        </w:trPr>
        <w:tc>
          <w:tcPr>
            <w:tcW w:w="708" w:type="dxa"/>
            <w:vAlign w:val="center"/>
          </w:tcPr>
          <w:p w14:paraId="685B41E9" w14:textId="77777777" w:rsidR="00E02632" w:rsidRPr="005C639F" w:rsidRDefault="00E02632" w:rsidP="00A755A5">
            <w:pPr>
              <w:spacing w:after="0" w:line="240" w:lineRule="auto"/>
              <w:ind w:right="-83" w:hanging="141"/>
              <w:jc w:val="center"/>
              <w:rPr>
                <w:sz w:val="22"/>
                <w:szCs w:val="22"/>
              </w:rPr>
            </w:pPr>
            <w:bookmarkStart w:id="4" w:name="_Hlk179540312"/>
            <w:r w:rsidRPr="005C639F">
              <w:rPr>
                <w:b/>
                <w:bCs/>
                <w:sz w:val="22"/>
                <w:szCs w:val="22"/>
              </w:rPr>
              <w:t>ITEM</w:t>
            </w:r>
          </w:p>
        </w:tc>
        <w:tc>
          <w:tcPr>
            <w:tcW w:w="5038" w:type="dxa"/>
            <w:vAlign w:val="center"/>
          </w:tcPr>
          <w:p w14:paraId="0FFC6828" w14:textId="77777777" w:rsidR="00E02632" w:rsidRPr="005C639F" w:rsidRDefault="00E02632" w:rsidP="00A755A5">
            <w:pPr>
              <w:spacing w:after="0" w:line="240" w:lineRule="auto"/>
              <w:ind w:firstLine="0"/>
              <w:jc w:val="center"/>
              <w:rPr>
                <w:sz w:val="22"/>
                <w:szCs w:val="22"/>
              </w:rPr>
            </w:pPr>
            <w:r w:rsidRPr="005C639F">
              <w:rPr>
                <w:b/>
                <w:bCs/>
                <w:sz w:val="22"/>
                <w:szCs w:val="22"/>
              </w:rPr>
              <w:t>ESPECIFICAÇÕES</w:t>
            </w:r>
          </w:p>
        </w:tc>
        <w:tc>
          <w:tcPr>
            <w:tcW w:w="1078" w:type="dxa"/>
            <w:vAlign w:val="center"/>
          </w:tcPr>
          <w:p w14:paraId="61347835" w14:textId="77777777" w:rsidR="00E02632" w:rsidRPr="005C639F" w:rsidRDefault="00E02632" w:rsidP="00A755A5">
            <w:pPr>
              <w:spacing w:after="0" w:line="240" w:lineRule="auto"/>
              <w:ind w:right="76" w:firstLine="9"/>
              <w:jc w:val="center"/>
              <w:rPr>
                <w:sz w:val="22"/>
                <w:szCs w:val="22"/>
              </w:rPr>
            </w:pPr>
            <w:r w:rsidRPr="005C639F">
              <w:rPr>
                <w:b/>
                <w:bCs/>
                <w:sz w:val="22"/>
                <w:szCs w:val="22"/>
              </w:rPr>
              <w:t>QUANT.</w:t>
            </w:r>
          </w:p>
        </w:tc>
        <w:tc>
          <w:tcPr>
            <w:tcW w:w="1614" w:type="dxa"/>
            <w:vAlign w:val="center"/>
          </w:tcPr>
          <w:p w14:paraId="34F47381" w14:textId="77777777" w:rsidR="00E02632" w:rsidRPr="005C639F" w:rsidRDefault="00E02632" w:rsidP="00A755A5">
            <w:pPr>
              <w:spacing w:after="0" w:line="240" w:lineRule="auto"/>
              <w:ind w:firstLine="0"/>
              <w:jc w:val="center"/>
              <w:rPr>
                <w:bCs/>
                <w:sz w:val="22"/>
                <w:szCs w:val="22"/>
              </w:rPr>
            </w:pPr>
            <w:r w:rsidRPr="005C639F">
              <w:rPr>
                <w:b/>
                <w:bCs/>
                <w:sz w:val="22"/>
                <w:szCs w:val="22"/>
              </w:rPr>
              <w:t>UNITARIO R$</w:t>
            </w:r>
          </w:p>
        </w:tc>
        <w:tc>
          <w:tcPr>
            <w:tcW w:w="1349" w:type="dxa"/>
            <w:vAlign w:val="center"/>
          </w:tcPr>
          <w:p w14:paraId="20FFE512" w14:textId="77777777" w:rsidR="00E02632" w:rsidRPr="005C639F" w:rsidRDefault="00E02632" w:rsidP="00A755A5">
            <w:pPr>
              <w:spacing w:after="0" w:line="240" w:lineRule="auto"/>
              <w:ind w:firstLine="0"/>
              <w:jc w:val="center"/>
              <w:rPr>
                <w:bCs/>
                <w:sz w:val="22"/>
                <w:szCs w:val="22"/>
              </w:rPr>
            </w:pPr>
            <w:r w:rsidRPr="005C639F">
              <w:rPr>
                <w:b/>
                <w:bCs/>
                <w:sz w:val="22"/>
                <w:szCs w:val="22"/>
              </w:rPr>
              <w:t>TOTAL R$</w:t>
            </w:r>
          </w:p>
        </w:tc>
      </w:tr>
      <w:tr w:rsidR="005C639F" w:rsidRPr="005C639F" w14:paraId="28C28CA6" w14:textId="77777777" w:rsidTr="00E02632">
        <w:tblPrEx>
          <w:tblCellMar>
            <w:top w:w="0" w:type="dxa"/>
            <w:bottom w:w="0" w:type="dxa"/>
          </w:tblCellMar>
        </w:tblPrEx>
        <w:trPr>
          <w:cantSplit/>
          <w:jc w:val="center"/>
        </w:trPr>
        <w:tc>
          <w:tcPr>
            <w:tcW w:w="708" w:type="dxa"/>
            <w:vAlign w:val="center"/>
          </w:tcPr>
          <w:p w14:paraId="6B6E8779" w14:textId="77777777" w:rsidR="005C639F" w:rsidRPr="005C639F" w:rsidRDefault="005C639F" w:rsidP="005C639F">
            <w:pPr>
              <w:spacing w:after="0" w:line="240" w:lineRule="auto"/>
              <w:ind w:hanging="141"/>
              <w:jc w:val="center"/>
              <w:rPr>
                <w:sz w:val="22"/>
                <w:szCs w:val="22"/>
              </w:rPr>
            </w:pPr>
            <w:r w:rsidRPr="005C639F">
              <w:rPr>
                <w:sz w:val="22"/>
                <w:szCs w:val="22"/>
              </w:rPr>
              <w:t>04</w:t>
            </w:r>
          </w:p>
        </w:tc>
        <w:tc>
          <w:tcPr>
            <w:tcW w:w="5038" w:type="dxa"/>
            <w:vAlign w:val="center"/>
          </w:tcPr>
          <w:p w14:paraId="0A501B1B" w14:textId="77777777" w:rsidR="005C639F" w:rsidRPr="005C639F" w:rsidRDefault="005C639F" w:rsidP="005C639F">
            <w:pPr>
              <w:spacing w:after="0" w:line="240" w:lineRule="auto"/>
              <w:ind w:firstLine="0"/>
              <w:rPr>
                <w:sz w:val="22"/>
                <w:szCs w:val="22"/>
              </w:rPr>
            </w:pPr>
            <w:r w:rsidRPr="005C639F">
              <w:rPr>
                <w:sz w:val="22"/>
                <w:szCs w:val="22"/>
              </w:rPr>
              <w:t>Arquivo prático em plástico (caixa arquivo morto)</w:t>
            </w:r>
          </w:p>
        </w:tc>
        <w:tc>
          <w:tcPr>
            <w:tcW w:w="1078" w:type="dxa"/>
            <w:vAlign w:val="center"/>
          </w:tcPr>
          <w:p w14:paraId="3E2C8EE2" w14:textId="77777777" w:rsidR="005C639F" w:rsidRPr="005C639F" w:rsidRDefault="005C639F" w:rsidP="005C639F">
            <w:pPr>
              <w:spacing w:after="0" w:line="240" w:lineRule="auto"/>
              <w:ind w:right="76" w:firstLine="9"/>
              <w:jc w:val="center"/>
              <w:rPr>
                <w:sz w:val="22"/>
                <w:szCs w:val="22"/>
              </w:rPr>
            </w:pPr>
            <w:r w:rsidRPr="005C639F">
              <w:rPr>
                <w:sz w:val="22"/>
                <w:szCs w:val="22"/>
              </w:rPr>
              <w:t>20</w:t>
            </w:r>
          </w:p>
        </w:tc>
        <w:tc>
          <w:tcPr>
            <w:tcW w:w="1614" w:type="dxa"/>
            <w:vAlign w:val="center"/>
          </w:tcPr>
          <w:p w14:paraId="4E725728" w14:textId="77777777" w:rsidR="005C639F" w:rsidRPr="005C639F" w:rsidRDefault="005C639F" w:rsidP="005C639F">
            <w:pPr>
              <w:spacing w:after="0" w:line="240" w:lineRule="auto"/>
              <w:ind w:firstLine="0"/>
              <w:rPr>
                <w:bCs/>
                <w:sz w:val="22"/>
                <w:szCs w:val="22"/>
              </w:rPr>
            </w:pPr>
            <w:r w:rsidRPr="005C639F">
              <w:rPr>
                <w:bCs/>
                <w:sz w:val="22"/>
                <w:szCs w:val="22"/>
              </w:rPr>
              <w:t>7,90</w:t>
            </w:r>
          </w:p>
        </w:tc>
        <w:tc>
          <w:tcPr>
            <w:tcW w:w="1349" w:type="dxa"/>
            <w:vAlign w:val="center"/>
          </w:tcPr>
          <w:p w14:paraId="13867852" w14:textId="77777777" w:rsidR="005C639F" w:rsidRPr="005C639F" w:rsidRDefault="005C639F" w:rsidP="005C639F">
            <w:pPr>
              <w:spacing w:after="0" w:line="240" w:lineRule="auto"/>
              <w:ind w:firstLine="0"/>
              <w:rPr>
                <w:bCs/>
                <w:sz w:val="22"/>
                <w:szCs w:val="22"/>
              </w:rPr>
            </w:pPr>
            <w:r w:rsidRPr="005C639F">
              <w:rPr>
                <w:bCs/>
                <w:sz w:val="22"/>
                <w:szCs w:val="22"/>
              </w:rPr>
              <w:t>158,00</w:t>
            </w:r>
          </w:p>
        </w:tc>
      </w:tr>
      <w:tr w:rsidR="005C639F" w:rsidRPr="005C639F" w14:paraId="321C8A20" w14:textId="77777777" w:rsidTr="00E02632">
        <w:tblPrEx>
          <w:tblCellMar>
            <w:top w:w="0" w:type="dxa"/>
            <w:bottom w:w="0" w:type="dxa"/>
          </w:tblCellMar>
        </w:tblPrEx>
        <w:trPr>
          <w:cantSplit/>
          <w:jc w:val="center"/>
        </w:trPr>
        <w:tc>
          <w:tcPr>
            <w:tcW w:w="708" w:type="dxa"/>
            <w:vAlign w:val="center"/>
          </w:tcPr>
          <w:p w14:paraId="4A9A923F" w14:textId="77777777" w:rsidR="005C639F" w:rsidRPr="005C639F" w:rsidRDefault="005C639F" w:rsidP="005C639F">
            <w:pPr>
              <w:spacing w:after="0" w:line="240" w:lineRule="auto"/>
              <w:ind w:hanging="141"/>
              <w:jc w:val="center"/>
              <w:rPr>
                <w:sz w:val="22"/>
                <w:szCs w:val="22"/>
              </w:rPr>
            </w:pPr>
            <w:r w:rsidRPr="005C639F">
              <w:rPr>
                <w:sz w:val="22"/>
                <w:szCs w:val="22"/>
              </w:rPr>
              <w:t>06</w:t>
            </w:r>
          </w:p>
        </w:tc>
        <w:tc>
          <w:tcPr>
            <w:tcW w:w="5038" w:type="dxa"/>
            <w:vAlign w:val="center"/>
          </w:tcPr>
          <w:p w14:paraId="26E961D7" w14:textId="77777777" w:rsidR="005C639F" w:rsidRPr="005C639F" w:rsidRDefault="005C639F" w:rsidP="005C639F">
            <w:pPr>
              <w:spacing w:after="0" w:line="240" w:lineRule="auto"/>
              <w:ind w:firstLine="0"/>
              <w:rPr>
                <w:sz w:val="22"/>
                <w:szCs w:val="22"/>
              </w:rPr>
            </w:pPr>
            <w:r w:rsidRPr="005C639F">
              <w:rPr>
                <w:sz w:val="22"/>
                <w:szCs w:val="22"/>
              </w:rPr>
              <w:t>Caneta marca texto, cores diversas fluorescentes</w:t>
            </w:r>
          </w:p>
        </w:tc>
        <w:tc>
          <w:tcPr>
            <w:tcW w:w="1078" w:type="dxa"/>
            <w:vAlign w:val="center"/>
          </w:tcPr>
          <w:p w14:paraId="625B3E9C" w14:textId="77777777" w:rsidR="005C639F" w:rsidRPr="005C639F" w:rsidRDefault="005C639F" w:rsidP="005C639F">
            <w:pPr>
              <w:spacing w:after="0" w:line="240" w:lineRule="auto"/>
              <w:ind w:right="76" w:firstLine="9"/>
              <w:jc w:val="center"/>
              <w:rPr>
                <w:sz w:val="22"/>
                <w:szCs w:val="22"/>
              </w:rPr>
            </w:pPr>
            <w:r w:rsidRPr="005C639F">
              <w:rPr>
                <w:sz w:val="22"/>
                <w:szCs w:val="22"/>
              </w:rPr>
              <w:t>10</w:t>
            </w:r>
          </w:p>
        </w:tc>
        <w:tc>
          <w:tcPr>
            <w:tcW w:w="1614" w:type="dxa"/>
            <w:vAlign w:val="center"/>
          </w:tcPr>
          <w:p w14:paraId="617DC7C7" w14:textId="77777777" w:rsidR="005C639F" w:rsidRPr="005C639F" w:rsidRDefault="005C639F" w:rsidP="005C639F">
            <w:pPr>
              <w:spacing w:after="0" w:line="240" w:lineRule="auto"/>
              <w:ind w:firstLine="0"/>
              <w:rPr>
                <w:bCs/>
                <w:sz w:val="22"/>
                <w:szCs w:val="22"/>
              </w:rPr>
            </w:pPr>
            <w:r w:rsidRPr="005C639F">
              <w:rPr>
                <w:bCs/>
                <w:sz w:val="22"/>
                <w:szCs w:val="22"/>
              </w:rPr>
              <w:t>1,99</w:t>
            </w:r>
          </w:p>
        </w:tc>
        <w:tc>
          <w:tcPr>
            <w:tcW w:w="1349" w:type="dxa"/>
            <w:vAlign w:val="center"/>
          </w:tcPr>
          <w:p w14:paraId="316606B8" w14:textId="77777777" w:rsidR="005C639F" w:rsidRPr="005C639F" w:rsidRDefault="005C639F" w:rsidP="005C639F">
            <w:pPr>
              <w:spacing w:after="0" w:line="240" w:lineRule="auto"/>
              <w:ind w:firstLine="0"/>
              <w:rPr>
                <w:bCs/>
                <w:sz w:val="22"/>
                <w:szCs w:val="22"/>
              </w:rPr>
            </w:pPr>
            <w:r w:rsidRPr="005C639F">
              <w:rPr>
                <w:bCs/>
                <w:sz w:val="22"/>
                <w:szCs w:val="22"/>
              </w:rPr>
              <w:t>19,90</w:t>
            </w:r>
          </w:p>
        </w:tc>
      </w:tr>
      <w:tr w:rsidR="005C639F" w:rsidRPr="005C639F" w14:paraId="4C93F218" w14:textId="77777777" w:rsidTr="00E02632">
        <w:tblPrEx>
          <w:tblCellMar>
            <w:top w:w="0" w:type="dxa"/>
            <w:bottom w:w="0" w:type="dxa"/>
          </w:tblCellMar>
        </w:tblPrEx>
        <w:trPr>
          <w:cantSplit/>
          <w:jc w:val="center"/>
        </w:trPr>
        <w:tc>
          <w:tcPr>
            <w:tcW w:w="708" w:type="dxa"/>
            <w:vAlign w:val="center"/>
          </w:tcPr>
          <w:p w14:paraId="0BEBB9D5" w14:textId="77777777" w:rsidR="005C639F" w:rsidRPr="005C639F" w:rsidRDefault="005C639F" w:rsidP="005C639F">
            <w:pPr>
              <w:spacing w:after="0" w:line="240" w:lineRule="auto"/>
              <w:ind w:hanging="141"/>
              <w:jc w:val="center"/>
              <w:rPr>
                <w:sz w:val="22"/>
                <w:szCs w:val="22"/>
              </w:rPr>
            </w:pPr>
            <w:r w:rsidRPr="005C639F">
              <w:rPr>
                <w:sz w:val="22"/>
                <w:szCs w:val="22"/>
              </w:rPr>
              <w:t>08</w:t>
            </w:r>
          </w:p>
        </w:tc>
        <w:tc>
          <w:tcPr>
            <w:tcW w:w="5038" w:type="dxa"/>
            <w:vAlign w:val="center"/>
          </w:tcPr>
          <w:p w14:paraId="6D44C970" w14:textId="77777777" w:rsidR="005C639F" w:rsidRPr="005C639F" w:rsidRDefault="005C639F" w:rsidP="005C639F">
            <w:pPr>
              <w:spacing w:after="0" w:line="240" w:lineRule="auto"/>
              <w:ind w:firstLine="0"/>
              <w:rPr>
                <w:sz w:val="22"/>
                <w:szCs w:val="22"/>
              </w:rPr>
            </w:pPr>
            <w:r w:rsidRPr="005C639F">
              <w:rPr>
                <w:sz w:val="22"/>
                <w:szCs w:val="22"/>
              </w:rPr>
              <w:t>Envelope tamanho A4, cor amarelo</w:t>
            </w:r>
          </w:p>
        </w:tc>
        <w:tc>
          <w:tcPr>
            <w:tcW w:w="1078" w:type="dxa"/>
            <w:vAlign w:val="center"/>
          </w:tcPr>
          <w:p w14:paraId="02F0BC36" w14:textId="77777777" w:rsidR="005C639F" w:rsidRPr="005C639F" w:rsidRDefault="005C639F" w:rsidP="005C639F">
            <w:pPr>
              <w:spacing w:after="0" w:line="240" w:lineRule="auto"/>
              <w:ind w:right="76" w:firstLine="9"/>
              <w:jc w:val="center"/>
              <w:rPr>
                <w:sz w:val="22"/>
                <w:szCs w:val="22"/>
              </w:rPr>
            </w:pPr>
            <w:r w:rsidRPr="005C639F">
              <w:rPr>
                <w:sz w:val="22"/>
                <w:szCs w:val="22"/>
              </w:rPr>
              <w:t>50</w:t>
            </w:r>
          </w:p>
        </w:tc>
        <w:tc>
          <w:tcPr>
            <w:tcW w:w="1614" w:type="dxa"/>
            <w:vAlign w:val="center"/>
          </w:tcPr>
          <w:p w14:paraId="68711418" w14:textId="77777777" w:rsidR="005C639F" w:rsidRPr="005C639F" w:rsidRDefault="005C639F" w:rsidP="005C639F">
            <w:pPr>
              <w:spacing w:after="0" w:line="240" w:lineRule="auto"/>
              <w:ind w:firstLine="0"/>
              <w:rPr>
                <w:bCs/>
                <w:sz w:val="22"/>
                <w:szCs w:val="22"/>
              </w:rPr>
            </w:pPr>
            <w:r w:rsidRPr="005C639F">
              <w:rPr>
                <w:bCs/>
                <w:sz w:val="22"/>
                <w:szCs w:val="22"/>
              </w:rPr>
              <w:t>0,60</w:t>
            </w:r>
          </w:p>
        </w:tc>
        <w:tc>
          <w:tcPr>
            <w:tcW w:w="1349" w:type="dxa"/>
            <w:vAlign w:val="center"/>
          </w:tcPr>
          <w:p w14:paraId="551CCA91" w14:textId="77777777" w:rsidR="005C639F" w:rsidRPr="005C639F" w:rsidRDefault="005C639F" w:rsidP="005C639F">
            <w:pPr>
              <w:spacing w:after="0" w:line="240" w:lineRule="auto"/>
              <w:ind w:firstLine="0"/>
              <w:rPr>
                <w:bCs/>
                <w:sz w:val="22"/>
                <w:szCs w:val="22"/>
              </w:rPr>
            </w:pPr>
            <w:r w:rsidRPr="005C639F">
              <w:rPr>
                <w:bCs/>
                <w:sz w:val="22"/>
                <w:szCs w:val="22"/>
              </w:rPr>
              <w:t>30,00</w:t>
            </w:r>
          </w:p>
        </w:tc>
      </w:tr>
      <w:tr w:rsidR="005C639F" w:rsidRPr="005C639F" w14:paraId="435D1206" w14:textId="77777777" w:rsidTr="00E02632">
        <w:tblPrEx>
          <w:tblCellMar>
            <w:top w:w="0" w:type="dxa"/>
            <w:bottom w:w="0" w:type="dxa"/>
          </w:tblCellMar>
        </w:tblPrEx>
        <w:trPr>
          <w:cantSplit/>
          <w:jc w:val="center"/>
        </w:trPr>
        <w:tc>
          <w:tcPr>
            <w:tcW w:w="708" w:type="dxa"/>
            <w:vAlign w:val="center"/>
          </w:tcPr>
          <w:p w14:paraId="62BB5F41" w14:textId="77777777" w:rsidR="005C639F" w:rsidRPr="005C639F" w:rsidRDefault="005C639F" w:rsidP="005C639F">
            <w:pPr>
              <w:spacing w:after="0" w:line="240" w:lineRule="auto"/>
              <w:ind w:hanging="141"/>
              <w:jc w:val="center"/>
              <w:rPr>
                <w:sz w:val="22"/>
                <w:szCs w:val="22"/>
              </w:rPr>
            </w:pPr>
            <w:r w:rsidRPr="005C639F">
              <w:rPr>
                <w:sz w:val="22"/>
                <w:szCs w:val="22"/>
              </w:rPr>
              <w:t>09</w:t>
            </w:r>
          </w:p>
        </w:tc>
        <w:tc>
          <w:tcPr>
            <w:tcW w:w="5038" w:type="dxa"/>
            <w:vAlign w:val="center"/>
          </w:tcPr>
          <w:p w14:paraId="494226F7" w14:textId="77777777" w:rsidR="005C639F" w:rsidRPr="005C639F" w:rsidRDefault="005C639F" w:rsidP="005C639F">
            <w:pPr>
              <w:spacing w:after="0" w:line="240" w:lineRule="auto"/>
              <w:ind w:firstLine="0"/>
              <w:rPr>
                <w:iCs/>
                <w:sz w:val="22"/>
                <w:szCs w:val="22"/>
              </w:rPr>
            </w:pPr>
            <w:r w:rsidRPr="005C639F">
              <w:rPr>
                <w:sz w:val="22"/>
                <w:szCs w:val="22"/>
              </w:rPr>
              <w:t>Envelope tamanho A5, cor pardo</w:t>
            </w:r>
          </w:p>
        </w:tc>
        <w:tc>
          <w:tcPr>
            <w:tcW w:w="1078" w:type="dxa"/>
            <w:vAlign w:val="center"/>
          </w:tcPr>
          <w:p w14:paraId="09DDB038" w14:textId="77777777" w:rsidR="005C639F" w:rsidRPr="005C639F" w:rsidRDefault="005C639F" w:rsidP="005C639F">
            <w:pPr>
              <w:spacing w:after="0" w:line="240" w:lineRule="auto"/>
              <w:ind w:right="76" w:firstLine="9"/>
              <w:jc w:val="center"/>
              <w:rPr>
                <w:sz w:val="22"/>
                <w:szCs w:val="22"/>
              </w:rPr>
            </w:pPr>
            <w:r w:rsidRPr="005C639F">
              <w:rPr>
                <w:sz w:val="22"/>
                <w:szCs w:val="22"/>
              </w:rPr>
              <w:t>50</w:t>
            </w:r>
          </w:p>
        </w:tc>
        <w:tc>
          <w:tcPr>
            <w:tcW w:w="1614" w:type="dxa"/>
            <w:vAlign w:val="center"/>
          </w:tcPr>
          <w:p w14:paraId="18BE09B2" w14:textId="77777777" w:rsidR="005C639F" w:rsidRPr="005C639F" w:rsidRDefault="005C639F" w:rsidP="005C639F">
            <w:pPr>
              <w:spacing w:after="0" w:line="240" w:lineRule="auto"/>
              <w:ind w:firstLine="0"/>
              <w:rPr>
                <w:bCs/>
                <w:sz w:val="22"/>
                <w:szCs w:val="22"/>
              </w:rPr>
            </w:pPr>
            <w:r w:rsidRPr="005C639F">
              <w:rPr>
                <w:bCs/>
                <w:sz w:val="22"/>
                <w:szCs w:val="22"/>
              </w:rPr>
              <w:t>0,60</w:t>
            </w:r>
          </w:p>
        </w:tc>
        <w:tc>
          <w:tcPr>
            <w:tcW w:w="1349" w:type="dxa"/>
            <w:vAlign w:val="center"/>
          </w:tcPr>
          <w:p w14:paraId="4D86B1BA" w14:textId="77777777" w:rsidR="005C639F" w:rsidRPr="005C639F" w:rsidRDefault="005C639F" w:rsidP="005C639F">
            <w:pPr>
              <w:spacing w:after="0" w:line="240" w:lineRule="auto"/>
              <w:ind w:firstLine="0"/>
              <w:rPr>
                <w:bCs/>
                <w:sz w:val="22"/>
                <w:szCs w:val="22"/>
              </w:rPr>
            </w:pPr>
            <w:r w:rsidRPr="005C639F">
              <w:rPr>
                <w:bCs/>
                <w:sz w:val="22"/>
                <w:szCs w:val="22"/>
              </w:rPr>
              <w:t>30,00</w:t>
            </w:r>
          </w:p>
        </w:tc>
      </w:tr>
      <w:tr w:rsidR="005C639F" w:rsidRPr="005C639F" w14:paraId="5CF48CA0" w14:textId="77777777" w:rsidTr="00E02632">
        <w:tblPrEx>
          <w:tblCellMar>
            <w:top w:w="0" w:type="dxa"/>
            <w:bottom w:w="0" w:type="dxa"/>
          </w:tblCellMar>
        </w:tblPrEx>
        <w:trPr>
          <w:cantSplit/>
          <w:jc w:val="center"/>
        </w:trPr>
        <w:tc>
          <w:tcPr>
            <w:tcW w:w="708" w:type="dxa"/>
            <w:vAlign w:val="center"/>
          </w:tcPr>
          <w:p w14:paraId="648947C5" w14:textId="77777777" w:rsidR="005C639F" w:rsidRPr="005C639F" w:rsidRDefault="005C639F" w:rsidP="005C639F">
            <w:pPr>
              <w:spacing w:after="0" w:line="240" w:lineRule="auto"/>
              <w:ind w:hanging="141"/>
              <w:jc w:val="center"/>
              <w:rPr>
                <w:sz w:val="22"/>
                <w:szCs w:val="22"/>
              </w:rPr>
            </w:pPr>
            <w:r w:rsidRPr="005C639F">
              <w:rPr>
                <w:sz w:val="22"/>
                <w:szCs w:val="22"/>
              </w:rPr>
              <w:t>12</w:t>
            </w:r>
          </w:p>
        </w:tc>
        <w:tc>
          <w:tcPr>
            <w:tcW w:w="5038" w:type="dxa"/>
            <w:vAlign w:val="center"/>
          </w:tcPr>
          <w:p w14:paraId="0193375F" w14:textId="77777777" w:rsidR="005C639F" w:rsidRPr="005C639F" w:rsidRDefault="005C639F" w:rsidP="005C639F">
            <w:pPr>
              <w:spacing w:after="0" w:line="240" w:lineRule="auto"/>
              <w:ind w:firstLine="0"/>
              <w:rPr>
                <w:sz w:val="22"/>
                <w:szCs w:val="22"/>
              </w:rPr>
            </w:pPr>
            <w:r w:rsidRPr="005C639F">
              <w:rPr>
                <w:sz w:val="22"/>
                <w:szCs w:val="22"/>
              </w:rPr>
              <w:t>Moldura com borda de madeira A4 21x29,7cm (porta retrato)</w:t>
            </w:r>
          </w:p>
        </w:tc>
        <w:tc>
          <w:tcPr>
            <w:tcW w:w="1078" w:type="dxa"/>
            <w:vAlign w:val="center"/>
          </w:tcPr>
          <w:p w14:paraId="07BFF315" w14:textId="77777777" w:rsidR="005C639F" w:rsidRPr="005C639F" w:rsidRDefault="005C639F" w:rsidP="005C639F">
            <w:pPr>
              <w:spacing w:after="0" w:line="240" w:lineRule="auto"/>
              <w:ind w:right="76" w:firstLine="9"/>
              <w:jc w:val="center"/>
              <w:rPr>
                <w:sz w:val="22"/>
                <w:szCs w:val="22"/>
              </w:rPr>
            </w:pPr>
            <w:r w:rsidRPr="005C639F">
              <w:rPr>
                <w:sz w:val="22"/>
                <w:szCs w:val="22"/>
              </w:rPr>
              <w:t>15</w:t>
            </w:r>
          </w:p>
        </w:tc>
        <w:tc>
          <w:tcPr>
            <w:tcW w:w="1614" w:type="dxa"/>
            <w:vAlign w:val="center"/>
          </w:tcPr>
          <w:p w14:paraId="69DD2F9D" w14:textId="77777777" w:rsidR="005C639F" w:rsidRPr="005C639F" w:rsidRDefault="005C639F" w:rsidP="005C639F">
            <w:pPr>
              <w:spacing w:after="0" w:line="240" w:lineRule="auto"/>
              <w:ind w:firstLine="0"/>
              <w:rPr>
                <w:bCs/>
                <w:sz w:val="22"/>
                <w:szCs w:val="22"/>
              </w:rPr>
            </w:pPr>
            <w:r w:rsidRPr="005C639F">
              <w:rPr>
                <w:bCs/>
                <w:sz w:val="22"/>
                <w:szCs w:val="22"/>
              </w:rPr>
              <w:t>28,90</w:t>
            </w:r>
          </w:p>
        </w:tc>
        <w:tc>
          <w:tcPr>
            <w:tcW w:w="1349" w:type="dxa"/>
            <w:vAlign w:val="center"/>
          </w:tcPr>
          <w:p w14:paraId="65788E36" w14:textId="77777777" w:rsidR="005C639F" w:rsidRPr="005C639F" w:rsidRDefault="005C639F" w:rsidP="005C639F">
            <w:pPr>
              <w:spacing w:after="0" w:line="240" w:lineRule="auto"/>
              <w:ind w:firstLine="0"/>
              <w:rPr>
                <w:bCs/>
                <w:sz w:val="22"/>
                <w:szCs w:val="22"/>
              </w:rPr>
            </w:pPr>
            <w:r w:rsidRPr="005C639F">
              <w:rPr>
                <w:bCs/>
                <w:sz w:val="22"/>
                <w:szCs w:val="22"/>
              </w:rPr>
              <w:t>433,50</w:t>
            </w:r>
          </w:p>
        </w:tc>
      </w:tr>
      <w:tr w:rsidR="005C639F" w:rsidRPr="005C639F" w14:paraId="246A8739" w14:textId="77777777" w:rsidTr="00E02632">
        <w:tblPrEx>
          <w:tblCellMar>
            <w:top w:w="0" w:type="dxa"/>
            <w:bottom w:w="0" w:type="dxa"/>
          </w:tblCellMar>
        </w:tblPrEx>
        <w:trPr>
          <w:cantSplit/>
          <w:jc w:val="center"/>
        </w:trPr>
        <w:tc>
          <w:tcPr>
            <w:tcW w:w="708" w:type="dxa"/>
            <w:vAlign w:val="center"/>
          </w:tcPr>
          <w:p w14:paraId="2CC3BC41" w14:textId="77777777" w:rsidR="005C639F" w:rsidRPr="005C639F" w:rsidRDefault="005C639F" w:rsidP="005C639F">
            <w:pPr>
              <w:spacing w:after="0" w:line="240" w:lineRule="auto"/>
              <w:ind w:hanging="141"/>
              <w:jc w:val="center"/>
              <w:rPr>
                <w:sz w:val="22"/>
                <w:szCs w:val="22"/>
              </w:rPr>
            </w:pPr>
            <w:r w:rsidRPr="005C639F">
              <w:rPr>
                <w:sz w:val="22"/>
                <w:szCs w:val="22"/>
              </w:rPr>
              <w:t>15</w:t>
            </w:r>
          </w:p>
        </w:tc>
        <w:tc>
          <w:tcPr>
            <w:tcW w:w="5038" w:type="dxa"/>
            <w:vAlign w:val="center"/>
          </w:tcPr>
          <w:p w14:paraId="6C19D331" w14:textId="77777777" w:rsidR="005C639F" w:rsidRPr="005C639F" w:rsidRDefault="005C639F" w:rsidP="005C639F">
            <w:pPr>
              <w:spacing w:after="0" w:line="240" w:lineRule="auto"/>
              <w:ind w:firstLine="0"/>
              <w:rPr>
                <w:sz w:val="22"/>
                <w:szCs w:val="22"/>
              </w:rPr>
            </w:pPr>
            <w:r w:rsidRPr="005C639F">
              <w:rPr>
                <w:sz w:val="22"/>
                <w:szCs w:val="22"/>
              </w:rPr>
              <w:t>Papel Vergê Branco, 180g/m (tam. A4, caixa 50fls)</w:t>
            </w:r>
          </w:p>
        </w:tc>
        <w:tc>
          <w:tcPr>
            <w:tcW w:w="1078" w:type="dxa"/>
            <w:vAlign w:val="center"/>
          </w:tcPr>
          <w:p w14:paraId="35C7E6E1" w14:textId="77777777" w:rsidR="005C639F" w:rsidRPr="005C639F" w:rsidRDefault="005C639F" w:rsidP="005C639F">
            <w:pPr>
              <w:spacing w:after="0" w:line="240" w:lineRule="auto"/>
              <w:ind w:right="76" w:firstLine="9"/>
              <w:jc w:val="center"/>
              <w:rPr>
                <w:sz w:val="22"/>
                <w:szCs w:val="22"/>
              </w:rPr>
            </w:pPr>
            <w:r w:rsidRPr="005C639F">
              <w:rPr>
                <w:sz w:val="22"/>
                <w:szCs w:val="22"/>
              </w:rPr>
              <w:t>15</w:t>
            </w:r>
          </w:p>
        </w:tc>
        <w:tc>
          <w:tcPr>
            <w:tcW w:w="1614" w:type="dxa"/>
            <w:vAlign w:val="center"/>
          </w:tcPr>
          <w:p w14:paraId="50F104C1" w14:textId="77777777" w:rsidR="005C639F" w:rsidRPr="005C639F" w:rsidRDefault="005C639F" w:rsidP="005C639F">
            <w:pPr>
              <w:spacing w:after="0" w:line="240" w:lineRule="auto"/>
              <w:ind w:firstLine="0"/>
              <w:rPr>
                <w:bCs/>
                <w:sz w:val="22"/>
                <w:szCs w:val="22"/>
              </w:rPr>
            </w:pPr>
            <w:r w:rsidRPr="005C639F">
              <w:rPr>
                <w:bCs/>
                <w:sz w:val="22"/>
                <w:szCs w:val="22"/>
              </w:rPr>
              <w:t>26,00</w:t>
            </w:r>
          </w:p>
        </w:tc>
        <w:tc>
          <w:tcPr>
            <w:tcW w:w="1349" w:type="dxa"/>
            <w:vAlign w:val="center"/>
          </w:tcPr>
          <w:p w14:paraId="495030BC" w14:textId="77777777" w:rsidR="005C639F" w:rsidRPr="005C639F" w:rsidRDefault="005C639F" w:rsidP="005C639F">
            <w:pPr>
              <w:spacing w:after="0" w:line="240" w:lineRule="auto"/>
              <w:ind w:firstLine="0"/>
              <w:rPr>
                <w:bCs/>
                <w:sz w:val="22"/>
                <w:szCs w:val="22"/>
              </w:rPr>
            </w:pPr>
            <w:r w:rsidRPr="005C639F">
              <w:rPr>
                <w:bCs/>
                <w:sz w:val="22"/>
                <w:szCs w:val="22"/>
              </w:rPr>
              <w:t>390,00</w:t>
            </w:r>
          </w:p>
        </w:tc>
      </w:tr>
      <w:tr w:rsidR="005C639F" w:rsidRPr="005C639F" w14:paraId="1CDF24E2" w14:textId="77777777" w:rsidTr="00E02632">
        <w:tblPrEx>
          <w:tblCellMar>
            <w:top w:w="0" w:type="dxa"/>
            <w:bottom w:w="0" w:type="dxa"/>
          </w:tblCellMar>
        </w:tblPrEx>
        <w:trPr>
          <w:cantSplit/>
          <w:jc w:val="center"/>
        </w:trPr>
        <w:tc>
          <w:tcPr>
            <w:tcW w:w="708" w:type="dxa"/>
            <w:vAlign w:val="center"/>
          </w:tcPr>
          <w:p w14:paraId="25D250E7" w14:textId="77777777" w:rsidR="005C639F" w:rsidRPr="005C639F" w:rsidRDefault="005C639F" w:rsidP="005C639F">
            <w:pPr>
              <w:spacing w:after="0" w:line="240" w:lineRule="auto"/>
              <w:ind w:hanging="141"/>
              <w:jc w:val="center"/>
              <w:rPr>
                <w:sz w:val="22"/>
                <w:szCs w:val="22"/>
              </w:rPr>
            </w:pPr>
            <w:r w:rsidRPr="005C639F">
              <w:rPr>
                <w:sz w:val="22"/>
                <w:szCs w:val="22"/>
              </w:rPr>
              <w:t>16</w:t>
            </w:r>
          </w:p>
        </w:tc>
        <w:tc>
          <w:tcPr>
            <w:tcW w:w="5038" w:type="dxa"/>
            <w:vAlign w:val="center"/>
          </w:tcPr>
          <w:p w14:paraId="1076746E" w14:textId="77777777" w:rsidR="005C639F" w:rsidRPr="005C639F" w:rsidRDefault="005C639F" w:rsidP="005C639F">
            <w:pPr>
              <w:spacing w:after="0" w:line="240" w:lineRule="auto"/>
              <w:ind w:firstLine="0"/>
              <w:rPr>
                <w:sz w:val="22"/>
                <w:szCs w:val="22"/>
              </w:rPr>
            </w:pPr>
            <w:r w:rsidRPr="005C639F">
              <w:rPr>
                <w:sz w:val="22"/>
                <w:szCs w:val="22"/>
              </w:rPr>
              <w:t>Pasta A/Z, modelo lombo fino, tamanho A4</w:t>
            </w:r>
          </w:p>
        </w:tc>
        <w:tc>
          <w:tcPr>
            <w:tcW w:w="1078" w:type="dxa"/>
            <w:vAlign w:val="center"/>
          </w:tcPr>
          <w:p w14:paraId="2B5D5084" w14:textId="77777777" w:rsidR="005C639F" w:rsidRPr="005C639F" w:rsidRDefault="005C639F" w:rsidP="005C639F">
            <w:pPr>
              <w:spacing w:after="0" w:line="240" w:lineRule="auto"/>
              <w:ind w:right="76" w:firstLine="9"/>
              <w:jc w:val="center"/>
              <w:rPr>
                <w:sz w:val="22"/>
                <w:szCs w:val="22"/>
              </w:rPr>
            </w:pPr>
            <w:r w:rsidRPr="005C639F">
              <w:rPr>
                <w:sz w:val="22"/>
                <w:szCs w:val="22"/>
              </w:rPr>
              <w:t>5</w:t>
            </w:r>
          </w:p>
        </w:tc>
        <w:tc>
          <w:tcPr>
            <w:tcW w:w="1614" w:type="dxa"/>
            <w:vAlign w:val="center"/>
          </w:tcPr>
          <w:p w14:paraId="35E6A667" w14:textId="77777777" w:rsidR="005C639F" w:rsidRPr="005C639F" w:rsidRDefault="005C639F" w:rsidP="005C639F">
            <w:pPr>
              <w:spacing w:after="0" w:line="240" w:lineRule="auto"/>
              <w:ind w:firstLine="0"/>
              <w:rPr>
                <w:bCs/>
                <w:sz w:val="22"/>
                <w:szCs w:val="22"/>
              </w:rPr>
            </w:pPr>
            <w:r w:rsidRPr="005C639F">
              <w:rPr>
                <w:bCs/>
                <w:sz w:val="22"/>
                <w:szCs w:val="22"/>
              </w:rPr>
              <w:t>19,90</w:t>
            </w:r>
          </w:p>
        </w:tc>
        <w:tc>
          <w:tcPr>
            <w:tcW w:w="1349" w:type="dxa"/>
            <w:vAlign w:val="center"/>
          </w:tcPr>
          <w:p w14:paraId="6C8A9E13" w14:textId="77777777" w:rsidR="005C639F" w:rsidRPr="005C639F" w:rsidRDefault="005C639F" w:rsidP="005C639F">
            <w:pPr>
              <w:spacing w:after="0" w:line="240" w:lineRule="auto"/>
              <w:ind w:firstLine="0"/>
              <w:rPr>
                <w:bCs/>
                <w:sz w:val="22"/>
                <w:szCs w:val="22"/>
              </w:rPr>
            </w:pPr>
            <w:r w:rsidRPr="005C639F">
              <w:rPr>
                <w:bCs/>
                <w:sz w:val="22"/>
                <w:szCs w:val="22"/>
              </w:rPr>
              <w:t>99,50</w:t>
            </w:r>
          </w:p>
        </w:tc>
      </w:tr>
      <w:tr w:rsidR="005C639F" w:rsidRPr="005C639F" w14:paraId="2FF4C5BC" w14:textId="77777777" w:rsidTr="00E02632">
        <w:tblPrEx>
          <w:tblCellMar>
            <w:top w:w="0" w:type="dxa"/>
            <w:bottom w:w="0" w:type="dxa"/>
          </w:tblCellMar>
        </w:tblPrEx>
        <w:trPr>
          <w:cantSplit/>
          <w:jc w:val="center"/>
        </w:trPr>
        <w:tc>
          <w:tcPr>
            <w:tcW w:w="708" w:type="dxa"/>
            <w:vAlign w:val="center"/>
          </w:tcPr>
          <w:p w14:paraId="3796ADD2" w14:textId="77777777" w:rsidR="005C639F" w:rsidRPr="005C639F" w:rsidRDefault="005C639F" w:rsidP="005C639F">
            <w:pPr>
              <w:spacing w:after="0" w:line="240" w:lineRule="auto"/>
              <w:ind w:hanging="141"/>
              <w:jc w:val="center"/>
              <w:rPr>
                <w:sz w:val="22"/>
                <w:szCs w:val="22"/>
              </w:rPr>
            </w:pPr>
            <w:r w:rsidRPr="005C639F">
              <w:rPr>
                <w:sz w:val="22"/>
                <w:szCs w:val="22"/>
              </w:rPr>
              <w:t>17</w:t>
            </w:r>
          </w:p>
        </w:tc>
        <w:tc>
          <w:tcPr>
            <w:tcW w:w="5038" w:type="dxa"/>
            <w:vAlign w:val="center"/>
          </w:tcPr>
          <w:p w14:paraId="2A972237" w14:textId="77777777" w:rsidR="005C639F" w:rsidRPr="005C639F" w:rsidRDefault="005C639F" w:rsidP="005C639F">
            <w:pPr>
              <w:spacing w:after="0" w:line="240" w:lineRule="auto"/>
              <w:ind w:firstLine="0"/>
              <w:rPr>
                <w:sz w:val="22"/>
                <w:szCs w:val="22"/>
              </w:rPr>
            </w:pPr>
            <w:r w:rsidRPr="005C639F">
              <w:rPr>
                <w:sz w:val="22"/>
                <w:szCs w:val="22"/>
              </w:rPr>
              <w:t>Pasta A/Z, modelo lombo longo, tamanho A4</w:t>
            </w:r>
          </w:p>
        </w:tc>
        <w:tc>
          <w:tcPr>
            <w:tcW w:w="1078" w:type="dxa"/>
            <w:vAlign w:val="center"/>
          </w:tcPr>
          <w:p w14:paraId="0308520E" w14:textId="77777777" w:rsidR="005C639F" w:rsidRPr="005C639F" w:rsidRDefault="005C639F" w:rsidP="005C639F">
            <w:pPr>
              <w:spacing w:after="0" w:line="240" w:lineRule="auto"/>
              <w:ind w:right="76" w:firstLine="9"/>
              <w:jc w:val="center"/>
              <w:rPr>
                <w:sz w:val="22"/>
                <w:szCs w:val="22"/>
              </w:rPr>
            </w:pPr>
            <w:r w:rsidRPr="005C639F">
              <w:rPr>
                <w:sz w:val="22"/>
                <w:szCs w:val="22"/>
              </w:rPr>
              <w:t>5</w:t>
            </w:r>
          </w:p>
        </w:tc>
        <w:tc>
          <w:tcPr>
            <w:tcW w:w="1614" w:type="dxa"/>
            <w:vAlign w:val="center"/>
          </w:tcPr>
          <w:p w14:paraId="71408DCB" w14:textId="77777777" w:rsidR="005C639F" w:rsidRPr="005C639F" w:rsidRDefault="005C639F" w:rsidP="005C639F">
            <w:pPr>
              <w:spacing w:after="0" w:line="240" w:lineRule="auto"/>
              <w:ind w:firstLine="0"/>
              <w:rPr>
                <w:bCs/>
                <w:sz w:val="22"/>
                <w:szCs w:val="22"/>
              </w:rPr>
            </w:pPr>
            <w:r w:rsidRPr="005C639F">
              <w:rPr>
                <w:bCs/>
                <w:sz w:val="22"/>
                <w:szCs w:val="22"/>
              </w:rPr>
              <w:t>19,90</w:t>
            </w:r>
          </w:p>
        </w:tc>
        <w:tc>
          <w:tcPr>
            <w:tcW w:w="1349" w:type="dxa"/>
            <w:vAlign w:val="center"/>
          </w:tcPr>
          <w:p w14:paraId="548C931E" w14:textId="77777777" w:rsidR="005C639F" w:rsidRPr="005C639F" w:rsidRDefault="005C639F" w:rsidP="005C639F">
            <w:pPr>
              <w:spacing w:after="0" w:line="240" w:lineRule="auto"/>
              <w:ind w:firstLine="0"/>
              <w:rPr>
                <w:bCs/>
                <w:sz w:val="22"/>
                <w:szCs w:val="22"/>
              </w:rPr>
            </w:pPr>
            <w:r w:rsidRPr="005C639F">
              <w:rPr>
                <w:bCs/>
                <w:sz w:val="22"/>
                <w:szCs w:val="22"/>
              </w:rPr>
              <w:t>99,50</w:t>
            </w:r>
          </w:p>
        </w:tc>
      </w:tr>
      <w:tr w:rsidR="005C639F" w:rsidRPr="005C639F" w14:paraId="66305E0F" w14:textId="77777777" w:rsidTr="00E02632">
        <w:tblPrEx>
          <w:tblCellMar>
            <w:top w:w="0" w:type="dxa"/>
            <w:bottom w:w="0" w:type="dxa"/>
          </w:tblCellMar>
        </w:tblPrEx>
        <w:trPr>
          <w:cantSplit/>
          <w:jc w:val="center"/>
        </w:trPr>
        <w:tc>
          <w:tcPr>
            <w:tcW w:w="708" w:type="dxa"/>
            <w:vAlign w:val="center"/>
          </w:tcPr>
          <w:p w14:paraId="5C527CFC" w14:textId="77777777" w:rsidR="005C639F" w:rsidRPr="005C639F" w:rsidRDefault="005C639F" w:rsidP="005C639F">
            <w:pPr>
              <w:spacing w:after="0" w:line="240" w:lineRule="auto"/>
              <w:ind w:hanging="141"/>
              <w:jc w:val="center"/>
              <w:rPr>
                <w:sz w:val="22"/>
                <w:szCs w:val="22"/>
              </w:rPr>
            </w:pPr>
            <w:r w:rsidRPr="005C639F">
              <w:rPr>
                <w:sz w:val="22"/>
                <w:szCs w:val="22"/>
              </w:rPr>
              <w:t>18</w:t>
            </w:r>
          </w:p>
        </w:tc>
        <w:tc>
          <w:tcPr>
            <w:tcW w:w="5038" w:type="dxa"/>
            <w:vAlign w:val="center"/>
          </w:tcPr>
          <w:p w14:paraId="6391B885" w14:textId="77777777" w:rsidR="005C639F" w:rsidRPr="005C639F" w:rsidRDefault="005C639F" w:rsidP="005C639F">
            <w:pPr>
              <w:spacing w:after="0" w:line="240" w:lineRule="auto"/>
              <w:ind w:firstLine="0"/>
              <w:rPr>
                <w:sz w:val="22"/>
                <w:szCs w:val="22"/>
              </w:rPr>
            </w:pPr>
            <w:r w:rsidRPr="005C639F">
              <w:rPr>
                <w:sz w:val="22"/>
                <w:szCs w:val="22"/>
              </w:rPr>
              <w:t>Tesoura, tamanho médio, 7 polegadas</w:t>
            </w:r>
          </w:p>
        </w:tc>
        <w:tc>
          <w:tcPr>
            <w:tcW w:w="1078" w:type="dxa"/>
            <w:vAlign w:val="center"/>
          </w:tcPr>
          <w:p w14:paraId="6860B283" w14:textId="77777777" w:rsidR="005C639F" w:rsidRPr="005C639F" w:rsidRDefault="005C639F" w:rsidP="005C639F">
            <w:pPr>
              <w:spacing w:after="0" w:line="240" w:lineRule="auto"/>
              <w:ind w:right="76" w:firstLine="9"/>
              <w:jc w:val="center"/>
              <w:rPr>
                <w:sz w:val="22"/>
                <w:szCs w:val="22"/>
              </w:rPr>
            </w:pPr>
            <w:r w:rsidRPr="005C639F">
              <w:rPr>
                <w:sz w:val="22"/>
                <w:szCs w:val="22"/>
              </w:rPr>
              <w:t>5</w:t>
            </w:r>
          </w:p>
        </w:tc>
        <w:tc>
          <w:tcPr>
            <w:tcW w:w="1614" w:type="dxa"/>
            <w:vAlign w:val="center"/>
          </w:tcPr>
          <w:p w14:paraId="60AD3084" w14:textId="77777777" w:rsidR="005C639F" w:rsidRPr="005C639F" w:rsidRDefault="005C639F" w:rsidP="005C639F">
            <w:pPr>
              <w:spacing w:after="0" w:line="240" w:lineRule="auto"/>
              <w:ind w:firstLine="0"/>
              <w:rPr>
                <w:bCs/>
                <w:sz w:val="22"/>
                <w:szCs w:val="22"/>
              </w:rPr>
            </w:pPr>
            <w:r w:rsidRPr="005C639F">
              <w:rPr>
                <w:bCs/>
                <w:sz w:val="22"/>
                <w:szCs w:val="22"/>
              </w:rPr>
              <w:t>14,99</w:t>
            </w:r>
          </w:p>
        </w:tc>
        <w:tc>
          <w:tcPr>
            <w:tcW w:w="1349" w:type="dxa"/>
            <w:vAlign w:val="center"/>
          </w:tcPr>
          <w:p w14:paraId="6F2B2B7D" w14:textId="77777777" w:rsidR="005C639F" w:rsidRPr="005C639F" w:rsidRDefault="005C639F" w:rsidP="005C639F">
            <w:pPr>
              <w:spacing w:after="0" w:line="240" w:lineRule="auto"/>
              <w:ind w:firstLine="0"/>
              <w:rPr>
                <w:bCs/>
                <w:sz w:val="22"/>
                <w:szCs w:val="22"/>
              </w:rPr>
            </w:pPr>
            <w:r w:rsidRPr="005C639F">
              <w:rPr>
                <w:bCs/>
                <w:sz w:val="22"/>
                <w:szCs w:val="22"/>
              </w:rPr>
              <w:t>74,95</w:t>
            </w:r>
          </w:p>
        </w:tc>
      </w:tr>
      <w:tr w:rsidR="005C639F" w:rsidRPr="005C639F" w14:paraId="05DD3B98" w14:textId="77777777" w:rsidTr="00E02632">
        <w:tblPrEx>
          <w:tblCellMar>
            <w:top w:w="0" w:type="dxa"/>
            <w:bottom w:w="0" w:type="dxa"/>
          </w:tblCellMar>
        </w:tblPrEx>
        <w:trPr>
          <w:cantSplit/>
          <w:jc w:val="center"/>
        </w:trPr>
        <w:tc>
          <w:tcPr>
            <w:tcW w:w="708" w:type="dxa"/>
            <w:vAlign w:val="center"/>
          </w:tcPr>
          <w:p w14:paraId="689544D5" w14:textId="77777777" w:rsidR="005C639F" w:rsidRPr="005C639F" w:rsidRDefault="005C639F" w:rsidP="005C639F">
            <w:pPr>
              <w:spacing w:after="0" w:line="240" w:lineRule="auto"/>
              <w:ind w:hanging="141"/>
              <w:jc w:val="center"/>
              <w:rPr>
                <w:sz w:val="22"/>
                <w:szCs w:val="22"/>
              </w:rPr>
            </w:pPr>
            <w:r w:rsidRPr="005C639F">
              <w:rPr>
                <w:sz w:val="22"/>
                <w:szCs w:val="22"/>
              </w:rPr>
              <w:t>26</w:t>
            </w:r>
          </w:p>
        </w:tc>
        <w:tc>
          <w:tcPr>
            <w:tcW w:w="5038" w:type="dxa"/>
            <w:vAlign w:val="center"/>
          </w:tcPr>
          <w:p w14:paraId="417E81FC" w14:textId="77777777" w:rsidR="005C639F" w:rsidRPr="005C639F" w:rsidRDefault="005C639F" w:rsidP="005C639F">
            <w:pPr>
              <w:spacing w:after="0" w:line="240" w:lineRule="auto"/>
              <w:ind w:firstLine="0"/>
              <w:rPr>
                <w:sz w:val="22"/>
                <w:szCs w:val="22"/>
              </w:rPr>
            </w:pPr>
            <w:r w:rsidRPr="005C639F">
              <w:rPr>
                <w:sz w:val="22"/>
                <w:szCs w:val="22"/>
              </w:rPr>
              <w:t>Toner impressora multifuncional Laser, Xerox, B205 NI-NO (boa qualidade)</w:t>
            </w:r>
          </w:p>
        </w:tc>
        <w:tc>
          <w:tcPr>
            <w:tcW w:w="1078" w:type="dxa"/>
            <w:vAlign w:val="center"/>
          </w:tcPr>
          <w:p w14:paraId="2D4D7BE3" w14:textId="77777777" w:rsidR="005C639F" w:rsidRPr="005C639F" w:rsidRDefault="005C639F" w:rsidP="005C639F">
            <w:pPr>
              <w:spacing w:after="0" w:line="240" w:lineRule="auto"/>
              <w:ind w:right="76" w:firstLine="9"/>
              <w:jc w:val="center"/>
              <w:rPr>
                <w:sz w:val="22"/>
                <w:szCs w:val="22"/>
              </w:rPr>
            </w:pPr>
            <w:r w:rsidRPr="005C639F">
              <w:rPr>
                <w:sz w:val="22"/>
                <w:szCs w:val="22"/>
              </w:rPr>
              <w:t>5</w:t>
            </w:r>
          </w:p>
        </w:tc>
        <w:tc>
          <w:tcPr>
            <w:tcW w:w="1614" w:type="dxa"/>
            <w:vAlign w:val="center"/>
          </w:tcPr>
          <w:p w14:paraId="1096770E" w14:textId="77777777" w:rsidR="005C639F" w:rsidRPr="005C639F" w:rsidRDefault="005C639F" w:rsidP="005C639F">
            <w:pPr>
              <w:spacing w:after="0" w:line="240" w:lineRule="auto"/>
              <w:ind w:firstLine="0"/>
              <w:rPr>
                <w:bCs/>
                <w:sz w:val="22"/>
                <w:szCs w:val="22"/>
              </w:rPr>
            </w:pPr>
            <w:r w:rsidRPr="005C639F">
              <w:rPr>
                <w:bCs/>
                <w:sz w:val="22"/>
                <w:szCs w:val="22"/>
              </w:rPr>
              <w:t>129,90</w:t>
            </w:r>
          </w:p>
        </w:tc>
        <w:tc>
          <w:tcPr>
            <w:tcW w:w="1349" w:type="dxa"/>
            <w:vAlign w:val="center"/>
          </w:tcPr>
          <w:p w14:paraId="7762016A" w14:textId="77777777" w:rsidR="005C639F" w:rsidRPr="005C639F" w:rsidRDefault="005C639F" w:rsidP="005C639F">
            <w:pPr>
              <w:spacing w:after="0" w:line="240" w:lineRule="auto"/>
              <w:ind w:firstLine="0"/>
              <w:rPr>
                <w:bCs/>
                <w:sz w:val="22"/>
                <w:szCs w:val="22"/>
              </w:rPr>
            </w:pPr>
            <w:r w:rsidRPr="005C639F">
              <w:rPr>
                <w:bCs/>
                <w:sz w:val="22"/>
                <w:szCs w:val="22"/>
              </w:rPr>
              <w:t>649,50</w:t>
            </w:r>
          </w:p>
        </w:tc>
      </w:tr>
      <w:tr w:rsidR="005C639F" w:rsidRPr="005C639F" w14:paraId="324AD886" w14:textId="77777777" w:rsidTr="00E02632">
        <w:tblPrEx>
          <w:tblCellMar>
            <w:top w:w="0" w:type="dxa"/>
            <w:bottom w:w="0" w:type="dxa"/>
          </w:tblCellMar>
        </w:tblPrEx>
        <w:trPr>
          <w:cantSplit/>
          <w:jc w:val="center"/>
        </w:trPr>
        <w:tc>
          <w:tcPr>
            <w:tcW w:w="708" w:type="dxa"/>
            <w:vAlign w:val="center"/>
          </w:tcPr>
          <w:p w14:paraId="1343E1E8" w14:textId="77777777" w:rsidR="005C639F" w:rsidRPr="005C639F" w:rsidRDefault="005C639F" w:rsidP="005C639F">
            <w:pPr>
              <w:spacing w:after="0" w:line="240" w:lineRule="auto"/>
              <w:ind w:hanging="141"/>
              <w:jc w:val="center"/>
              <w:rPr>
                <w:sz w:val="22"/>
                <w:szCs w:val="22"/>
              </w:rPr>
            </w:pPr>
            <w:r w:rsidRPr="005C639F">
              <w:rPr>
                <w:sz w:val="22"/>
                <w:szCs w:val="22"/>
              </w:rPr>
              <w:t>27</w:t>
            </w:r>
          </w:p>
        </w:tc>
        <w:tc>
          <w:tcPr>
            <w:tcW w:w="5038" w:type="dxa"/>
            <w:vAlign w:val="center"/>
          </w:tcPr>
          <w:p w14:paraId="2E3E30CA" w14:textId="77777777" w:rsidR="005C639F" w:rsidRPr="005C639F" w:rsidRDefault="005C639F" w:rsidP="005C639F">
            <w:pPr>
              <w:spacing w:after="0" w:line="240" w:lineRule="auto"/>
              <w:ind w:firstLine="0"/>
              <w:rPr>
                <w:sz w:val="22"/>
                <w:szCs w:val="22"/>
              </w:rPr>
            </w:pPr>
            <w:r w:rsidRPr="005C639F">
              <w:rPr>
                <w:sz w:val="22"/>
                <w:szCs w:val="22"/>
              </w:rPr>
              <w:t>Toner impressora multifuncional Laser, Xerox, WorkCentre 3025 (boa qualidade)</w:t>
            </w:r>
          </w:p>
        </w:tc>
        <w:tc>
          <w:tcPr>
            <w:tcW w:w="1078" w:type="dxa"/>
            <w:vAlign w:val="center"/>
          </w:tcPr>
          <w:p w14:paraId="22E26F01" w14:textId="77777777" w:rsidR="005C639F" w:rsidRPr="005C639F" w:rsidRDefault="005C639F" w:rsidP="005C639F">
            <w:pPr>
              <w:spacing w:after="0" w:line="240" w:lineRule="auto"/>
              <w:ind w:right="76" w:firstLine="9"/>
              <w:jc w:val="center"/>
              <w:rPr>
                <w:sz w:val="22"/>
                <w:szCs w:val="22"/>
              </w:rPr>
            </w:pPr>
            <w:r w:rsidRPr="005C639F">
              <w:rPr>
                <w:sz w:val="22"/>
                <w:szCs w:val="22"/>
              </w:rPr>
              <w:t>10</w:t>
            </w:r>
          </w:p>
        </w:tc>
        <w:tc>
          <w:tcPr>
            <w:tcW w:w="1614" w:type="dxa"/>
            <w:vAlign w:val="center"/>
          </w:tcPr>
          <w:p w14:paraId="63C946FD" w14:textId="77777777" w:rsidR="005C639F" w:rsidRPr="005C639F" w:rsidRDefault="005C639F" w:rsidP="005C639F">
            <w:pPr>
              <w:spacing w:after="0" w:line="240" w:lineRule="auto"/>
              <w:ind w:firstLine="0"/>
              <w:rPr>
                <w:bCs/>
                <w:sz w:val="22"/>
                <w:szCs w:val="22"/>
              </w:rPr>
            </w:pPr>
            <w:r w:rsidRPr="005C639F">
              <w:rPr>
                <w:bCs/>
                <w:sz w:val="22"/>
                <w:szCs w:val="22"/>
              </w:rPr>
              <w:t>65,00</w:t>
            </w:r>
          </w:p>
        </w:tc>
        <w:tc>
          <w:tcPr>
            <w:tcW w:w="1349" w:type="dxa"/>
            <w:vAlign w:val="center"/>
          </w:tcPr>
          <w:p w14:paraId="3BB538A5" w14:textId="77777777" w:rsidR="005C639F" w:rsidRPr="005C639F" w:rsidRDefault="005C639F" w:rsidP="005C639F">
            <w:pPr>
              <w:spacing w:after="0" w:line="240" w:lineRule="auto"/>
              <w:ind w:firstLine="0"/>
              <w:rPr>
                <w:bCs/>
                <w:sz w:val="22"/>
                <w:szCs w:val="22"/>
              </w:rPr>
            </w:pPr>
            <w:r w:rsidRPr="005C639F">
              <w:rPr>
                <w:bCs/>
                <w:sz w:val="22"/>
                <w:szCs w:val="22"/>
              </w:rPr>
              <w:t>650,00</w:t>
            </w:r>
          </w:p>
        </w:tc>
      </w:tr>
      <w:tr w:rsidR="005C639F" w:rsidRPr="005C639F" w14:paraId="43C9A715" w14:textId="77777777" w:rsidTr="00E02632">
        <w:tblPrEx>
          <w:tblCellMar>
            <w:top w:w="0" w:type="dxa"/>
            <w:bottom w:w="0" w:type="dxa"/>
          </w:tblCellMar>
        </w:tblPrEx>
        <w:trPr>
          <w:cantSplit/>
          <w:jc w:val="center"/>
        </w:trPr>
        <w:tc>
          <w:tcPr>
            <w:tcW w:w="708" w:type="dxa"/>
            <w:vAlign w:val="center"/>
          </w:tcPr>
          <w:p w14:paraId="7C616A90" w14:textId="77777777" w:rsidR="005C639F" w:rsidRPr="005C639F" w:rsidRDefault="005C639F" w:rsidP="005C639F">
            <w:pPr>
              <w:spacing w:after="0" w:line="240" w:lineRule="auto"/>
              <w:ind w:hanging="141"/>
              <w:jc w:val="center"/>
              <w:rPr>
                <w:sz w:val="22"/>
                <w:szCs w:val="22"/>
              </w:rPr>
            </w:pPr>
            <w:r w:rsidRPr="005C639F">
              <w:rPr>
                <w:sz w:val="22"/>
                <w:szCs w:val="22"/>
              </w:rPr>
              <w:t>28</w:t>
            </w:r>
          </w:p>
        </w:tc>
        <w:tc>
          <w:tcPr>
            <w:tcW w:w="5038" w:type="dxa"/>
            <w:vAlign w:val="center"/>
          </w:tcPr>
          <w:p w14:paraId="40420701" w14:textId="77777777" w:rsidR="005C639F" w:rsidRPr="005C639F" w:rsidRDefault="005C639F" w:rsidP="005C639F">
            <w:pPr>
              <w:spacing w:after="0" w:line="240" w:lineRule="auto"/>
              <w:ind w:firstLine="0"/>
              <w:rPr>
                <w:sz w:val="22"/>
                <w:szCs w:val="22"/>
              </w:rPr>
            </w:pPr>
            <w:r w:rsidRPr="005C639F">
              <w:rPr>
                <w:sz w:val="22"/>
                <w:szCs w:val="22"/>
              </w:rPr>
              <w:t>TONER para impressora Brother L5652DN modelo TN-3472 (boa qualidade)</w:t>
            </w:r>
          </w:p>
        </w:tc>
        <w:tc>
          <w:tcPr>
            <w:tcW w:w="1078" w:type="dxa"/>
            <w:vAlign w:val="center"/>
          </w:tcPr>
          <w:p w14:paraId="40139265" w14:textId="77777777" w:rsidR="005C639F" w:rsidRPr="005C639F" w:rsidRDefault="005C639F" w:rsidP="005C639F">
            <w:pPr>
              <w:spacing w:after="0" w:line="240" w:lineRule="auto"/>
              <w:ind w:right="76" w:firstLine="9"/>
              <w:jc w:val="center"/>
              <w:rPr>
                <w:sz w:val="22"/>
                <w:szCs w:val="22"/>
              </w:rPr>
            </w:pPr>
            <w:r w:rsidRPr="005C639F">
              <w:rPr>
                <w:sz w:val="22"/>
                <w:szCs w:val="22"/>
              </w:rPr>
              <w:t>15</w:t>
            </w:r>
          </w:p>
        </w:tc>
        <w:tc>
          <w:tcPr>
            <w:tcW w:w="1614" w:type="dxa"/>
            <w:vAlign w:val="center"/>
          </w:tcPr>
          <w:p w14:paraId="49E40F26" w14:textId="77777777" w:rsidR="005C639F" w:rsidRPr="005C639F" w:rsidRDefault="005C639F" w:rsidP="005C639F">
            <w:pPr>
              <w:spacing w:after="0" w:line="240" w:lineRule="auto"/>
              <w:ind w:firstLine="0"/>
              <w:rPr>
                <w:bCs/>
                <w:sz w:val="22"/>
                <w:szCs w:val="22"/>
              </w:rPr>
            </w:pPr>
            <w:r w:rsidRPr="005C639F">
              <w:rPr>
                <w:bCs/>
                <w:sz w:val="22"/>
                <w:szCs w:val="22"/>
              </w:rPr>
              <w:t>99,90</w:t>
            </w:r>
          </w:p>
        </w:tc>
        <w:tc>
          <w:tcPr>
            <w:tcW w:w="1349" w:type="dxa"/>
            <w:vAlign w:val="center"/>
          </w:tcPr>
          <w:p w14:paraId="4D25F235" w14:textId="77777777" w:rsidR="005C639F" w:rsidRPr="005C639F" w:rsidRDefault="005C639F" w:rsidP="005C639F">
            <w:pPr>
              <w:spacing w:after="0" w:line="240" w:lineRule="auto"/>
              <w:ind w:firstLine="0"/>
              <w:rPr>
                <w:bCs/>
                <w:sz w:val="22"/>
                <w:szCs w:val="22"/>
              </w:rPr>
            </w:pPr>
            <w:r w:rsidRPr="005C639F">
              <w:rPr>
                <w:bCs/>
                <w:sz w:val="22"/>
                <w:szCs w:val="22"/>
              </w:rPr>
              <w:t>1.498,50</w:t>
            </w:r>
          </w:p>
        </w:tc>
      </w:tr>
      <w:tr w:rsidR="005C639F" w:rsidRPr="005C639F" w14:paraId="7CB0A6EA" w14:textId="77777777" w:rsidTr="00E02632">
        <w:tblPrEx>
          <w:tblCellMar>
            <w:top w:w="0" w:type="dxa"/>
            <w:bottom w:w="0" w:type="dxa"/>
          </w:tblCellMar>
        </w:tblPrEx>
        <w:trPr>
          <w:cantSplit/>
          <w:jc w:val="center"/>
        </w:trPr>
        <w:tc>
          <w:tcPr>
            <w:tcW w:w="708" w:type="dxa"/>
            <w:vAlign w:val="center"/>
          </w:tcPr>
          <w:p w14:paraId="2A1BA394" w14:textId="77777777" w:rsidR="005C639F" w:rsidRPr="005C639F" w:rsidRDefault="005C639F" w:rsidP="005C639F">
            <w:pPr>
              <w:spacing w:after="0" w:line="240" w:lineRule="auto"/>
              <w:ind w:hanging="141"/>
              <w:jc w:val="center"/>
              <w:rPr>
                <w:sz w:val="22"/>
                <w:szCs w:val="22"/>
              </w:rPr>
            </w:pPr>
            <w:r w:rsidRPr="005C639F">
              <w:rPr>
                <w:sz w:val="22"/>
                <w:szCs w:val="22"/>
              </w:rPr>
              <w:t>29</w:t>
            </w:r>
          </w:p>
        </w:tc>
        <w:tc>
          <w:tcPr>
            <w:tcW w:w="5038" w:type="dxa"/>
            <w:vAlign w:val="center"/>
          </w:tcPr>
          <w:p w14:paraId="015F1B2B" w14:textId="77777777" w:rsidR="005C639F" w:rsidRPr="005C639F" w:rsidRDefault="005C639F" w:rsidP="005C639F">
            <w:pPr>
              <w:spacing w:after="0" w:line="240" w:lineRule="auto"/>
              <w:ind w:firstLine="0"/>
              <w:rPr>
                <w:sz w:val="22"/>
                <w:szCs w:val="22"/>
              </w:rPr>
            </w:pPr>
            <w:r w:rsidRPr="005C639F">
              <w:rPr>
                <w:sz w:val="22"/>
                <w:szCs w:val="22"/>
              </w:rPr>
              <w:t>Tinta para impressora original, n° 544, 65 ml, cor preta</w:t>
            </w:r>
          </w:p>
        </w:tc>
        <w:tc>
          <w:tcPr>
            <w:tcW w:w="1078" w:type="dxa"/>
            <w:vAlign w:val="center"/>
          </w:tcPr>
          <w:p w14:paraId="38A1EF27" w14:textId="77777777" w:rsidR="005C639F" w:rsidRPr="005C639F" w:rsidRDefault="005C639F" w:rsidP="005C639F">
            <w:pPr>
              <w:spacing w:after="0" w:line="240" w:lineRule="auto"/>
              <w:ind w:right="76" w:firstLine="9"/>
              <w:jc w:val="center"/>
              <w:rPr>
                <w:sz w:val="22"/>
                <w:szCs w:val="22"/>
              </w:rPr>
            </w:pPr>
            <w:r w:rsidRPr="005C639F">
              <w:rPr>
                <w:sz w:val="22"/>
                <w:szCs w:val="22"/>
              </w:rPr>
              <w:t>10</w:t>
            </w:r>
          </w:p>
        </w:tc>
        <w:tc>
          <w:tcPr>
            <w:tcW w:w="1614" w:type="dxa"/>
            <w:vAlign w:val="center"/>
          </w:tcPr>
          <w:p w14:paraId="37607D4B" w14:textId="77777777" w:rsidR="005C639F" w:rsidRPr="005C639F" w:rsidRDefault="005C639F" w:rsidP="005C639F">
            <w:pPr>
              <w:spacing w:after="0" w:line="240" w:lineRule="auto"/>
              <w:ind w:firstLine="0"/>
              <w:rPr>
                <w:bCs/>
                <w:sz w:val="22"/>
                <w:szCs w:val="22"/>
              </w:rPr>
            </w:pPr>
            <w:r w:rsidRPr="005C639F">
              <w:rPr>
                <w:bCs/>
                <w:sz w:val="22"/>
                <w:szCs w:val="22"/>
              </w:rPr>
              <w:t>69,90</w:t>
            </w:r>
          </w:p>
        </w:tc>
        <w:tc>
          <w:tcPr>
            <w:tcW w:w="1349" w:type="dxa"/>
            <w:vAlign w:val="center"/>
          </w:tcPr>
          <w:p w14:paraId="0BB36830" w14:textId="77777777" w:rsidR="005C639F" w:rsidRPr="005C639F" w:rsidRDefault="005C639F" w:rsidP="005C639F">
            <w:pPr>
              <w:spacing w:after="0" w:line="240" w:lineRule="auto"/>
              <w:ind w:firstLine="0"/>
              <w:rPr>
                <w:bCs/>
                <w:sz w:val="22"/>
                <w:szCs w:val="22"/>
              </w:rPr>
            </w:pPr>
            <w:r w:rsidRPr="005C639F">
              <w:rPr>
                <w:bCs/>
                <w:sz w:val="22"/>
                <w:szCs w:val="22"/>
              </w:rPr>
              <w:t>699,00</w:t>
            </w:r>
          </w:p>
        </w:tc>
      </w:tr>
      <w:tr w:rsidR="005C639F" w:rsidRPr="005C639F" w14:paraId="49E9AD7A" w14:textId="77777777" w:rsidTr="00E02632">
        <w:tblPrEx>
          <w:tblCellMar>
            <w:top w:w="0" w:type="dxa"/>
            <w:bottom w:w="0" w:type="dxa"/>
          </w:tblCellMar>
        </w:tblPrEx>
        <w:trPr>
          <w:cantSplit/>
          <w:jc w:val="center"/>
        </w:trPr>
        <w:tc>
          <w:tcPr>
            <w:tcW w:w="708" w:type="dxa"/>
            <w:vAlign w:val="center"/>
          </w:tcPr>
          <w:p w14:paraId="20006907" w14:textId="77777777" w:rsidR="005C639F" w:rsidRPr="005C639F" w:rsidRDefault="005C639F" w:rsidP="005C639F">
            <w:pPr>
              <w:spacing w:after="0" w:line="240" w:lineRule="auto"/>
              <w:ind w:hanging="141"/>
              <w:jc w:val="center"/>
              <w:rPr>
                <w:sz w:val="22"/>
                <w:szCs w:val="22"/>
              </w:rPr>
            </w:pPr>
            <w:r w:rsidRPr="005C639F">
              <w:rPr>
                <w:sz w:val="22"/>
                <w:szCs w:val="22"/>
              </w:rPr>
              <w:t>30</w:t>
            </w:r>
          </w:p>
        </w:tc>
        <w:tc>
          <w:tcPr>
            <w:tcW w:w="5038" w:type="dxa"/>
            <w:vAlign w:val="center"/>
          </w:tcPr>
          <w:p w14:paraId="4AC9FB7F" w14:textId="77777777" w:rsidR="005C639F" w:rsidRPr="005C639F" w:rsidRDefault="005C639F" w:rsidP="005C639F">
            <w:pPr>
              <w:spacing w:after="0" w:line="240" w:lineRule="auto"/>
              <w:ind w:firstLine="0"/>
              <w:rPr>
                <w:sz w:val="22"/>
                <w:szCs w:val="22"/>
              </w:rPr>
            </w:pPr>
            <w:r w:rsidRPr="005C639F">
              <w:rPr>
                <w:sz w:val="22"/>
                <w:szCs w:val="22"/>
              </w:rPr>
              <w:t>Tinta para impressora original n° 544, cor magenta</w:t>
            </w:r>
          </w:p>
        </w:tc>
        <w:tc>
          <w:tcPr>
            <w:tcW w:w="1078" w:type="dxa"/>
            <w:vAlign w:val="center"/>
          </w:tcPr>
          <w:p w14:paraId="41C21BB1" w14:textId="77777777" w:rsidR="005C639F" w:rsidRPr="005C639F" w:rsidRDefault="005C639F" w:rsidP="005C639F">
            <w:pPr>
              <w:spacing w:after="0" w:line="240" w:lineRule="auto"/>
              <w:ind w:right="76" w:firstLine="9"/>
              <w:jc w:val="center"/>
              <w:rPr>
                <w:sz w:val="22"/>
                <w:szCs w:val="22"/>
              </w:rPr>
            </w:pPr>
            <w:r w:rsidRPr="005C639F">
              <w:rPr>
                <w:sz w:val="22"/>
                <w:szCs w:val="22"/>
              </w:rPr>
              <w:t>10</w:t>
            </w:r>
          </w:p>
        </w:tc>
        <w:tc>
          <w:tcPr>
            <w:tcW w:w="1614" w:type="dxa"/>
            <w:vAlign w:val="center"/>
          </w:tcPr>
          <w:p w14:paraId="4EAD25FF" w14:textId="77777777" w:rsidR="005C639F" w:rsidRPr="005C639F" w:rsidRDefault="005C639F" w:rsidP="005C639F">
            <w:pPr>
              <w:spacing w:after="0" w:line="240" w:lineRule="auto"/>
              <w:ind w:firstLine="0"/>
              <w:rPr>
                <w:bCs/>
                <w:sz w:val="22"/>
                <w:szCs w:val="22"/>
              </w:rPr>
            </w:pPr>
            <w:r w:rsidRPr="005C639F">
              <w:rPr>
                <w:bCs/>
                <w:sz w:val="22"/>
                <w:szCs w:val="22"/>
              </w:rPr>
              <w:t>69,90</w:t>
            </w:r>
          </w:p>
        </w:tc>
        <w:tc>
          <w:tcPr>
            <w:tcW w:w="1349" w:type="dxa"/>
            <w:vAlign w:val="center"/>
          </w:tcPr>
          <w:p w14:paraId="63979987" w14:textId="77777777" w:rsidR="005C639F" w:rsidRPr="005C639F" w:rsidRDefault="005C639F" w:rsidP="005C639F">
            <w:pPr>
              <w:spacing w:after="0" w:line="240" w:lineRule="auto"/>
              <w:ind w:firstLine="0"/>
              <w:rPr>
                <w:bCs/>
                <w:sz w:val="22"/>
                <w:szCs w:val="22"/>
              </w:rPr>
            </w:pPr>
            <w:r w:rsidRPr="005C639F">
              <w:rPr>
                <w:bCs/>
                <w:sz w:val="22"/>
                <w:szCs w:val="22"/>
              </w:rPr>
              <w:t>699,00</w:t>
            </w:r>
          </w:p>
        </w:tc>
      </w:tr>
      <w:tr w:rsidR="005C639F" w:rsidRPr="005C639F" w14:paraId="2BFA46BB" w14:textId="77777777" w:rsidTr="00E02632">
        <w:tblPrEx>
          <w:tblCellMar>
            <w:top w:w="0" w:type="dxa"/>
            <w:bottom w:w="0" w:type="dxa"/>
          </w:tblCellMar>
        </w:tblPrEx>
        <w:trPr>
          <w:cantSplit/>
          <w:jc w:val="center"/>
        </w:trPr>
        <w:tc>
          <w:tcPr>
            <w:tcW w:w="708" w:type="dxa"/>
            <w:vAlign w:val="center"/>
          </w:tcPr>
          <w:p w14:paraId="24B10E91" w14:textId="77777777" w:rsidR="005C639F" w:rsidRPr="005C639F" w:rsidRDefault="005C639F" w:rsidP="005C639F">
            <w:pPr>
              <w:spacing w:after="0" w:line="240" w:lineRule="auto"/>
              <w:ind w:hanging="141"/>
              <w:jc w:val="center"/>
              <w:rPr>
                <w:sz w:val="22"/>
                <w:szCs w:val="22"/>
              </w:rPr>
            </w:pPr>
            <w:r w:rsidRPr="005C639F">
              <w:rPr>
                <w:sz w:val="22"/>
                <w:szCs w:val="22"/>
              </w:rPr>
              <w:t>31</w:t>
            </w:r>
          </w:p>
        </w:tc>
        <w:tc>
          <w:tcPr>
            <w:tcW w:w="5038" w:type="dxa"/>
            <w:vAlign w:val="center"/>
          </w:tcPr>
          <w:p w14:paraId="3788A412" w14:textId="77777777" w:rsidR="005C639F" w:rsidRPr="005C639F" w:rsidRDefault="005C639F" w:rsidP="005C639F">
            <w:pPr>
              <w:spacing w:after="0" w:line="240" w:lineRule="auto"/>
              <w:ind w:firstLine="0"/>
              <w:rPr>
                <w:sz w:val="22"/>
                <w:szCs w:val="22"/>
              </w:rPr>
            </w:pPr>
            <w:r w:rsidRPr="005C639F">
              <w:rPr>
                <w:sz w:val="22"/>
                <w:szCs w:val="22"/>
              </w:rPr>
              <w:t>Tinta para impressora original n° 544, cor amarela</w:t>
            </w:r>
          </w:p>
        </w:tc>
        <w:tc>
          <w:tcPr>
            <w:tcW w:w="1078" w:type="dxa"/>
            <w:vAlign w:val="center"/>
          </w:tcPr>
          <w:p w14:paraId="100B26C0" w14:textId="77777777" w:rsidR="005C639F" w:rsidRPr="005C639F" w:rsidRDefault="005C639F" w:rsidP="005C639F">
            <w:pPr>
              <w:spacing w:after="0" w:line="240" w:lineRule="auto"/>
              <w:ind w:right="76" w:firstLine="9"/>
              <w:jc w:val="center"/>
              <w:rPr>
                <w:sz w:val="22"/>
                <w:szCs w:val="22"/>
              </w:rPr>
            </w:pPr>
            <w:r w:rsidRPr="005C639F">
              <w:rPr>
                <w:sz w:val="22"/>
                <w:szCs w:val="22"/>
              </w:rPr>
              <w:t>10</w:t>
            </w:r>
          </w:p>
        </w:tc>
        <w:tc>
          <w:tcPr>
            <w:tcW w:w="1614" w:type="dxa"/>
            <w:vAlign w:val="center"/>
          </w:tcPr>
          <w:p w14:paraId="16DA4FEC" w14:textId="77777777" w:rsidR="005C639F" w:rsidRPr="005C639F" w:rsidRDefault="005C639F" w:rsidP="005C639F">
            <w:pPr>
              <w:spacing w:after="0" w:line="240" w:lineRule="auto"/>
              <w:ind w:firstLine="0"/>
              <w:rPr>
                <w:bCs/>
                <w:sz w:val="22"/>
                <w:szCs w:val="22"/>
              </w:rPr>
            </w:pPr>
            <w:r w:rsidRPr="005C639F">
              <w:rPr>
                <w:bCs/>
                <w:sz w:val="22"/>
                <w:szCs w:val="22"/>
              </w:rPr>
              <w:t>69,90</w:t>
            </w:r>
          </w:p>
        </w:tc>
        <w:tc>
          <w:tcPr>
            <w:tcW w:w="1349" w:type="dxa"/>
            <w:vAlign w:val="center"/>
          </w:tcPr>
          <w:p w14:paraId="5038BEBD" w14:textId="77777777" w:rsidR="005C639F" w:rsidRPr="005C639F" w:rsidRDefault="005C639F" w:rsidP="005C639F">
            <w:pPr>
              <w:spacing w:after="0" w:line="240" w:lineRule="auto"/>
              <w:ind w:firstLine="0"/>
              <w:rPr>
                <w:bCs/>
                <w:sz w:val="22"/>
                <w:szCs w:val="22"/>
              </w:rPr>
            </w:pPr>
            <w:r w:rsidRPr="005C639F">
              <w:rPr>
                <w:bCs/>
                <w:sz w:val="22"/>
                <w:szCs w:val="22"/>
              </w:rPr>
              <w:t>699,00</w:t>
            </w:r>
          </w:p>
        </w:tc>
      </w:tr>
      <w:tr w:rsidR="005C639F" w:rsidRPr="005C639F" w14:paraId="4CACA073" w14:textId="77777777" w:rsidTr="00E02632">
        <w:tblPrEx>
          <w:tblCellMar>
            <w:top w:w="0" w:type="dxa"/>
            <w:bottom w:w="0" w:type="dxa"/>
          </w:tblCellMar>
        </w:tblPrEx>
        <w:trPr>
          <w:cantSplit/>
          <w:jc w:val="center"/>
        </w:trPr>
        <w:tc>
          <w:tcPr>
            <w:tcW w:w="708" w:type="dxa"/>
            <w:vAlign w:val="center"/>
          </w:tcPr>
          <w:p w14:paraId="3B784741" w14:textId="77777777" w:rsidR="005C639F" w:rsidRPr="005C639F" w:rsidRDefault="005C639F" w:rsidP="005C639F">
            <w:pPr>
              <w:spacing w:after="0" w:line="240" w:lineRule="auto"/>
              <w:ind w:hanging="141"/>
              <w:jc w:val="center"/>
              <w:rPr>
                <w:sz w:val="22"/>
                <w:szCs w:val="22"/>
              </w:rPr>
            </w:pPr>
            <w:r w:rsidRPr="005C639F">
              <w:rPr>
                <w:sz w:val="22"/>
                <w:szCs w:val="22"/>
              </w:rPr>
              <w:t>32</w:t>
            </w:r>
          </w:p>
        </w:tc>
        <w:tc>
          <w:tcPr>
            <w:tcW w:w="5038" w:type="dxa"/>
            <w:vAlign w:val="center"/>
          </w:tcPr>
          <w:p w14:paraId="105261DB" w14:textId="77777777" w:rsidR="005C639F" w:rsidRPr="005C639F" w:rsidRDefault="005C639F" w:rsidP="005C639F">
            <w:pPr>
              <w:spacing w:after="0" w:line="240" w:lineRule="auto"/>
              <w:ind w:firstLine="0"/>
              <w:rPr>
                <w:sz w:val="22"/>
                <w:szCs w:val="22"/>
              </w:rPr>
            </w:pPr>
            <w:r w:rsidRPr="005C639F">
              <w:rPr>
                <w:sz w:val="22"/>
                <w:szCs w:val="22"/>
              </w:rPr>
              <w:t>Tinta para impressora original n° 544, cor ciano</w:t>
            </w:r>
          </w:p>
        </w:tc>
        <w:tc>
          <w:tcPr>
            <w:tcW w:w="1078" w:type="dxa"/>
            <w:vAlign w:val="center"/>
          </w:tcPr>
          <w:p w14:paraId="4380CED9" w14:textId="77777777" w:rsidR="005C639F" w:rsidRPr="005C639F" w:rsidRDefault="005C639F" w:rsidP="005C639F">
            <w:pPr>
              <w:spacing w:after="0" w:line="240" w:lineRule="auto"/>
              <w:ind w:right="76" w:firstLine="9"/>
              <w:jc w:val="center"/>
              <w:rPr>
                <w:sz w:val="22"/>
                <w:szCs w:val="22"/>
              </w:rPr>
            </w:pPr>
            <w:r w:rsidRPr="005C639F">
              <w:rPr>
                <w:sz w:val="22"/>
                <w:szCs w:val="22"/>
              </w:rPr>
              <w:t>10</w:t>
            </w:r>
          </w:p>
        </w:tc>
        <w:tc>
          <w:tcPr>
            <w:tcW w:w="1614" w:type="dxa"/>
            <w:vAlign w:val="center"/>
          </w:tcPr>
          <w:p w14:paraId="3F8C2ED4" w14:textId="77777777" w:rsidR="005C639F" w:rsidRPr="005C639F" w:rsidRDefault="005C639F" w:rsidP="005C639F">
            <w:pPr>
              <w:spacing w:after="0" w:line="240" w:lineRule="auto"/>
              <w:ind w:firstLine="0"/>
              <w:rPr>
                <w:bCs/>
                <w:sz w:val="22"/>
                <w:szCs w:val="22"/>
              </w:rPr>
            </w:pPr>
            <w:r w:rsidRPr="005C639F">
              <w:rPr>
                <w:bCs/>
                <w:sz w:val="22"/>
                <w:szCs w:val="22"/>
              </w:rPr>
              <w:t>69,90</w:t>
            </w:r>
          </w:p>
        </w:tc>
        <w:tc>
          <w:tcPr>
            <w:tcW w:w="1349" w:type="dxa"/>
            <w:vAlign w:val="center"/>
          </w:tcPr>
          <w:p w14:paraId="7FED463D" w14:textId="77777777" w:rsidR="005C639F" w:rsidRPr="005C639F" w:rsidRDefault="005C639F" w:rsidP="005C639F">
            <w:pPr>
              <w:spacing w:after="0" w:line="240" w:lineRule="auto"/>
              <w:ind w:firstLine="0"/>
              <w:rPr>
                <w:bCs/>
                <w:sz w:val="22"/>
                <w:szCs w:val="22"/>
              </w:rPr>
            </w:pPr>
            <w:r w:rsidRPr="005C639F">
              <w:rPr>
                <w:bCs/>
                <w:sz w:val="22"/>
                <w:szCs w:val="22"/>
              </w:rPr>
              <w:t>699,00</w:t>
            </w:r>
          </w:p>
        </w:tc>
      </w:tr>
      <w:tr w:rsidR="005C639F" w:rsidRPr="005C639F" w14:paraId="1FD3B8A1" w14:textId="77777777" w:rsidTr="00E02632">
        <w:tblPrEx>
          <w:tblCellMar>
            <w:top w:w="0" w:type="dxa"/>
            <w:bottom w:w="0" w:type="dxa"/>
          </w:tblCellMar>
        </w:tblPrEx>
        <w:trPr>
          <w:cantSplit/>
          <w:jc w:val="center"/>
        </w:trPr>
        <w:tc>
          <w:tcPr>
            <w:tcW w:w="708" w:type="dxa"/>
            <w:vAlign w:val="center"/>
          </w:tcPr>
          <w:p w14:paraId="15943339" w14:textId="77777777" w:rsidR="005C639F" w:rsidRPr="005C639F" w:rsidRDefault="005C639F" w:rsidP="005C639F">
            <w:pPr>
              <w:spacing w:after="0" w:line="240" w:lineRule="auto"/>
              <w:ind w:hanging="141"/>
              <w:jc w:val="center"/>
              <w:rPr>
                <w:sz w:val="22"/>
                <w:szCs w:val="22"/>
              </w:rPr>
            </w:pPr>
            <w:r w:rsidRPr="005C639F">
              <w:rPr>
                <w:sz w:val="22"/>
                <w:szCs w:val="22"/>
              </w:rPr>
              <w:t>33</w:t>
            </w:r>
          </w:p>
        </w:tc>
        <w:tc>
          <w:tcPr>
            <w:tcW w:w="5038" w:type="dxa"/>
            <w:vAlign w:val="center"/>
          </w:tcPr>
          <w:p w14:paraId="717DC435" w14:textId="77777777" w:rsidR="005C639F" w:rsidRPr="005C639F" w:rsidRDefault="005C639F" w:rsidP="005C639F">
            <w:pPr>
              <w:spacing w:after="0" w:line="240" w:lineRule="auto"/>
              <w:ind w:firstLine="0"/>
              <w:rPr>
                <w:sz w:val="22"/>
                <w:szCs w:val="22"/>
              </w:rPr>
            </w:pPr>
            <w:r w:rsidRPr="005C639F">
              <w:rPr>
                <w:sz w:val="22"/>
                <w:szCs w:val="22"/>
              </w:rPr>
              <w:t>Mouse Óptico, boa qualidade, USB, Preto</w:t>
            </w:r>
          </w:p>
        </w:tc>
        <w:tc>
          <w:tcPr>
            <w:tcW w:w="1078" w:type="dxa"/>
            <w:vAlign w:val="center"/>
          </w:tcPr>
          <w:p w14:paraId="00DD0F6E" w14:textId="77777777" w:rsidR="005C639F" w:rsidRPr="005C639F" w:rsidRDefault="005C639F" w:rsidP="005C639F">
            <w:pPr>
              <w:spacing w:after="0" w:line="240" w:lineRule="auto"/>
              <w:ind w:right="76" w:firstLine="9"/>
              <w:jc w:val="center"/>
              <w:rPr>
                <w:sz w:val="22"/>
                <w:szCs w:val="22"/>
              </w:rPr>
            </w:pPr>
            <w:r w:rsidRPr="005C639F">
              <w:rPr>
                <w:sz w:val="22"/>
                <w:szCs w:val="22"/>
              </w:rPr>
              <w:t>5</w:t>
            </w:r>
          </w:p>
        </w:tc>
        <w:tc>
          <w:tcPr>
            <w:tcW w:w="1614" w:type="dxa"/>
            <w:vAlign w:val="center"/>
          </w:tcPr>
          <w:p w14:paraId="3BA5B146" w14:textId="77777777" w:rsidR="005C639F" w:rsidRPr="005C639F" w:rsidRDefault="005C639F" w:rsidP="005C639F">
            <w:pPr>
              <w:spacing w:after="0" w:line="240" w:lineRule="auto"/>
              <w:ind w:firstLine="0"/>
              <w:rPr>
                <w:bCs/>
                <w:sz w:val="22"/>
                <w:szCs w:val="22"/>
              </w:rPr>
            </w:pPr>
            <w:r w:rsidRPr="005C639F">
              <w:rPr>
                <w:bCs/>
                <w:sz w:val="22"/>
                <w:szCs w:val="22"/>
              </w:rPr>
              <w:t>13,00</w:t>
            </w:r>
          </w:p>
        </w:tc>
        <w:tc>
          <w:tcPr>
            <w:tcW w:w="1349" w:type="dxa"/>
            <w:vAlign w:val="center"/>
          </w:tcPr>
          <w:p w14:paraId="5E8E9AC1" w14:textId="77777777" w:rsidR="005C639F" w:rsidRPr="005C639F" w:rsidRDefault="005C639F" w:rsidP="005C639F">
            <w:pPr>
              <w:spacing w:after="0" w:line="240" w:lineRule="auto"/>
              <w:ind w:firstLine="0"/>
              <w:rPr>
                <w:bCs/>
                <w:sz w:val="22"/>
                <w:szCs w:val="22"/>
              </w:rPr>
            </w:pPr>
            <w:r w:rsidRPr="005C639F">
              <w:rPr>
                <w:bCs/>
                <w:sz w:val="22"/>
                <w:szCs w:val="22"/>
              </w:rPr>
              <w:t>65,00</w:t>
            </w:r>
          </w:p>
        </w:tc>
      </w:tr>
      <w:tr w:rsidR="005C639F" w:rsidRPr="005C639F" w14:paraId="22750077" w14:textId="77777777" w:rsidTr="00E02632">
        <w:tblPrEx>
          <w:tblCellMar>
            <w:top w:w="0" w:type="dxa"/>
            <w:bottom w:w="0" w:type="dxa"/>
          </w:tblCellMar>
        </w:tblPrEx>
        <w:trPr>
          <w:cantSplit/>
          <w:jc w:val="center"/>
        </w:trPr>
        <w:tc>
          <w:tcPr>
            <w:tcW w:w="708" w:type="dxa"/>
            <w:vAlign w:val="center"/>
          </w:tcPr>
          <w:p w14:paraId="185EBC27" w14:textId="77777777" w:rsidR="005C639F" w:rsidRPr="005C639F" w:rsidRDefault="005C639F" w:rsidP="005C639F">
            <w:pPr>
              <w:spacing w:after="0" w:line="240" w:lineRule="auto"/>
              <w:ind w:hanging="141"/>
              <w:jc w:val="center"/>
              <w:rPr>
                <w:sz w:val="22"/>
                <w:szCs w:val="22"/>
              </w:rPr>
            </w:pPr>
            <w:r w:rsidRPr="005C639F">
              <w:rPr>
                <w:sz w:val="22"/>
                <w:szCs w:val="22"/>
              </w:rPr>
              <w:t>35</w:t>
            </w:r>
          </w:p>
        </w:tc>
        <w:tc>
          <w:tcPr>
            <w:tcW w:w="5038" w:type="dxa"/>
            <w:vAlign w:val="center"/>
          </w:tcPr>
          <w:p w14:paraId="0564D879" w14:textId="77777777" w:rsidR="005C639F" w:rsidRPr="005C639F" w:rsidRDefault="005C639F" w:rsidP="005C639F">
            <w:pPr>
              <w:spacing w:after="0" w:line="240" w:lineRule="auto"/>
              <w:ind w:firstLine="0"/>
              <w:rPr>
                <w:sz w:val="22"/>
                <w:szCs w:val="22"/>
              </w:rPr>
            </w:pPr>
            <w:r w:rsidRPr="005C639F">
              <w:rPr>
                <w:sz w:val="22"/>
                <w:szCs w:val="22"/>
              </w:rPr>
              <w:t>Pilha Alcalina AA², boa qualidade, embalagem com 02 unidades</w:t>
            </w:r>
          </w:p>
        </w:tc>
        <w:tc>
          <w:tcPr>
            <w:tcW w:w="1078" w:type="dxa"/>
            <w:vAlign w:val="center"/>
          </w:tcPr>
          <w:p w14:paraId="08D14532" w14:textId="77777777" w:rsidR="005C639F" w:rsidRPr="005C639F" w:rsidRDefault="005C639F" w:rsidP="005C639F">
            <w:pPr>
              <w:spacing w:after="0" w:line="240" w:lineRule="auto"/>
              <w:ind w:right="76" w:firstLine="9"/>
              <w:jc w:val="center"/>
              <w:rPr>
                <w:sz w:val="22"/>
                <w:szCs w:val="22"/>
              </w:rPr>
            </w:pPr>
            <w:r w:rsidRPr="005C639F">
              <w:rPr>
                <w:sz w:val="22"/>
                <w:szCs w:val="22"/>
              </w:rPr>
              <w:t>40</w:t>
            </w:r>
          </w:p>
        </w:tc>
        <w:tc>
          <w:tcPr>
            <w:tcW w:w="1614" w:type="dxa"/>
            <w:vAlign w:val="center"/>
          </w:tcPr>
          <w:p w14:paraId="5F583B38" w14:textId="77777777" w:rsidR="005C639F" w:rsidRPr="005C639F" w:rsidRDefault="005C639F" w:rsidP="005C639F">
            <w:pPr>
              <w:spacing w:after="0" w:line="240" w:lineRule="auto"/>
              <w:ind w:firstLine="0"/>
              <w:rPr>
                <w:bCs/>
                <w:sz w:val="22"/>
                <w:szCs w:val="22"/>
              </w:rPr>
            </w:pPr>
            <w:r w:rsidRPr="005C639F">
              <w:rPr>
                <w:bCs/>
                <w:sz w:val="22"/>
                <w:szCs w:val="22"/>
              </w:rPr>
              <w:t>5,50</w:t>
            </w:r>
          </w:p>
        </w:tc>
        <w:tc>
          <w:tcPr>
            <w:tcW w:w="1349" w:type="dxa"/>
            <w:vAlign w:val="center"/>
          </w:tcPr>
          <w:p w14:paraId="56E4CC0D" w14:textId="77777777" w:rsidR="005C639F" w:rsidRPr="005C639F" w:rsidRDefault="005C639F" w:rsidP="005C639F">
            <w:pPr>
              <w:spacing w:after="0" w:line="240" w:lineRule="auto"/>
              <w:ind w:firstLine="0"/>
              <w:rPr>
                <w:bCs/>
                <w:sz w:val="22"/>
                <w:szCs w:val="22"/>
              </w:rPr>
            </w:pPr>
            <w:r w:rsidRPr="005C639F">
              <w:rPr>
                <w:bCs/>
                <w:sz w:val="22"/>
                <w:szCs w:val="22"/>
              </w:rPr>
              <w:t>220,00</w:t>
            </w:r>
          </w:p>
        </w:tc>
      </w:tr>
      <w:tr w:rsidR="005C639F" w:rsidRPr="005C639F" w14:paraId="66249978" w14:textId="77777777" w:rsidTr="00E02632">
        <w:tblPrEx>
          <w:tblCellMar>
            <w:top w:w="0" w:type="dxa"/>
            <w:bottom w:w="0" w:type="dxa"/>
          </w:tblCellMar>
        </w:tblPrEx>
        <w:trPr>
          <w:cantSplit/>
          <w:jc w:val="center"/>
        </w:trPr>
        <w:tc>
          <w:tcPr>
            <w:tcW w:w="708" w:type="dxa"/>
            <w:vAlign w:val="center"/>
          </w:tcPr>
          <w:p w14:paraId="7D9FA4BA" w14:textId="77777777" w:rsidR="005C639F" w:rsidRPr="005C639F" w:rsidRDefault="005C639F" w:rsidP="005C639F">
            <w:pPr>
              <w:spacing w:after="0" w:line="240" w:lineRule="auto"/>
              <w:ind w:hanging="141"/>
              <w:jc w:val="center"/>
              <w:rPr>
                <w:sz w:val="22"/>
                <w:szCs w:val="22"/>
              </w:rPr>
            </w:pPr>
            <w:r w:rsidRPr="005C639F">
              <w:rPr>
                <w:sz w:val="22"/>
                <w:szCs w:val="22"/>
              </w:rPr>
              <w:t>36</w:t>
            </w:r>
          </w:p>
        </w:tc>
        <w:tc>
          <w:tcPr>
            <w:tcW w:w="5038" w:type="dxa"/>
            <w:vAlign w:val="center"/>
          </w:tcPr>
          <w:p w14:paraId="707F690E" w14:textId="77777777" w:rsidR="005C639F" w:rsidRPr="005C639F" w:rsidRDefault="005C639F" w:rsidP="005C639F">
            <w:pPr>
              <w:spacing w:after="0" w:line="240" w:lineRule="auto"/>
              <w:ind w:firstLine="0"/>
              <w:rPr>
                <w:sz w:val="22"/>
                <w:szCs w:val="22"/>
              </w:rPr>
            </w:pPr>
            <w:r w:rsidRPr="005C639F">
              <w:rPr>
                <w:sz w:val="22"/>
                <w:szCs w:val="22"/>
              </w:rPr>
              <w:t>Pilha Alcalina AAA³, boa qualidade, embalagem com 02 unidades</w:t>
            </w:r>
          </w:p>
        </w:tc>
        <w:tc>
          <w:tcPr>
            <w:tcW w:w="1078" w:type="dxa"/>
            <w:vAlign w:val="center"/>
          </w:tcPr>
          <w:p w14:paraId="62EE3718" w14:textId="77777777" w:rsidR="005C639F" w:rsidRPr="005C639F" w:rsidRDefault="005C639F" w:rsidP="005C639F">
            <w:pPr>
              <w:spacing w:after="0" w:line="240" w:lineRule="auto"/>
              <w:ind w:right="76" w:firstLine="9"/>
              <w:jc w:val="center"/>
              <w:rPr>
                <w:sz w:val="22"/>
                <w:szCs w:val="22"/>
              </w:rPr>
            </w:pPr>
            <w:r w:rsidRPr="005C639F">
              <w:rPr>
                <w:sz w:val="22"/>
                <w:szCs w:val="22"/>
              </w:rPr>
              <w:t>40</w:t>
            </w:r>
          </w:p>
        </w:tc>
        <w:tc>
          <w:tcPr>
            <w:tcW w:w="1614" w:type="dxa"/>
            <w:vAlign w:val="center"/>
          </w:tcPr>
          <w:p w14:paraId="67C47B0B" w14:textId="77777777" w:rsidR="005C639F" w:rsidRPr="005C639F" w:rsidRDefault="005C639F" w:rsidP="005C639F">
            <w:pPr>
              <w:spacing w:after="0" w:line="240" w:lineRule="auto"/>
              <w:ind w:firstLine="0"/>
              <w:rPr>
                <w:bCs/>
                <w:sz w:val="22"/>
                <w:szCs w:val="22"/>
              </w:rPr>
            </w:pPr>
            <w:r w:rsidRPr="005C639F">
              <w:rPr>
                <w:bCs/>
                <w:sz w:val="22"/>
                <w:szCs w:val="22"/>
              </w:rPr>
              <w:t>5,50</w:t>
            </w:r>
          </w:p>
        </w:tc>
        <w:tc>
          <w:tcPr>
            <w:tcW w:w="1349" w:type="dxa"/>
            <w:vAlign w:val="center"/>
          </w:tcPr>
          <w:p w14:paraId="77B14157" w14:textId="77777777" w:rsidR="005C639F" w:rsidRPr="005C639F" w:rsidRDefault="005C639F" w:rsidP="005C639F">
            <w:pPr>
              <w:spacing w:after="0" w:line="240" w:lineRule="auto"/>
              <w:ind w:firstLine="0"/>
              <w:rPr>
                <w:bCs/>
                <w:sz w:val="22"/>
                <w:szCs w:val="22"/>
              </w:rPr>
            </w:pPr>
            <w:r w:rsidRPr="005C639F">
              <w:rPr>
                <w:bCs/>
                <w:sz w:val="22"/>
                <w:szCs w:val="22"/>
              </w:rPr>
              <w:t>220,00</w:t>
            </w:r>
          </w:p>
        </w:tc>
      </w:tr>
      <w:bookmarkEnd w:id="4"/>
    </w:tbl>
    <w:p w14:paraId="25207BF8" w14:textId="77777777" w:rsidR="00064629" w:rsidRPr="00C75302" w:rsidRDefault="00064629" w:rsidP="0002497B">
      <w:pPr>
        <w:tabs>
          <w:tab w:val="left" w:pos="7938"/>
          <w:tab w:val="right" w:pos="8080"/>
        </w:tabs>
        <w:spacing w:after="0"/>
        <w:ind w:right="-1" w:firstLine="0"/>
        <w:rPr>
          <w:i/>
          <w:u w:val="single"/>
        </w:rPr>
      </w:pPr>
    </w:p>
    <w:p w14:paraId="6A4097BB" w14:textId="77777777" w:rsidR="00496EA6" w:rsidRPr="00C75302" w:rsidRDefault="00496EA6" w:rsidP="0002497B">
      <w:pPr>
        <w:tabs>
          <w:tab w:val="left" w:pos="-142"/>
          <w:tab w:val="left" w:pos="1719"/>
          <w:tab w:val="left" w:pos="7938"/>
          <w:tab w:val="right" w:pos="8080"/>
        </w:tabs>
        <w:spacing w:after="0" w:line="240" w:lineRule="auto"/>
        <w:ind w:right="-1" w:firstLine="0"/>
      </w:pPr>
      <w:r w:rsidRPr="00C75302">
        <w:t>1.3. São anexos a este instrumento e vinculam esta contratação, independentemente de</w:t>
      </w:r>
      <w:r w:rsidR="005F0D53">
        <w:t xml:space="preserve"> </w:t>
      </w:r>
      <w:r w:rsidRPr="00C75302">
        <w:t>transcrição:</w:t>
      </w:r>
    </w:p>
    <w:p w14:paraId="4B09DB71" w14:textId="77777777" w:rsidR="00496EA6" w:rsidRPr="00C75302" w:rsidRDefault="00496EA6" w:rsidP="0002497B">
      <w:pPr>
        <w:tabs>
          <w:tab w:val="left" w:pos="-142"/>
          <w:tab w:val="left" w:pos="1719"/>
          <w:tab w:val="left" w:pos="7938"/>
          <w:tab w:val="right" w:pos="8080"/>
        </w:tabs>
        <w:spacing w:after="0" w:line="240" w:lineRule="auto"/>
        <w:ind w:right="-1" w:firstLine="0"/>
      </w:pPr>
      <w:r w:rsidRPr="00C75302">
        <w:t>1.3.1. O Termo de Referência que embasou a contratação;</w:t>
      </w:r>
    </w:p>
    <w:p w14:paraId="54345737" w14:textId="77777777" w:rsidR="00496EA6" w:rsidRPr="00C75302" w:rsidRDefault="00496EA6" w:rsidP="0002497B">
      <w:pPr>
        <w:tabs>
          <w:tab w:val="left" w:pos="-142"/>
          <w:tab w:val="left" w:pos="1719"/>
          <w:tab w:val="left" w:pos="7938"/>
          <w:tab w:val="right" w:pos="8080"/>
        </w:tabs>
        <w:spacing w:after="0" w:line="240" w:lineRule="auto"/>
        <w:ind w:right="-1" w:firstLine="0"/>
      </w:pPr>
      <w:r w:rsidRPr="00C75302">
        <w:t>1.3.2. A Autorização de Contratação por Dispensa de Licitação;</w:t>
      </w:r>
    </w:p>
    <w:p w14:paraId="7702B8A9" w14:textId="77777777" w:rsidR="00496EA6" w:rsidRPr="00C75302" w:rsidRDefault="00496EA6" w:rsidP="0002497B">
      <w:pPr>
        <w:tabs>
          <w:tab w:val="left" w:pos="-142"/>
          <w:tab w:val="left" w:pos="1719"/>
          <w:tab w:val="left" w:pos="7938"/>
          <w:tab w:val="right" w:pos="8080"/>
        </w:tabs>
        <w:spacing w:after="0" w:line="240" w:lineRule="auto"/>
        <w:ind w:right="-1" w:firstLine="0"/>
      </w:pPr>
      <w:r w:rsidRPr="00C75302">
        <w:t>1.3.3. A Proposta do Contratado;</w:t>
      </w:r>
    </w:p>
    <w:p w14:paraId="3E7329E0" w14:textId="77777777" w:rsidR="00496EA6" w:rsidRPr="00C75302" w:rsidRDefault="00496EA6" w:rsidP="0002497B">
      <w:pPr>
        <w:tabs>
          <w:tab w:val="left" w:pos="-142"/>
          <w:tab w:val="left" w:pos="1719"/>
          <w:tab w:val="left" w:pos="7938"/>
          <w:tab w:val="right" w:pos="8080"/>
        </w:tabs>
        <w:spacing w:after="0" w:line="240" w:lineRule="auto"/>
        <w:ind w:right="-1" w:firstLine="0"/>
      </w:pPr>
      <w:r w:rsidRPr="00C75302">
        <w:t>1.3.4. Eventuais anexos dos documentos supracitados.</w:t>
      </w:r>
    </w:p>
    <w:p w14:paraId="631A413A" w14:textId="77777777" w:rsidR="00095310" w:rsidRPr="00C75302" w:rsidRDefault="00095310" w:rsidP="0002497B">
      <w:pPr>
        <w:tabs>
          <w:tab w:val="left" w:pos="-142"/>
          <w:tab w:val="left" w:pos="1719"/>
          <w:tab w:val="left" w:pos="7938"/>
          <w:tab w:val="right" w:pos="8080"/>
        </w:tabs>
        <w:spacing w:after="0" w:line="240" w:lineRule="auto"/>
        <w:ind w:right="-1" w:firstLine="0"/>
      </w:pPr>
    </w:p>
    <w:p w14:paraId="01453986" w14:textId="77777777" w:rsidR="002230B3" w:rsidRPr="00C75302" w:rsidRDefault="002230B3" w:rsidP="0002497B">
      <w:pPr>
        <w:tabs>
          <w:tab w:val="left" w:pos="-142"/>
          <w:tab w:val="left" w:pos="1719"/>
          <w:tab w:val="left" w:pos="7938"/>
          <w:tab w:val="right" w:pos="8080"/>
        </w:tabs>
        <w:spacing w:after="0"/>
        <w:ind w:right="-1" w:firstLine="0"/>
        <w:rPr>
          <w:b/>
          <w:bCs/>
        </w:rPr>
      </w:pPr>
      <w:r w:rsidRPr="00C75302">
        <w:rPr>
          <w:b/>
          <w:bCs/>
        </w:rPr>
        <w:t xml:space="preserve">2. CLÁUSULA SEGUNDA – VIGÊNCIA E PRORROGAÇÃO </w:t>
      </w:r>
    </w:p>
    <w:p w14:paraId="57BC68EC" w14:textId="77777777" w:rsidR="002230B3" w:rsidRPr="00B631A7" w:rsidRDefault="002230B3" w:rsidP="0002497B">
      <w:pPr>
        <w:tabs>
          <w:tab w:val="left" w:pos="-142"/>
          <w:tab w:val="left" w:pos="1719"/>
          <w:tab w:val="left" w:pos="7938"/>
          <w:tab w:val="right" w:pos="8080"/>
        </w:tabs>
        <w:spacing w:after="0"/>
        <w:ind w:right="-1" w:firstLine="0"/>
        <w:rPr>
          <w:color w:val="auto"/>
        </w:rPr>
      </w:pPr>
      <w:r w:rsidRPr="00B631A7">
        <w:rPr>
          <w:color w:val="auto"/>
        </w:rPr>
        <w:t>2.1. O prazo de vigência da contratação compreender entre a assinatura deste contrato até o encerramento do exercício financeiro de 2024.</w:t>
      </w:r>
    </w:p>
    <w:p w14:paraId="72121C1F" w14:textId="77777777" w:rsidR="002230B3" w:rsidRPr="00B631A7" w:rsidRDefault="002230B3" w:rsidP="0002497B">
      <w:pPr>
        <w:tabs>
          <w:tab w:val="left" w:pos="-142"/>
          <w:tab w:val="left" w:pos="1719"/>
          <w:tab w:val="left" w:pos="7938"/>
          <w:tab w:val="right" w:pos="8080"/>
        </w:tabs>
        <w:ind w:right="-1" w:firstLine="0"/>
        <w:rPr>
          <w:color w:val="auto"/>
        </w:rPr>
      </w:pPr>
      <w:r w:rsidRPr="00B631A7">
        <w:rPr>
          <w:color w:val="auto"/>
        </w:rPr>
        <w:t>2.1.1. O prazo de vigência poderá ser prorrogado, por meio de termo aditivo, quando o objeto não for concluído no período firmado acima, ressalvadas as providências cabíveis no caso de culpa do contratado, previstas neste instrumento.</w:t>
      </w:r>
    </w:p>
    <w:p w14:paraId="3BCDB644" w14:textId="77777777" w:rsidR="002230B3" w:rsidRPr="00C75302" w:rsidRDefault="002230B3" w:rsidP="0002497B">
      <w:pPr>
        <w:tabs>
          <w:tab w:val="left" w:pos="-142"/>
          <w:tab w:val="left" w:pos="1719"/>
          <w:tab w:val="left" w:pos="7938"/>
          <w:tab w:val="right" w:pos="8080"/>
        </w:tabs>
        <w:spacing w:after="0"/>
        <w:ind w:right="-1" w:firstLine="0"/>
        <w:rPr>
          <w:b/>
          <w:bCs/>
        </w:rPr>
      </w:pPr>
      <w:r w:rsidRPr="00C75302">
        <w:rPr>
          <w:b/>
          <w:bCs/>
        </w:rPr>
        <w:t>3. CLÁUSULA TERCEIRA – MODELOS DE EXECUÇÃO E GESTÃO CONTRATUAIS</w:t>
      </w:r>
    </w:p>
    <w:p w14:paraId="5DD622D9" w14:textId="77777777" w:rsidR="002230B3" w:rsidRPr="00C75302" w:rsidRDefault="002230B3" w:rsidP="0002497B">
      <w:pPr>
        <w:tabs>
          <w:tab w:val="left" w:pos="-142"/>
          <w:tab w:val="left" w:pos="1719"/>
          <w:tab w:val="left" w:pos="7938"/>
          <w:tab w:val="right" w:pos="8080"/>
        </w:tabs>
        <w:spacing w:after="0"/>
        <w:ind w:right="-1" w:firstLine="0"/>
      </w:pPr>
      <w:r w:rsidRPr="00C75302">
        <w:lastRenderedPageBreak/>
        <w:t>3.1. O regime de execução contratual e gestão, assim como os prazos e condições de conclusão, entrega, observação e recebimento dos produtos constam no Termo de Referência, anexo a este Contrato.</w:t>
      </w:r>
    </w:p>
    <w:p w14:paraId="7B03B7FE" w14:textId="77777777" w:rsidR="002230B3" w:rsidRPr="00C75302" w:rsidRDefault="002230B3" w:rsidP="0002497B">
      <w:pPr>
        <w:tabs>
          <w:tab w:val="left" w:pos="-142"/>
          <w:tab w:val="left" w:pos="1719"/>
          <w:tab w:val="left" w:pos="7938"/>
          <w:tab w:val="right" w:pos="8080"/>
        </w:tabs>
        <w:spacing w:after="0"/>
        <w:ind w:right="-1" w:firstLine="0"/>
        <w:rPr>
          <w:sz w:val="23"/>
          <w:szCs w:val="23"/>
        </w:rPr>
      </w:pPr>
    </w:p>
    <w:p w14:paraId="58B69152" w14:textId="77777777" w:rsidR="002230B3" w:rsidRPr="00C75302" w:rsidRDefault="002230B3" w:rsidP="0002497B">
      <w:pPr>
        <w:tabs>
          <w:tab w:val="left" w:pos="-142"/>
          <w:tab w:val="left" w:pos="1719"/>
          <w:tab w:val="left" w:pos="7938"/>
          <w:tab w:val="right" w:pos="8080"/>
        </w:tabs>
        <w:spacing w:after="0"/>
        <w:ind w:right="-1" w:firstLine="0"/>
        <w:rPr>
          <w:b/>
          <w:bCs/>
        </w:rPr>
      </w:pPr>
      <w:r w:rsidRPr="00C75302">
        <w:rPr>
          <w:b/>
          <w:bCs/>
        </w:rPr>
        <w:t>4. CLÁUSULA QUARTA - SUBCONTRATAÇÃO</w:t>
      </w:r>
    </w:p>
    <w:p w14:paraId="6EF1CEFA" w14:textId="77777777" w:rsidR="002230B3" w:rsidRPr="00C75302" w:rsidRDefault="002230B3" w:rsidP="0002497B">
      <w:pPr>
        <w:tabs>
          <w:tab w:val="left" w:pos="-142"/>
          <w:tab w:val="left" w:pos="1719"/>
          <w:tab w:val="left" w:pos="7938"/>
          <w:tab w:val="right" w:pos="8080"/>
        </w:tabs>
        <w:spacing w:after="0"/>
        <w:ind w:right="-1" w:firstLine="0"/>
      </w:pPr>
      <w:r w:rsidRPr="00C75302">
        <w:t>4.1. Não será admitida a subcontratação do objeto contratual.</w:t>
      </w:r>
    </w:p>
    <w:p w14:paraId="4D9E4501" w14:textId="77777777" w:rsidR="00095310" w:rsidRPr="00C75302" w:rsidRDefault="00095310" w:rsidP="0002497B">
      <w:pPr>
        <w:tabs>
          <w:tab w:val="left" w:pos="-142"/>
          <w:tab w:val="left" w:pos="1719"/>
          <w:tab w:val="left" w:pos="7938"/>
          <w:tab w:val="right" w:pos="8080"/>
        </w:tabs>
        <w:spacing w:after="0"/>
        <w:ind w:right="-1" w:firstLine="0"/>
      </w:pPr>
    </w:p>
    <w:p w14:paraId="4BCA1EB0" w14:textId="77777777" w:rsidR="00341201" w:rsidRPr="00C75302" w:rsidRDefault="00341201" w:rsidP="0002497B">
      <w:pPr>
        <w:pStyle w:val="NormalWeb"/>
        <w:tabs>
          <w:tab w:val="left" w:pos="7938"/>
          <w:tab w:val="right" w:pos="8080"/>
        </w:tabs>
        <w:spacing w:before="0" w:beforeAutospacing="0" w:after="0" w:afterAutospacing="0"/>
        <w:ind w:right="-1"/>
        <w:jc w:val="both"/>
        <w:rPr>
          <w:b/>
          <w:bCs/>
          <w:color w:val="000000"/>
        </w:rPr>
      </w:pPr>
      <w:r w:rsidRPr="00C75302">
        <w:rPr>
          <w:b/>
          <w:bCs/>
          <w:color w:val="000000"/>
        </w:rPr>
        <w:t xml:space="preserve">5. CLÁUSULA QUINTA - PAGAMENTO </w:t>
      </w:r>
    </w:p>
    <w:p w14:paraId="24083249" w14:textId="77777777" w:rsidR="00341201" w:rsidRPr="00C75302" w:rsidRDefault="00341201" w:rsidP="0002497B">
      <w:pPr>
        <w:tabs>
          <w:tab w:val="left" w:pos="-142"/>
          <w:tab w:val="left" w:pos="1719"/>
          <w:tab w:val="left" w:pos="7938"/>
          <w:tab w:val="right" w:pos="8080"/>
        </w:tabs>
        <w:spacing w:after="0"/>
        <w:ind w:right="-1" w:firstLine="0"/>
        <w:rPr>
          <w:b/>
          <w:bCs/>
        </w:rPr>
      </w:pPr>
      <w:r w:rsidRPr="00C75302">
        <w:rPr>
          <w:b/>
          <w:bCs/>
        </w:rPr>
        <w:t>5.1. PREÇO</w:t>
      </w:r>
    </w:p>
    <w:p w14:paraId="697DE705" w14:textId="77777777" w:rsidR="00341201" w:rsidRPr="00C75302" w:rsidRDefault="00341201" w:rsidP="0002497B">
      <w:pPr>
        <w:tabs>
          <w:tab w:val="left" w:pos="-142"/>
          <w:tab w:val="left" w:pos="1719"/>
          <w:tab w:val="left" w:pos="7938"/>
          <w:tab w:val="right" w:pos="8080"/>
        </w:tabs>
        <w:spacing w:after="0"/>
        <w:ind w:right="-1" w:firstLine="0"/>
      </w:pPr>
      <w:r w:rsidRPr="00C75302">
        <w:t xml:space="preserve">5.1.1. O valor total da presente contratação é de </w:t>
      </w:r>
      <w:bookmarkStart w:id="5" w:name="_Hlk179540898"/>
      <w:r w:rsidRPr="00C75302">
        <w:t>R$</w:t>
      </w:r>
      <w:r w:rsidR="0002497B">
        <w:t xml:space="preserve"> </w:t>
      </w:r>
      <w:r w:rsidR="005C639F" w:rsidRPr="005C639F">
        <w:t xml:space="preserve">7.434,35 </w:t>
      </w:r>
      <w:r w:rsidR="0002497B">
        <w:t>(</w:t>
      </w:r>
      <w:r w:rsidR="005C639F">
        <w:t>sete</w:t>
      </w:r>
      <w:r w:rsidR="0002497B">
        <w:t xml:space="preserve"> mil,</w:t>
      </w:r>
      <w:r w:rsidR="005C639F">
        <w:t xml:space="preserve"> quatrocentos e trinta e quatro reais e trinta e cinco centavos)</w:t>
      </w:r>
      <w:r w:rsidR="0002497B">
        <w:t>.</w:t>
      </w:r>
    </w:p>
    <w:bookmarkEnd w:id="5"/>
    <w:p w14:paraId="1E14961E" w14:textId="77777777" w:rsidR="00341201" w:rsidRPr="00C75302" w:rsidRDefault="00341201" w:rsidP="0002497B">
      <w:pPr>
        <w:tabs>
          <w:tab w:val="left" w:pos="-142"/>
          <w:tab w:val="left" w:pos="1719"/>
          <w:tab w:val="left" w:pos="7938"/>
          <w:tab w:val="right" w:pos="8080"/>
        </w:tabs>
        <w:spacing w:after="0"/>
        <w:ind w:right="-1" w:firstLine="0"/>
      </w:pPr>
      <w:r w:rsidRPr="00C75302">
        <w:t>5.1.2.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6CFB493" w14:textId="77777777" w:rsidR="00341201" w:rsidRPr="00C75302" w:rsidRDefault="00341201" w:rsidP="0002497B">
      <w:pPr>
        <w:tabs>
          <w:tab w:val="left" w:pos="-142"/>
          <w:tab w:val="left" w:pos="1719"/>
          <w:tab w:val="left" w:pos="7938"/>
          <w:tab w:val="right" w:pos="8080"/>
        </w:tabs>
        <w:ind w:right="-1" w:firstLine="0"/>
      </w:pPr>
      <w:r w:rsidRPr="00C75302">
        <w:t>5.1.3. O valor acima é meramente estimativo, de forma que os pagamentos devidos ao contratado dependerão dos quantitativos efetivamente fornecidos.</w:t>
      </w:r>
    </w:p>
    <w:p w14:paraId="394F1D4E" w14:textId="77777777" w:rsidR="00341201" w:rsidRPr="00C75302" w:rsidRDefault="00341201" w:rsidP="0002497B">
      <w:pPr>
        <w:tabs>
          <w:tab w:val="left" w:pos="-142"/>
          <w:tab w:val="left" w:pos="1719"/>
          <w:tab w:val="left" w:pos="7938"/>
          <w:tab w:val="right" w:pos="8080"/>
        </w:tabs>
        <w:spacing w:after="0"/>
        <w:ind w:right="-1" w:firstLine="0"/>
        <w:rPr>
          <w:b/>
          <w:bCs/>
        </w:rPr>
      </w:pPr>
      <w:r w:rsidRPr="00C75302">
        <w:rPr>
          <w:b/>
          <w:bCs/>
        </w:rPr>
        <w:t>5.2 FORMA DE PAGAMENTO</w:t>
      </w:r>
    </w:p>
    <w:p w14:paraId="2B241221" w14:textId="77777777" w:rsidR="00341201" w:rsidRPr="00C75302" w:rsidRDefault="00341201" w:rsidP="0002497B">
      <w:pPr>
        <w:tabs>
          <w:tab w:val="left" w:pos="7938"/>
          <w:tab w:val="right" w:pos="8080"/>
        </w:tabs>
        <w:spacing w:after="0"/>
        <w:ind w:right="-1" w:firstLine="0"/>
        <w:rPr>
          <w:sz w:val="23"/>
          <w:szCs w:val="23"/>
        </w:rPr>
      </w:pPr>
      <w:r w:rsidRPr="00C75302">
        <w:t xml:space="preserve">5.2.1. O pagamento será realizado através de ordem bancária, </w:t>
      </w:r>
      <w:r w:rsidRPr="00C75302">
        <w:rPr>
          <w:sz w:val="23"/>
          <w:szCs w:val="23"/>
        </w:rPr>
        <w:t xml:space="preserve">ou por meio de transferência bancária e/ou PIX, </w:t>
      </w:r>
      <w:r w:rsidRPr="00C75302">
        <w:t>para crédito em banco, agência e conta corrente indicados pelo contratado</w:t>
      </w:r>
      <w:r w:rsidRPr="00C75302">
        <w:rPr>
          <w:sz w:val="23"/>
          <w:szCs w:val="23"/>
        </w:rPr>
        <w:t>, vedado o faturamento em nome de terceiros.</w:t>
      </w:r>
    </w:p>
    <w:p w14:paraId="21D838D5" w14:textId="77777777" w:rsidR="00341201" w:rsidRPr="00C75302" w:rsidRDefault="00341201" w:rsidP="0002497B">
      <w:pPr>
        <w:tabs>
          <w:tab w:val="left" w:pos="-142"/>
          <w:tab w:val="left" w:pos="1719"/>
          <w:tab w:val="left" w:pos="7938"/>
          <w:tab w:val="right" w:pos="8080"/>
        </w:tabs>
        <w:spacing w:after="0"/>
        <w:ind w:right="-1" w:firstLine="0"/>
      </w:pPr>
      <w:r w:rsidRPr="00C75302">
        <w:t>5.2.1. Será considerada data do pagamento o dia em que constar como emitida a ordem bancária para pagamento.</w:t>
      </w:r>
    </w:p>
    <w:p w14:paraId="7F0909BC" w14:textId="77777777" w:rsidR="00341201" w:rsidRPr="00C75302" w:rsidRDefault="00341201" w:rsidP="0002497B">
      <w:pPr>
        <w:tabs>
          <w:tab w:val="left" w:pos="-142"/>
          <w:tab w:val="left" w:pos="1719"/>
          <w:tab w:val="left" w:pos="7938"/>
          <w:tab w:val="right" w:pos="8080"/>
        </w:tabs>
        <w:spacing w:after="0"/>
        <w:ind w:right="-1" w:firstLine="0"/>
      </w:pPr>
      <w:r w:rsidRPr="00C75302">
        <w:t xml:space="preserve">5.2.3. A contratada </w:t>
      </w:r>
      <w:r w:rsidR="00B938F9" w:rsidRPr="00C75302">
        <w:t>também</w:t>
      </w:r>
      <w:r w:rsidRPr="00C75302">
        <w:t xml:space="preserve"> deve atender para pagamento os requisitos estabelecidos no Item 11 do Termo de </w:t>
      </w:r>
      <w:r w:rsidR="00B938F9" w:rsidRPr="00C75302">
        <w:t>Referência</w:t>
      </w:r>
      <w:r w:rsidRPr="00C75302">
        <w:t xml:space="preserve"> de que origem a essa contratação, que é parte integrante deste contrato.</w:t>
      </w:r>
    </w:p>
    <w:p w14:paraId="18C760A5" w14:textId="77777777" w:rsidR="00095310" w:rsidRPr="00C75302" w:rsidRDefault="00095310" w:rsidP="0002497B">
      <w:pPr>
        <w:tabs>
          <w:tab w:val="left" w:pos="-142"/>
          <w:tab w:val="left" w:pos="1719"/>
          <w:tab w:val="left" w:pos="7938"/>
          <w:tab w:val="right" w:pos="8080"/>
        </w:tabs>
        <w:spacing w:after="0"/>
        <w:ind w:right="-1" w:firstLine="0"/>
      </w:pPr>
    </w:p>
    <w:p w14:paraId="33D34A6C" w14:textId="77777777" w:rsidR="00341201" w:rsidRPr="00C75302" w:rsidRDefault="00341201" w:rsidP="0002497B">
      <w:pPr>
        <w:tabs>
          <w:tab w:val="left" w:pos="-142"/>
          <w:tab w:val="left" w:pos="1719"/>
          <w:tab w:val="left" w:pos="7938"/>
          <w:tab w:val="right" w:pos="8080"/>
        </w:tabs>
        <w:spacing w:after="0"/>
        <w:ind w:right="-1" w:firstLine="0"/>
        <w:rPr>
          <w:b/>
          <w:bCs/>
        </w:rPr>
      </w:pPr>
      <w:r w:rsidRPr="00C75302">
        <w:rPr>
          <w:b/>
          <w:bCs/>
        </w:rPr>
        <w:t>5.3. PRAZO DE PAGAMENTO</w:t>
      </w:r>
    </w:p>
    <w:p w14:paraId="4BDAD8B7" w14:textId="77777777" w:rsidR="00341201" w:rsidRPr="00C75302" w:rsidRDefault="00341201" w:rsidP="0002497B">
      <w:pPr>
        <w:tabs>
          <w:tab w:val="left" w:pos="-142"/>
          <w:tab w:val="left" w:pos="1719"/>
          <w:tab w:val="left" w:pos="7938"/>
          <w:tab w:val="right" w:pos="8080"/>
        </w:tabs>
        <w:spacing w:after="0"/>
        <w:ind w:right="-1" w:firstLine="0"/>
      </w:pPr>
      <w:r w:rsidRPr="00C75302">
        <w:t>5.3.1. O pagamento será efetuado no prazo máximo de até 15 (quinze) dias uteis contados do recebimento do requerimento de pagamento acompan</w:t>
      </w:r>
      <w:r w:rsidR="00B938F9" w:rsidRPr="00C75302">
        <w:t>ha</w:t>
      </w:r>
      <w:r w:rsidRPr="00C75302">
        <w:t>do da Nota Fiscal/Fatura.</w:t>
      </w:r>
    </w:p>
    <w:p w14:paraId="25B8C943" w14:textId="77777777" w:rsidR="00341201" w:rsidRPr="00C75302" w:rsidRDefault="00341201" w:rsidP="0002497B">
      <w:pPr>
        <w:tabs>
          <w:tab w:val="left" w:pos="-142"/>
          <w:tab w:val="left" w:pos="1719"/>
          <w:tab w:val="left" w:pos="7938"/>
          <w:tab w:val="right" w:pos="8080"/>
        </w:tabs>
        <w:spacing w:after="0"/>
        <w:ind w:right="-1" w:firstLine="0"/>
      </w:pPr>
      <w:r w:rsidRPr="00C75302">
        <w:t>5.3.2. Considera-se ocorrido o recebimento da nota fiscal ou fatura quando o órgão contratante atestar a execução do objeto do contrato.</w:t>
      </w:r>
    </w:p>
    <w:p w14:paraId="3D0DCE94" w14:textId="77777777" w:rsidR="00341201" w:rsidRPr="00C75302" w:rsidRDefault="00341201" w:rsidP="0002497B">
      <w:pPr>
        <w:tabs>
          <w:tab w:val="left" w:pos="-142"/>
          <w:tab w:val="left" w:pos="1719"/>
          <w:tab w:val="left" w:pos="7938"/>
          <w:tab w:val="right" w:pos="8080"/>
        </w:tabs>
        <w:spacing w:after="0"/>
        <w:ind w:right="-1" w:firstLine="0"/>
      </w:pPr>
      <w:r w:rsidRPr="00C75302">
        <w:t>5.3.3. No caso de atraso pelo Contratante, os valores devidos ao contratado serão atualizados monetariamente entre o termo final do prazo de pagamento até a data de sua efetiva realização, mediante aplicação do índice IPCA de correção monetária.</w:t>
      </w:r>
    </w:p>
    <w:p w14:paraId="55BAE94B" w14:textId="77777777" w:rsidR="00341201" w:rsidRPr="00C75302" w:rsidRDefault="00341201" w:rsidP="0002497B">
      <w:pPr>
        <w:tabs>
          <w:tab w:val="left" w:pos="-142"/>
          <w:tab w:val="left" w:pos="1719"/>
          <w:tab w:val="left" w:pos="7938"/>
          <w:tab w:val="right" w:pos="8080"/>
        </w:tabs>
        <w:spacing w:after="0"/>
        <w:ind w:right="-1" w:firstLine="0"/>
      </w:pPr>
    </w:p>
    <w:p w14:paraId="7E94C0CD" w14:textId="77777777" w:rsidR="00341201" w:rsidRPr="00C75302" w:rsidRDefault="00341201" w:rsidP="0002497B">
      <w:pPr>
        <w:tabs>
          <w:tab w:val="left" w:pos="-142"/>
          <w:tab w:val="left" w:pos="1719"/>
          <w:tab w:val="left" w:pos="7938"/>
          <w:tab w:val="right" w:pos="8080"/>
        </w:tabs>
        <w:spacing w:after="0"/>
        <w:ind w:right="-1" w:firstLine="0"/>
        <w:rPr>
          <w:b/>
          <w:bCs/>
        </w:rPr>
      </w:pPr>
      <w:r w:rsidRPr="00C75302">
        <w:rPr>
          <w:b/>
          <w:bCs/>
        </w:rPr>
        <w:t>5.4. CONDIÇÕES DE PAGAMENTO</w:t>
      </w:r>
    </w:p>
    <w:p w14:paraId="2BB58185" w14:textId="77777777" w:rsidR="00341201" w:rsidRPr="00C75302" w:rsidRDefault="00341201" w:rsidP="0002497B">
      <w:pPr>
        <w:tabs>
          <w:tab w:val="left" w:pos="-142"/>
          <w:tab w:val="left" w:pos="1719"/>
          <w:tab w:val="left" w:pos="7938"/>
          <w:tab w:val="right" w:pos="8080"/>
        </w:tabs>
        <w:spacing w:after="0"/>
        <w:ind w:right="-1" w:firstLine="0"/>
      </w:pPr>
      <w:r w:rsidRPr="00C75302">
        <w:t>5.4.1. A emissão da Nota Fiscal/Fatura será precedida do recebimento dos produtos da contratação, de acordo com a quantidade requisitada e atestada conforme disposto neste instrumento e/ou no Termo de Referência.</w:t>
      </w:r>
    </w:p>
    <w:p w14:paraId="6D368755" w14:textId="77777777" w:rsidR="00341201" w:rsidRPr="00C75302" w:rsidRDefault="00341201" w:rsidP="0002497B">
      <w:pPr>
        <w:tabs>
          <w:tab w:val="left" w:pos="-142"/>
          <w:tab w:val="left" w:pos="1719"/>
          <w:tab w:val="left" w:pos="7938"/>
          <w:tab w:val="right" w:pos="8080"/>
        </w:tabs>
        <w:spacing w:after="0"/>
        <w:ind w:right="-1" w:firstLine="0"/>
      </w:pPr>
      <w:r w:rsidRPr="00C75302">
        <w:lastRenderedPageBreak/>
        <w:t>5.4.2. Quando houver glosa parcial do objeto, a contratante deverá comunicar a empresa para que emita a nota fiscal ou fatura com o valor exato dimensionado.</w:t>
      </w:r>
    </w:p>
    <w:p w14:paraId="5FF2B4AC" w14:textId="77777777" w:rsidR="00341201" w:rsidRPr="00C75302" w:rsidRDefault="00341201" w:rsidP="0002497B">
      <w:pPr>
        <w:tabs>
          <w:tab w:val="left" w:pos="-142"/>
          <w:tab w:val="left" w:pos="1719"/>
          <w:tab w:val="left" w:pos="7938"/>
          <w:tab w:val="right" w:pos="8080"/>
        </w:tabs>
        <w:spacing w:after="0" w:line="240" w:lineRule="auto"/>
        <w:ind w:right="-1" w:firstLine="0"/>
      </w:pPr>
      <w:r w:rsidRPr="00C75302">
        <w:t>5.4.3. O setor competente para proceder o pagamento deve verificar se a Nota Fiscal ou Fatura apresentada expressa os elementos necessários e essenciais do documento, tais como:</w:t>
      </w:r>
    </w:p>
    <w:p w14:paraId="7D0A20CB" w14:textId="77777777" w:rsidR="00341201" w:rsidRPr="00C75302" w:rsidRDefault="00341201" w:rsidP="0002497B">
      <w:pPr>
        <w:tabs>
          <w:tab w:val="left" w:pos="-142"/>
          <w:tab w:val="left" w:pos="1719"/>
          <w:tab w:val="left" w:pos="7938"/>
          <w:tab w:val="right" w:pos="8080"/>
        </w:tabs>
        <w:spacing w:after="0" w:line="240" w:lineRule="auto"/>
        <w:ind w:right="-1" w:firstLine="0"/>
      </w:pPr>
      <w:r w:rsidRPr="00C75302">
        <w:t>g) o prazo de validade;</w:t>
      </w:r>
    </w:p>
    <w:p w14:paraId="089904AF" w14:textId="77777777" w:rsidR="00341201" w:rsidRPr="00C75302" w:rsidRDefault="00341201" w:rsidP="0002497B">
      <w:pPr>
        <w:tabs>
          <w:tab w:val="left" w:pos="-142"/>
          <w:tab w:val="left" w:pos="1719"/>
          <w:tab w:val="left" w:pos="7938"/>
          <w:tab w:val="right" w:pos="8080"/>
        </w:tabs>
        <w:spacing w:after="0" w:line="240" w:lineRule="auto"/>
        <w:ind w:right="-1" w:firstLine="0"/>
      </w:pPr>
      <w:r w:rsidRPr="00C75302">
        <w:t>h) a data da emissão;</w:t>
      </w:r>
    </w:p>
    <w:p w14:paraId="715567A4" w14:textId="77777777" w:rsidR="00341201" w:rsidRPr="00C75302" w:rsidRDefault="00341201" w:rsidP="0002497B">
      <w:pPr>
        <w:tabs>
          <w:tab w:val="left" w:pos="-142"/>
          <w:tab w:val="left" w:pos="1719"/>
          <w:tab w:val="left" w:pos="7938"/>
          <w:tab w:val="right" w:pos="8080"/>
        </w:tabs>
        <w:spacing w:after="0" w:line="240" w:lineRule="auto"/>
        <w:ind w:right="-1" w:firstLine="0"/>
      </w:pPr>
      <w:r w:rsidRPr="00C75302">
        <w:t>i) os dados do contrato e do órgão contratante;</w:t>
      </w:r>
    </w:p>
    <w:p w14:paraId="7475F603" w14:textId="77777777" w:rsidR="00341201" w:rsidRPr="00C75302" w:rsidRDefault="00341201" w:rsidP="0002497B">
      <w:pPr>
        <w:tabs>
          <w:tab w:val="left" w:pos="-142"/>
          <w:tab w:val="left" w:pos="1719"/>
          <w:tab w:val="left" w:pos="7938"/>
          <w:tab w:val="right" w:pos="8080"/>
        </w:tabs>
        <w:spacing w:after="0" w:line="240" w:lineRule="auto"/>
        <w:ind w:right="-1" w:firstLine="0"/>
      </w:pPr>
      <w:r w:rsidRPr="00C75302">
        <w:t>j) o período respectivo de execução do contrato;</w:t>
      </w:r>
    </w:p>
    <w:p w14:paraId="6C6BBF9B" w14:textId="77777777" w:rsidR="00341201" w:rsidRPr="00C75302" w:rsidRDefault="00341201" w:rsidP="0002497B">
      <w:pPr>
        <w:tabs>
          <w:tab w:val="left" w:pos="-142"/>
          <w:tab w:val="left" w:pos="1719"/>
          <w:tab w:val="left" w:pos="7938"/>
          <w:tab w:val="right" w:pos="8080"/>
        </w:tabs>
        <w:spacing w:after="0" w:line="240" w:lineRule="auto"/>
        <w:ind w:right="-1" w:firstLine="0"/>
      </w:pPr>
      <w:r w:rsidRPr="00C75302">
        <w:t>k) o valor a pagar; e</w:t>
      </w:r>
    </w:p>
    <w:p w14:paraId="7CA29A83" w14:textId="77777777" w:rsidR="00341201" w:rsidRPr="00C75302" w:rsidRDefault="00341201" w:rsidP="0002497B">
      <w:pPr>
        <w:tabs>
          <w:tab w:val="left" w:pos="-142"/>
          <w:tab w:val="left" w:pos="1719"/>
          <w:tab w:val="left" w:pos="7938"/>
          <w:tab w:val="right" w:pos="8080"/>
        </w:tabs>
        <w:spacing w:after="0" w:line="240" w:lineRule="auto"/>
        <w:ind w:right="-1" w:firstLine="0"/>
      </w:pPr>
      <w:r w:rsidRPr="00C75302">
        <w:t>l) eventual destaque do valor de retenções tributárias cabíveis.</w:t>
      </w:r>
    </w:p>
    <w:p w14:paraId="050E8183" w14:textId="77777777" w:rsidR="00317CF2" w:rsidRPr="00C75302" w:rsidRDefault="00263B27" w:rsidP="0002497B">
      <w:pPr>
        <w:tabs>
          <w:tab w:val="left" w:pos="-142"/>
          <w:tab w:val="left" w:pos="1719"/>
          <w:tab w:val="left" w:pos="7938"/>
          <w:tab w:val="right" w:pos="8080"/>
        </w:tabs>
        <w:spacing w:after="0"/>
        <w:ind w:right="-1" w:firstLine="0"/>
      </w:pPr>
      <w:r w:rsidRPr="00C75302">
        <w:t>5.4.4. Havendo erro na apresentação da Nota Fiscal/Fatura, ou circunstância que impeça a liquidação da despesa, o pagamento ficará sobrestado até que o contratado provid</w:t>
      </w:r>
      <w:r w:rsidR="00317CF2" w:rsidRPr="00C75302">
        <w:t>ê</w:t>
      </w:r>
      <w:r w:rsidRPr="00C75302">
        <w:t>ncias medidas saneadoras. Nessa</w:t>
      </w:r>
      <w:r w:rsidR="00317CF2" w:rsidRPr="00C75302">
        <w:t xml:space="preserve"> hipótese, o prazo para pagamento iniciar-se-á após a comprovação da regularização da situação, não acarretando qualquer ônus para o contratante.</w:t>
      </w:r>
    </w:p>
    <w:p w14:paraId="188B440D" w14:textId="77777777" w:rsidR="00317CF2" w:rsidRPr="00C75302" w:rsidRDefault="00317CF2" w:rsidP="0002497B">
      <w:pPr>
        <w:tabs>
          <w:tab w:val="left" w:pos="-142"/>
          <w:tab w:val="left" w:pos="1719"/>
          <w:tab w:val="left" w:pos="7938"/>
          <w:tab w:val="right" w:pos="8080"/>
        </w:tabs>
        <w:spacing w:after="0"/>
        <w:ind w:right="-1" w:firstLine="0"/>
      </w:pPr>
      <w:r w:rsidRPr="00C75302">
        <w:t>5.4.5. A Nota Fiscal ou Fatura deverá ser obrigatoriamente acompanhada da comprovação de regularidade fiscal mencionada no art. 68 da Lei nº 14.133/2021, combinado com art. 132 da Resolução Nº 002/2024 -CMA, e itens 11, subitem 11.14 do Termo de Referência parte integrante desta contratação.</w:t>
      </w:r>
    </w:p>
    <w:p w14:paraId="31BE68D0" w14:textId="77777777" w:rsidR="00317CF2" w:rsidRPr="00C75302" w:rsidRDefault="00317CF2" w:rsidP="0002497B">
      <w:pPr>
        <w:tabs>
          <w:tab w:val="left" w:pos="-142"/>
          <w:tab w:val="left" w:pos="1719"/>
          <w:tab w:val="left" w:pos="7938"/>
          <w:tab w:val="right" w:pos="8080"/>
        </w:tabs>
        <w:spacing w:after="0"/>
        <w:ind w:right="-1" w:firstLine="0"/>
      </w:pPr>
      <w:r w:rsidRPr="00C75302">
        <w:t>5.4.6. Previamente à emissão de nota de empenho e a cada pagamento, o representante da Secretaria Financeira da Contratante deverá realizar consulta ao Sistema de Cadastro de Fornecedores - SICAF, para verificar a manutenção das condições de habilitação exigidas na Dispensa de Licitação e Termo  de Referência, para identificar possível razão que impeça a participação em licitação, no âmbito do órgão ou entidade, proibição de contratar com o Poder Público, bem como ocorrências impeditivas indiretas.</w:t>
      </w:r>
    </w:p>
    <w:p w14:paraId="70C7AEFA" w14:textId="77777777" w:rsidR="00317CF2" w:rsidRPr="00C75302" w:rsidRDefault="00317CF2" w:rsidP="0002497B">
      <w:pPr>
        <w:tabs>
          <w:tab w:val="left" w:pos="-142"/>
          <w:tab w:val="left" w:pos="1719"/>
          <w:tab w:val="left" w:pos="7938"/>
          <w:tab w:val="right" w:pos="8080"/>
        </w:tabs>
        <w:spacing w:after="0"/>
        <w:ind w:right="-1" w:firstLine="0"/>
      </w:pPr>
      <w:r w:rsidRPr="00C75302">
        <w:t>5.4.7. 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790AE99" w14:textId="77777777" w:rsidR="00317CF2" w:rsidRPr="00C75302" w:rsidRDefault="00317CF2" w:rsidP="0002497B">
      <w:pPr>
        <w:tabs>
          <w:tab w:val="left" w:pos="-142"/>
          <w:tab w:val="left" w:pos="1719"/>
          <w:tab w:val="left" w:pos="7938"/>
          <w:tab w:val="right" w:pos="8080"/>
        </w:tabs>
        <w:spacing w:after="0"/>
        <w:ind w:right="-1" w:firstLine="0"/>
      </w:pPr>
      <w:r w:rsidRPr="00C75302">
        <w:t>5.4.8.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14:paraId="4486EE23" w14:textId="77777777" w:rsidR="00317CF2" w:rsidRPr="00C75302" w:rsidRDefault="00317CF2" w:rsidP="0002497B">
      <w:pPr>
        <w:tabs>
          <w:tab w:val="left" w:pos="-142"/>
          <w:tab w:val="left" w:pos="1719"/>
          <w:tab w:val="left" w:pos="7938"/>
          <w:tab w:val="right" w:pos="8080"/>
        </w:tabs>
        <w:spacing w:after="0"/>
        <w:ind w:right="-1" w:firstLine="0"/>
      </w:pPr>
      <w:r w:rsidRPr="00C75302">
        <w:t>5.4.9. Persistindo a irregularidade, a contratante deverá adotar as medidas necessárias à rescisão contratual nos autos do processo administrativo correspondente, assegurada ao contratado a ampla defesa.</w:t>
      </w:r>
    </w:p>
    <w:p w14:paraId="076A844B" w14:textId="77777777" w:rsidR="00317CF2" w:rsidRPr="00C75302" w:rsidRDefault="00317CF2" w:rsidP="0002497B">
      <w:pPr>
        <w:tabs>
          <w:tab w:val="left" w:pos="-142"/>
          <w:tab w:val="left" w:pos="1719"/>
          <w:tab w:val="left" w:pos="7938"/>
          <w:tab w:val="right" w:pos="8080"/>
        </w:tabs>
        <w:spacing w:after="0"/>
        <w:ind w:right="-1" w:firstLine="0"/>
      </w:pPr>
      <w:r w:rsidRPr="00C75302">
        <w:t>5.4.10. Havendo a efetiva execução do objeto, os pagamentos serão realizados normalmente, até que se decida pela rescisão do contrato, caso o contratado não regularize sua situação junto ao Sistema de Cadastro de Fornecedores - SICAF.</w:t>
      </w:r>
    </w:p>
    <w:p w14:paraId="1C61E0FA" w14:textId="77777777" w:rsidR="00317CF2" w:rsidRPr="00C75302" w:rsidRDefault="00317CF2" w:rsidP="0002497B">
      <w:pPr>
        <w:tabs>
          <w:tab w:val="left" w:pos="-142"/>
          <w:tab w:val="left" w:pos="1719"/>
          <w:tab w:val="left" w:pos="7938"/>
          <w:tab w:val="right" w:pos="8080"/>
        </w:tabs>
        <w:spacing w:after="0"/>
        <w:ind w:right="-1" w:firstLine="0"/>
      </w:pPr>
      <w:r w:rsidRPr="00C75302">
        <w:t>5.4.11. Quando do pagamento, será efetuada a retenção tributária prevista na legislação aplicável.</w:t>
      </w:r>
    </w:p>
    <w:p w14:paraId="7200A558" w14:textId="77777777" w:rsidR="00317CF2" w:rsidRPr="00C75302" w:rsidRDefault="00317CF2" w:rsidP="0002497B">
      <w:pPr>
        <w:tabs>
          <w:tab w:val="left" w:pos="-142"/>
          <w:tab w:val="left" w:pos="1719"/>
          <w:tab w:val="left" w:pos="7938"/>
          <w:tab w:val="right" w:pos="8080"/>
        </w:tabs>
        <w:spacing w:after="0"/>
        <w:ind w:right="-1" w:firstLine="0"/>
      </w:pPr>
      <w:r w:rsidRPr="00C75302">
        <w:t>5.4.11.1. Independentemente do percentual de tributo inserido na planilha, no pagamento serão retidos na fonte os percentuais estabelecidos na legislação vigente.</w:t>
      </w:r>
    </w:p>
    <w:p w14:paraId="1DD40899" w14:textId="77777777" w:rsidR="00317CF2" w:rsidRPr="00C75302" w:rsidRDefault="00317CF2" w:rsidP="0002497B">
      <w:pPr>
        <w:tabs>
          <w:tab w:val="left" w:pos="-142"/>
          <w:tab w:val="left" w:pos="1719"/>
          <w:tab w:val="left" w:pos="7938"/>
          <w:tab w:val="right" w:pos="8080"/>
        </w:tabs>
        <w:spacing w:after="0"/>
        <w:ind w:right="-1" w:firstLine="0"/>
      </w:pPr>
      <w:r w:rsidRPr="00C75302">
        <w:lastRenderedPageBreak/>
        <w:t>5.4.12.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A5A9126" w14:textId="77777777" w:rsidR="00317CF2" w:rsidRPr="00C75302" w:rsidRDefault="00317CF2" w:rsidP="0002497B">
      <w:pPr>
        <w:tabs>
          <w:tab w:val="left" w:pos="-142"/>
          <w:tab w:val="left" w:pos="1719"/>
          <w:tab w:val="left" w:pos="7938"/>
          <w:tab w:val="right" w:pos="8080"/>
        </w:tabs>
        <w:spacing w:after="0"/>
        <w:ind w:right="-1" w:firstLine="0"/>
      </w:pPr>
      <w:r w:rsidRPr="00C75302">
        <w:t>5.4.13. Ainda que não explicitamente conste no contrato, o contratado deve atender as demais disposições previstas no item 11 do Termo de Referência.</w:t>
      </w:r>
    </w:p>
    <w:p w14:paraId="2F7F4828" w14:textId="77777777" w:rsidR="007F5817" w:rsidRPr="00C75302" w:rsidRDefault="007F5817" w:rsidP="0002497B">
      <w:pPr>
        <w:tabs>
          <w:tab w:val="left" w:pos="-142"/>
          <w:tab w:val="left" w:pos="1719"/>
          <w:tab w:val="left" w:pos="7938"/>
          <w:tab w:val="right" w:pos="8080"/>
        </w:tabs>
        <w:spacing w:after="0"/>
        <w:ind w:right="-1" w:firstLine="0"/>
        <w:rPr>
          <w:b/>
          <w:bCs/>
        </w:rPr>
      </w:pPr>
      <w:r w:rsidRPr="00C75302">
        <w:rPr>
          <w:b/>
          <w:bCs/>
        </w:rPr>
        <w:t>5.5. ANTECIPAÇÃO DE PAGAMENTO</w:t>
      </w:r>
    </w:p>
    <w:p w14:paraId="40FFE8D8" w14:textId="77777777" w:rsidR="007F5817" w:rsidRPr="00C75302" w:rsidRDefault="007F5817" w:rsidP="0002497B">
      <w:pPr>
        <w:tabs>
          <w:tab w:val="left" w:pos="-142"/>
          <w:tab w:val="left" w:pos="1719"/>
          <w:tab w:val="left" w:pos="7938"/>
          <w:tab w:val="right" w:pos="8080"/>
        </w:tabs>
        <w:spacing w:after="0"/>
        <w:ind w:right="-1" w:firstLine="0"/>
      </w:pPr>
      <w:r w:rsidRPr="00C75302">
        <w:t>5.5.1. A presente contratação não permite a antecipação de pagamento (parcial/total).</w:t>
      </w:r>
    </w:p>
    <w:p w14:paraId="349476CB" w14:textId="77777777" w:rsidR="00095310" w:rsidRPr="00C75302" w:rsidRDefault="00095310" w:rsidP="0002497B">
      <w:pPr>
        <w:tabs>
          <w:tab w:val="left" w:pos="-142"/>
          <w:tab w:val="left" w:pos="1719"/>
          <w:tab w:val="left" w:pos="7938"/>
          <w:tab w:val="right" w:pos="8080"/>
        </w:tabs>
        <w:spacing w:after="0"/>
        <w:ind w:right="-1" w:firstLine="0"/>
      </w:pPr>
    </w:p>
    <w:p w14:paraId="3E9E18CC" w14:textId="77777777" w:rsidR="007F5817" w:rsidRPr="00C75302" w:rsidRDefault="007F5817" w:rsidP="0002497B">
      <w:pPr>
        <w:tabs>
          <w:tab w:val="left" w:pos="-142"/>
          <w:tab w:val="left" w:pos="1719"/>
          <w:tab w:val="left" w:pos="7938"/>
          <w:tab w:val="right" w:pos="8080"/>
        </w:tabs>
        <w:spacing w:after="0"/>
        <w:ind w:right="-1" w:firstLine="0"/>
        <w:rPr>
          <w:b/>
          <w:bCs/>
        </w:rPr>
      </w:pPr>
      <w:r w:rsidRPr="00C75302">
        <w:rPr>
          <w:b/>
          <w:bCs/>
        </w:rPr>
        <w:t>5.6. CESSÃO DE CRÉDITO</w:t>
      </w:r>
    </w:p>
    <w:p w14:paraId="522A15C9" w14:textId="77777777" w:rsidR="007F5817" w:rsidRPr="00C75302" w:rsidRDefault="007F5817" w:rsidP="0002497B">
      <w:pPr>
        <w:tabs>
          <w:tab w:val="left" w:pos="-142"/>
          <w:tab w:val="left" w:pos="1719"/>
          <w:tab w:val="left" w:pos="7938"/>
          <w:tab w:val="right" w:pos="8080"/>
        </w:tabs>
        <w:spacing w:after="0"/>
        <w:ind w:right="-1" w:firstLine="0"/>
      </w:pPr>
      <w:r w:rsidRPr="00C75302">
        <w:t xml:space="preserve">5.6.1. Não é admitida a cessão créditos a terceiros em </w:t>
      </w:r>
      <w:r w:rsidR="00095310" w:rsidRPr="00C75302">
        <w:t>hipótese</w:t>
      </w:r>
      <w:r w:rsidRPr="00C75302">
        <w:t xml:space="preserve"> alguma.</w:t>
      </w:r>
    </w:p>
    <w:p w14:paraId="3392AB65" w14:textId="77777777" w:rsidR="00095310" w:rsidRPr="00C75302" w:rsidRDefault="00095310" w:rsidP="0002497B">
      <w:pPr>
        <w:tabs>
          <w:tab w:val="left" w:pos="-142"/>
          <w:tab w:val="left" w:pos="1719"/>
          <w:tab w:val="left" w:pos="7938"/>
          <w:tab w:val="right" w:pos="8080"/>
        </w:tabs>
        <w:spacing w:after="0"/>
        <w:ind w:right="-1" w:firstLine="0"/>
      </w:pPr>
    </w:p>
    <w:p w14:paraId="1CC60055" w14:textId="77777777" w:rsidR="007F5817" w:rsidRPr="00C75302" w:rsidRDefault="007F5817" w:rsidP="0002497B">
      <w:pPr>
        <w:tabs>
          <w:tab w:val="left" w:pos="-142"/>
          <w:tab w:val="left" w:pos="1719"/>
          <w:tab w:val="left" w:pos="7938"/>
          <w:tab w:val="right" w:pos="8080"/>
        </w:tabs>
        <w:spacing w:after="0"/>
        <w:ind w:right="-1" w:firstLine="0"/>
        <w:rPr>
          <w:b/>
          <w:bCs/>
        </w:rPr>
      </w:pPr>
      <w:r w:rsidRPr="00C75302">
        <w:rPr>
          <w:b/>
          <w:bCs/>
        </w:rPr>
        <w:t>6 CLÁUSULA SEXTA – DO PRAZO, FORMA E LOCAL DE ENTREGA</w:t>
      </w:r>
    </w:p>
    <w:p w14:paraId="73079105" w14:textId="77777777" w:rsidR="007F5817" w:rsidRPr="00C75302" w:rsidRDefault="007F5817" w:rsidP="0002497B">
      <w:pPr>
        <w:tabs>
          <w:tab w:val="left" w:pos="-142"/>
          <w:tab w:val="left" w:pos="1719"/>
          <w:tab w:val="left" w:pos="7938"/>
          <w:tab w:val="right" w:pos="8080"/>
        </w:tabs>
        <w:spacing w:after="0"/>
        <w:ind w:right="-1" w:firstLine="0"/>
        <w:rPr>
          <w:bCs/>
        </w:rPr>
      </w:pPr>
      <w:r w:rsidRPr="00C75302">
        <w:rPr>
          <w:bCs/>
        </w:rPr>
        <w:t>6.1.</w:t>
      </w:r>
      <w:r w:rsidRPr="00C75302">
        <w:rPr>
          <w:b/>
          <w:bCs/>
        </w:rPr>
        <w:t xml:space="preserve"> </w:t>
      </w:r>
      <w:r w:rsidRPr="00C75302">
        <w:rPr>
          <w:bCs/>
        </w:rPr>
        <w:t>A entrega deverá ser efetuada no prazo máximo de 5 (dias) a contar do recebimento da solicitação/requisição do material.</w:t>
      </w:r>
    </w:p>
    <w:p w14:paraId="04536C59" w14:textId="77777777" w:rsidR="000A5715" w:rsidRPr="00C75302" w:rsidRDefault="000A5715" w:rsidP="0002497B">
      <w:pPr>
        <w:tabs>
          <w:tab w:val="left" w:pos="-142"/>
          <w:tab w:val="left" w:pos="1719"/>
          <w:tab w:val="left" w:pos="7938"/>
          <w:tab w:val="right" w:pos="8080"/>
        </w:tabs>
        <w:spacing w:after="0"/>
        <w:ind w:right="-1" w:firstLine="0"/>
        <w:rPr>
          <w:bCs/>
        </w:rPr>
      </w:pPr>
      <w:r w:rsidRPr="00C75302">
        <w:rPr>
          <w:bCs/>
        </w:rPr>
        <w:t>6.2.</w:t>
      </w:r>
      <w:r w:rsidRPr="00C75302">
        <w:rPr>
          <w:b/>
          <w:bCs/>
        </w:rPr>
        <w:t xml:space="preserve"> </w:t>
      </w:r>
      <w:r w:rsidRPr="00C75302">
        <w:rPr>
          <w:bCs/>
        </w:rPr>
        <w:t>A requisição será emitida pelo Presidente da Câmara, pela Secretaria Administrativa da Contratante ou por servidor designado e somente terá validade se estiver devidamente assinada pelo servidor responsável, conforme Anexo I do termo de referência.</w:t>
      </w:r>
    </w:p>
    <w:p w14:paraId="0F704BCE" w14:textId="77777777" w:rsidR="000A5715" w:rsidRPr="00C75302" w:rsidRDefault="000A5715" w:rsidP="0002497B">
      <w:pPr>
        <w:tabs>
          <w:tab w:val="left" w:pos="-142"/>
          <w:tab w:val="left" w:pos="1719"/>
          <w:tab w:val="left" w:pos="7938"/>
          <w:tab w:val="right" w:pos="8080"/>
        </w:tabs>
        <w:spacing w:after="0"/>
        <w:ind w:right="-1" w:firstLine="0"/>
        <w:rPr>
          <w:bCs/>
        </w:rPr>
      </w:pPr>
      <w:r w:rsidRPr="00C75302">
        <w:rPr>
          <w:bCs/>
        </w:rPr>
        <w:t>6.3 O material solicitado deverá ser entregue na Divisão de Almoxarifado da Contratante, em dia útil, das 7h às 13h.</w:t>
      </w:r>
    </w:p>
    <w:p w14:paraId="6218DD86" w14:textId="77777777" w:rsidR="000A5715" w:rsidRPr="00C75302" w:rsidRDefault="000A5715" w:rsidP="0002497B">
      <w:pPr>
        <w:tabs>
          <w:tab w:val="left" w:pos="-142"/>
          <w:tab w:val="left" w:pos="1719"/>
          <w:tab w:val="left" w:pos="7938"/>
          <w:tab w:val="right" w:pos="8080"/>
        </w:tabs>
        <w:spacing w:after="0"/>
        <w:ind w:right="-1" w:firstLine="0"/>
        <w:rPr>
          <w:bCs/>
        </w:rPr>
      </w:pPr>
      <w:r w:rsidRPr="00C75302">
        <w:rPr>
          <w:bCs/>
        </w:rPr>
        <w:t xml:space="preserve">6.4 É vedado a empresa </w:t>
      </w:r>
      <w:r w:rsidR="00C60B64" w:rsidRPr="00C75302">
        <w:rPr>
          <w:bCs/>
        </w:rPr>
        <w:t xml:space="preserve">realizar o </w:t>
      </w:r>
      <w:r w:rsidRPr="00C75302">
        <w:rPr>
          <w:bCs/>
        </w:rPr>
        <w:t>fornec</w:t>
      </w:r>
      <w:r w:rsidR="00C60B64" w:rsidRPr="00C75302">
        <w:rPr>
          <w:bCs/>
        </w:rPr>
        <w:t>imento de</w:t>
      </w:r>
      <w:r w:rsidRPr="00C75302">
        <w:rPr>
          <w:bCs/>
        </w:rPr>
        <w:t xml:space="preserve"> qualquer ite</w:t>
      </w:r>
      <w:r w:rsidR="00C60B64" w:rsidRPr="00C75302">
        <w:rPr>
          <w:bCs/>
        </w:rPr>
        <w:t>m</w:t>
      </w:r>
      <w:r w:rsidRPr="00C75302">
        <w:rPr>
          <w:bCs/>
        </w:rPr>
        <w:t xml:space="preserve"> da contratação sem a devida requisição de fornecimento.</w:t>
      </w:r>
    </w:p>
    <w:p w14:paraId="6EF746A7" w14:textId="77777777" w:rsidR="00095310" w:rsidRPr="00C75302" w:rsidRDefault="00095310" w:rsidP="0002497B">
      <w:pPr>
        <w:tabs>
          <w:tab w:val="left" w:pos="-142"/>
          <w:tab w:val="left" w:pos="1719"/>
          <w:tab w:val="left" w:pos="7938"/>
          <w:tab w:val="right" w:pos="8080"/>
        </w:tabs>
        <w:spacing w:after="0"/>
        <w:ind w:right="-1" w:firstLine="0"/>
        <w:rPr>
          <w:bCs/>
        </w:rPr>
      </w:pPr>
    </w:p>
    <w:p w14:paraId="1F5E60DE" w14:textId="77777777" w:rsidR="00CD5CF1" w:rsidRPr="00C75302" w:rsidRDefault="00CD5CF1" w:rsidP="0002497B">
      <w:pPr>
        <w:tabs>
          <w:tab w:val="left" w:pos="-142"/>
          <w:tab w:val="left" w:pos="1719"/>
          <w:tab w:val="left" w:pos="7938"/>
          <w:tab w:val="right" w:pos="8080"/>
        </w:tabs>
        <w:spacing w:after="0"/>
        <w:ind w:right="-1" w:firstLine="0"/>
        <w:rPr>
          <w:b/>
          <w:bCs/>
        </w:rPr>
      </w:pPr>
      <w:r w:rsidRPr="00C75302">
        <w:rPr>
          <w:b/>
          <w:bCs/>
        </w:rPr>
        <w:t xml:space="preserve">7 REAJUSTE E MANUTENÇÃO DO EQUILIBRIO ECONOMICO </w:t>
      </w:r>
    </w:p>
    <w:p w14:paraId="02B6E338" w14:textId="77777777" w:rsidR="00CD5CF1" w:rsidRPr="00C75302" w:rsidRDefault="00CD5CF1" w:rsidP="0002497B">
      <w:pPr>
        <w:tabs>
          <w:tab w:val="left" w:pos="-142"/>
          <w:tab w:val="left" w:pos="1719"/>
          <w:tab w:val="left" w:pos="7938"/>
          <w:tab w:val="right" w:pos="8080"/>
        </w:tabs>
        <w:spacing w:after="0"/>
        <w:ind w:right="-1" w:firstLine="0"/>
      </w:pPr>
      <w:r w:rsidRPr="00C75302">
        <w:t>7.1. Os preços inicialmente contratados são através de menor preço unitário, referente a cotação de preço realizada no município, durante o prazo de um ano contado da data da homologação do certame referente a este objeto.</w:t>
      </w:r>
    </w:p>
    <w:p w14:paraId="3D378228" w14:textId="77777777" w:rsidR="00CD5CF1" w:rsidRPr="00C75302" w:rsidRDefault="00CD5CF1" w:rsidP="0002497B">
      <w:pPr>
        <w:tabs>
          <w:tab w:val="left" w:pos="-142"/>
          <w:tab w:val="left" w:pos="1719"/>
          <w:tab w:val="left" w:pos="7938"/>
          <w:tab w:val="right" w:pos="8080"/>
        </w:tabs>
        <w:spacing w:after="0"/>
        <w:ind w:right="-1" w:firstLine="0"/>
      </w:pPr>
      <w:r w:rsidRPr="00C75302">
        <w:t>7.2. Após completar um ano, e independentemente de pedido do Contratado, os preços iniciais serão reajustados, mediante a aplicação, pelo Contratante, do índice IPCA (Índice Nacional de Preços ao Consumidor Amplo), exclusivamente para as obrigações iniciadas e concluídas após a ocorrência da anualidade</w:t>
      </w:r>
    </w:p>
    <w:p w14:paraId="158915D2" w14:textId="77777777" w:rsidR="00CD5CF1" w:rsidRPr="00C75302" w:rsidRDefault="00CD5CF1" w:rsidP="0002497B">
      <w:pPr>
        <w:tabs>
          <w:tab w:val="left" w:pos="-142"/>
          <w:tab w:val="left" w:pos="1719"/>
          <w:tab w:val="left" w:pos="7938"/>
          <w:tab w:val="right" w:pos="8080"/>
        </w:tabs>
        <w:spacing w:after="0"/>
        <w:ind w:right="-1" w:firstLine="0"/>
      </w:pPr>
      <w:r w:rsidRPr="00C75302">
        <w:t>7.3. Nos reajustes subsequentes ao primeiro, o interregno mínimo de um ano será contado a partir dos efeitos financeiros do último reajuste.</w:t>
      </w:r>
    </w:p>
    <w:p w14:paraId="4716E93D" w14:textId="77777777" w:rsidR="00CD5CF1" w:rsidRPr="00C75302" w:rsidRDefault="00CD5CF1" w:rsidP="0002497B">
      <w:pPr>
        <w:tabs>
          <w:tab w:val="left" w:pos="-142"/>
          <w:tab w:val="left" w:pos="1719"/>
          <w:tab w:val="left" w:pos="7938"/>
          <w:tab w:val="right" w:pos="8080"/>
        </w:tabs>
        <w:spacing w:after="0"/>
        <w:ind w:right="-1" w:firstLine="0"/>
      </w:pPr>
      <w:r w:rsidRPr="00C75302">
        <w:t>7.4. No caso de atraso ou não divulgação do(s) índice (s) de reajustamento, o Contratante pagará ao Contratado a importância calculada pela última variação conhecida, liquidando a diferença correspondente tão logo seja(m) divulgado(s) o(s) índice(s) definitivo(s).</w:t>
      </w:r>
    </w:p>
    <w:p w14:paraId="54FE9BBB" w14:textId="77777777" w:rsidR="00CD5CF1" w:rsidRPr="00C75302" w:rsidRDefault="00CD5CF1" w:rsidP="0002497B">
      <w:pPr>
        <w:tabs>
          <w:tab w:val="left" w:pos="-142"/>
          <w:tab w:val="left" w:pos="1719"/>
          <w:tab w:val="left" w:pos="7938"/>
          <w:tab w:val="right" w:pos="8080"/>
        </w:tabs>
        <w:spacing w:after="0"/>
        <w:ind w:right="-1" w:firstLine="0"/>
      </w:pPr>
      <w:r w:rsidRPr="00C75302">
        <w:t>7.5. Nas aferições finais, o(s) índice(s) utilizado(s) para reajuste será(ão), obrigatoriamente, o(s) definitivo(s).</w:t>
      </w:r>
    </w:p>
    <w:p w14:paraId="46A93537" w14:textId="77777777" w:rsidR="00CD5CF1" w:rsidRPr="00C75302" w:rsidRDefault="00CD5CF1" w:rsidP="0002497B">
      <w:pPr>
        <w:tabs>
          <w:tab w:val="left" w:pos="-142"/>
          <w:tab w:val="left" w:pos="1719"/>
          <w:tab w:val="left" w:pos="7938"/>
          <w:tab w:val="right" w:pos="8080"/>
        </w:tabs>
        <w:spacing w:after="0"/>
        <w:ind w:right="-1" w:firstLine="0"/>
      </w:pPr>
      <w:r w:rsidRPr="00C75302">
        <w:lastRenderedPageBreak/>
        <w:t>7.6. Caso o(s) índice(s) estabelecido(s) para reajustamento venha(m) a ser extinto(s) ou de qualquer forma não possa(m) mais ser utilizado(s), será(ão) adotado(s), em substituição, o(s) que vier(em) a ser determinado(s) pela legislação então em vigor.</w:t>
      </w:r>
    </w:p>
    <w:p w14:paraId="646B687A" w14:textId="77777777" w:rsidR="00CD5CF1" w:rsidRPr="00C75302" w:rsidRDefault="00CD5CF1" w:rsidP="0002497B">
      <w:pPr>
        <w:tabs>
          <w:tab w:val="left" w:pos="-142"/>
          <w:tab w:val="left" w:pos="1719"/>
          <w:tab w:val="left" w:pos="7938"/>
          <w:tab w:val="right" w:pos="8080"/>
        </w:tabs>
        <w:spacing w:after="0"/>
        <w:ind w:right="-1" w:firstLine="0"/>
      </w:pPr>
      <w:r w:rsidRPr="00C75302">
        <w:t>7.7. Na ausência de previsão legal quanto ao índice substituto, as partes elegerão novo índice oficial, para reajustamento do preço do valor remanescente, por meio de termo aditivo.</w:t>
      </w:r>
    </w:p>
    <w:p w14:paraId="079406F0" w14:textId="77777777" w:rsidR="00CD5CF1" w:rsidRPr="00C75302" w:rsidRDefault="00CD5CF1" w:rsidP="0002497B">
      <w:pPr>
        <w:tabs>
          <w:tab w:val="left" w:pos="-142"/>
          <w:tab w:val="left" w:pos="1719"/>
          <w:tab w:val="left" w:pos="7938"/>
          <w:tab w:val="right" w:pos="8080"/>
        </w:tabs>
        <w:spacing w:after="0"/>
        <w:ind w:right="-1" w:firstLine="0"/>
        <w:rPr>
          <w:b/>
          <w:bCs/>
        </w:rPr>
      </w:pPr>
      <w:r w:rsidRPr="00C75302">
        <w:t xml:space="preserve">7.8. O contrato poderá sofrer reajustes para manutenção do equilibro </w:t>
      </w:r>
      <w:r w:rsidR="00095310" w:rsidRPr="00C75302">
        <w:t>econômico</w:t>
      </w:r>
      <w:r w:rsidRPr="00C75302">
        <w:t xml:space="preserve">, quando identificarem essa necessidade nos termos previstos nos artigos 92, 124 e 130 da Lei Nº 14.133/21 e disposições previstas no </w:t>
      </w:r>
      <w:r w:rsidR="00B631A7" w:rsidRPr="00C75302">
        <w:t>Capítulo</w:t>
      </w:r>
      <w:r w:rsidRPr="00C75302">
        <w:t xml:space="preserve"> VI da Resolução Nº 002/2024 - CMA)</w:t>
      </w:r>
      <w:r w:rsidRPr="00C75302">
        <w:rPr>
          <w:b/>
          <w:bCs/>
        </w:rPr>
        <w:t xml:space="preserve"> </w:t>
      </w:r>
      <w:r w:rsidRPr="00C75302">
        <w:t>subsequentes ao primeiro, o interregno mínimo de um ano será contado a partir dos efeitos financeiros do último reajuste.</w:t>
      </w:r>
    </w:p>
    <w:p w14:paraId="54DAC6E7" w14:textId="77777777" w:rsidR="00CD5CF1" w:rsidRPr="00C75302" w:rsidRDefault="00CD5CF1" w:rsidP="0002497B">
      <w:pPr>
        <w:tabs>
          <w:tab w:val="left" w:pos="-142"/>
          <w:tab w:val="left" w:pos="1719"/>
          <w:tab w:val="left" w:pos="7938"/>
          <w:tab w:val="right" w:pos="8080"/>
        </w:tabs>
        <w:spacing w:after="0"/>
        <w:ind w:right="-1" w:firstLine="0"/>
      </w:pPr>
      <w:r w:rsidRPr="00C75302">
        <w:t>7.9. O reajuste será realizado por apostilamento.</w:t>
      </w:r>
    </w:p>
    <w:p w14:paraId="680D8214" w14:textId="77777777" w:rsidR="00CD5CF1" w:rsidRPr="00C75302" w:rsidRDefault="00CD5CF1" w:rsidP="0002497B">
      <w:pPr>
        <w:tabs>
          <w:tab w:val="left" w:pos="-142"/>
          <w:tab w:val="left" w:pos="1719"/>
          <w:tab w:val="left" w:pos="7938"/>
          <w:tab w:val="right" w:pos="8080"/>
        </w:tabs>
        <w:ind w:right="-1" w:firstLine="0"/>
      </w:pPr>
    </w:p>
    <w:p w14:paraId="69442443" w14:textId="77777777" w:rsidR="00CD5CF1" w:rsidRPr="00C75302" w:rsidRDefault="00CD5CF1" w:rsidP="0002497B">
      <w:pPr>
        <w:tabs>
          <w:tab w:val="left" w:pos="-142"/>
          <w:tab w:val="left" w:pos="1719"/>
          <w:tab w:val="left" w:pos="7938"/>
          <w:tab w:val="right" w:pos="8080"/>
        </w:tabs>
        <w:ind w:right="-1" w:firstLine="0"/>
        <w:rPr>
          <w:b/>
          <w:bCs/>
        </w:rPr>
      </w:pPr>
      <w:r w:rsidRPr="00C75302">
        <w:rPr>
          <w:b/>
          <w:bCs/>
        </w:rPr>
        <w:t xml:space="preserve">8 CLÁUSULA SÉTIMA - OBRIGAÇÕES E RESPONSABILIDADES DA CONTRATANTE </w:t>
      </w:r>
    </w:p>
    <w:p w14:paraId="763006DD" w14:textId="77777777" w:rsidR="00CD5CF1" w:rsidRPr="00C75302" w:rsidRDefault="00CD5CF1" w:rsidP="0002497B">
      <w:pPr>
        <w:tabs>
          <w:tab w:val="left" w:pos="7938"/>
          <w:tab w:val="right" w:pos="8080"/>
        </w:tabs>
        <w:spacing w:after="0"/>
        <w:ind w:right="-1" w:firstLine="0"/>
      </w:pPr>
      <w:r w:rsidRPr="00C75302">
        <w:t xml:space="preserve">8.1 Além das previstas no item 9 do Termo de </w:t>
      </w:r>
      <w:r w:rsidR="00095310" w:rsidRPr="00C75302">
        <w:t>Referência</w:t>
      </w:r>
      <w:r w:rsidRPr="00C75302">
        <w:t>, são obrigações da contratante também:</w:t>
      </w:r>
    </w:p>
    <w:p w14:paraId="2B843509" w14:textId="77777777" w:rsidR="00CD5CF1" w:rsidRPr="00C75302" w:rsidRDefault="00CD5CF1" w:rsidP="0002497B">
      <w:pPr>
        <w:tabs>
          <w:tab w:val="left" w:pos="7938"/>
          <w:tab w:val="right" w:pos="8080"/>
        </w:tabs>
        <w:spacing w:after="0"/>
        <w:ind w:right="-1" w:firstLine="0"/>
      </w:pPr>
      <w:r w:rsidRPr="00C75302">
        <w:t>8.1.2 Exigir o cumprimento de todas as obrigações assumidas pelo Contratado, de acordo com o contrato;</w:t>
      </w:r>
    </w:p>
    <w:p w14:paraId="09F371B7" w14:textId="77777777" w:rsidR="00CD5CF1" w:rsidRPr="00C75302" w:rsidRDefault="00CD5CF1" w:rsidP="0002497B">
      <w:pPr>
        <w:tabs>
          <w:tab w:val="left" w:pos="7938"/>
          <w:tab w:val="right" w:pos="8080"/>
        </w:tabs>
        <w:spacing w:after="0"/>
        <w:ind w:right="-1" w:firstLine="0"/>
      </w:pPr>
      <w:r w:rsidRPr="00C75302">
        <w:t>8.1.3. Receber o objeto no prazo e condições estabelecidas no Termo de Referência;</w:t>
      </w:r>
    </w:p>
    <w:p w14:paraId="5B5E2BFB" w14:textId="77777777" w:rsidR="00CD5CF1" w:rsidRPr="00C75302" w:rsidRDefault="00CD5CF1" w:rsidP="0002497B">
      <w:pPr>
        <w:tabs>
          <w:tab w:val="left" w:pos="7938"/>
          <w:tab w:val="right" w:pos="8080"/>
        </w:tabs>
        <w:spacing w:after="0"/>
        <w:ind w:right="-1" w:firstLine="0"/>
      </w:pPr>
      <w:r w:rsidRPr="00C75302">
        <w:t>8.1.4 Notificar o Contratado, por escrito, sobre vícios, defeitos ou incorreções verificadas no objeto fornecido, para que seja por ele substituído, reparado ou corrigido, no total ou em parte, às suas expensas;</w:t>
      </w:r>
    </w:p>
    <w:p w14:paraId="46CA265B" w14:textId="77777777" w:rsidR="00CD5CF1" w:rsidRPr="00C75302" w:rsidRDefault="00CD5CF1" w:rsidP="0002497B">
      <w:pPr>
        <w:tabs>
          <w:tab w:val="left" w:pos="7938"/>
          <w:tab w:val="right" w:pos="8080"/>
        </w:tabs>
        <w:spacing w:after="0"/>
        <w:ind w:right="-1" w:firstLine="0"/>
      </w:pPr>
      <w:r w:rsidRPr="00C75302">
        <w:t>8.1.5 Designar servidor para acompanhar a execução e fiscalização do fornecimento dos produtos contratados, devendo este fazer anotações e registros de todas as ocorrências, comunicando à CONTRATADA e, quando necessário, exigir a correção de falhas ou defeitos observados.</w:t>
      </w:r>
    </w:p>
    <w:p w14:paraId="542E59A8" w14:textId="77777777" w:rsidR="00FD262F" w:rsidRPr="00C75302" w:rsidRDefault="00FD262F" w:rsidP="0002497B">
      <w:pPr>
        <w:tabs>
          <w:tab w:val="left" w:pos="7938"/>
          <w:tab w:val="right" w:pos="8080"/>
        </w:tabs>
        <w:spacing w:after="0"/>
        <w:ind w:right="-1" w:firstLine="0"/>
      </w:pPr>
      <w:r w:rsidRPr="00C75302">
        <w:t>8.1.6 Efetuar o pagamento nas condições e prazos estipulados no Termo de Referência, assegurando os recursos orçamentários e financeiros para custear os fornecimentos dos produtos contratados;</w:t>
      </w:r>
    </w:p>
    <w:p w14:paraId="113271C1" w14:textId="77777777" w:rsidR="00FD262F" w:rsidRPr="00C75302" w:rsidRDefault="00FD262F" w:rsidP="0002497B">
      <w:pPr>
        <w:tabs>
          <w:tab w:val="left" w:pos="7938"/>
          <w:tab w:val="right" w:pos="8080"/>
        </w:tabs>
        <w:spacing w:after="0"/>
        <w:ind w:right="-1" w:firstLine="0"/>
      </w:pPr>
      <w:r w:rsidRPr="00C75302">
        <w:t>8.1.7 Encaminhar a Nota de Empenho emitida, com todas as informações necessárias, em favor da CONTRATADA;</w:t>
      </w:r>
    </w:p>
    <w:p w14:paraId="5742A5EB" w14:textId="77777777" w:rsidR="00FD262F" w:rsidRPr="00C75302" w:rsidRDefault="00FD262F" w:rsidP="0002497B">
      <w:pPr>
        <w:tabs>
          <w:tab w:val="left" w:pos="7938"/>
          <w:tab w:val="right" w:pos="8080"/>
        </w:tabs>
        <w:spacing w:after="0"/>
        <w:ind w:right="-1" w:firstLine="0"/>
      </w:pPr>
      <w:r w:rsidRPr="00C75302">
        <w:t>8.1.8 Verificar se fornecimentos dos produtos contratados pela CONTRATADA atende todas as especificações contidas no Termo de Referência.</w:t>
      </w:r>
    </w:p>
    <w:p w14:paraId="32E41A0A" w14:textId="77777777" w:rsidR="00FD262F" w:rsidRPr="00C75302" w:rsidRDefault="00FD262F" w:rsidP="0002497B">
      <w:pPr>
        <w:tabs>
          <w:tab w:val="left" w:pos="7938"/>
          <w:tab w:val="right" w:pos="8080"/>
        </w:tabs>
        <w:spacing w:after="0"/>
        <w:ind w:right="-1" w:firstLine="0"/>
      </w:pPr>
      <w:r w:rsidRPr="00C75302">
        <w:t>8.1.9 Rejeitar, no todo ou em parte, os fornecimentos, objeto da contratação que estejam em desacordo com as obrigações assumidas pela CONTRATADA.</w:t>
      </w:r>
    </w:p>
    <w:p w14:paraId="73C7BA29" w14:textId="77777777" w:rsidR="00FD262F" w:rsidRPr="00C75302" w:rsidRDefault="00FD262F" w:rsidP="0002497B">
      <w:pPr>
        <w:tabs>
          <w:tab w:val="left" w:pos="7938"/>
          <w:tab w:val="right" w:pos="8080"/>
        </w:tabs>
        <w:spacing w:after="0"/>
        <w:ind w:right="-1" w:firstLine="0"/>
      </w:pPr>
      <w:r w:rsidRPr="00C75302">
        <w:t>8.1.10. Emitir Solicitação/Requisição de fornecimentos de produtos, conforme especificado no Termo de Referência.</w:t>
      </w:r>
    </w:p>
    <w:p w14:paraId="503DB081" w14:textId="77777777" w:rsidR="00FD262F" w:rsidRPr="00C75302" w:rsidRDefault="00FD262F" w:rsidP="0002497B">
      <w:pPr>
        <w:tabs>
          <w:tab w:val="left" w:pos="7938"/>
          <w:tab w:val="right" w:pos="8080"/>
        </w:tabs>
        <w:spacing w:after="0"/>
        <w:ind w:right="-1" w:firstLine="0"/>
      </w:pPr>
      <w:r w:rsidRPr="00C75302">
        <w:t>8.1.11. Recusar o produto que não estiver de acordo com as especificações contidas no Termo de Referência.</w:t>
      </w:r>
    </w:p>
    <w:p w14:paraId="69A91735" w14:textId="77777777" w:rsidR="00FD262F" w:rsidRPr="00C75302" w:rsidRDefault="00FD262F" w:rsidP="0002497B">
      <w:pPr>
        <w:tabs>
          <w:tab w:val="left" w:pos="7938"/>
          <w:tab w:val="right" w:pos="8080"/>
        </w:tabs>
        <w:spacing w:after="0"/>
        <w:ind w:right="-1" w:firstLine="0"/>
      </w:pPr>
      <w:r w:rsidRPr="00C75302">
        <w:t>8.1.12. Recusar-se ao pagamento quando:</w:t>
      </w:r>
    </w:p>
    <w:p w14:paraId="16EC3DFF" w14:textId="77777777" w:rsidR="00FD262F" w:rsidRPr="00C75302" w:rsidRDefault="00FD262F" w:rsidP="0002497B">
      <w:pPr>
        <w:tabs>
          <w:tab w:val="left" w:pos="7938"/>
          <w:tab w:val="right" w:pos="8080"/>
        </w:tabs>
        <w:spacing w:after="0"/>
        <w:ind w:right="-1" w:firstLine="0"/>
      </w:pPr>
      <w:r w:rsidRPr="00C75302">
        <w:lastRenderedPageBreak/>
        <w:t>8.1.12.1 Forem fornecidos produtos sem a devida requisição ou quando esta apresentar-se sem a devida assinatura do responsável; e,</w:t>
      </w:r>
    </w:p>
    <w:p w14:paraId="00132F24" w14:textId="77777777" w:rsidR="00FD262F" w:rsidRPr="00C75302" w:rsidRDefault="00FD262F" w:rsidP="0002497B">
      <w:pPr>
        <w:tabs>
          <w:tab w:val="left" w:pos="7938"/>
          <w:tab w:val="right" w:pos="8080"/>
        </w:tabs>
        <w:spacing w:after="0"/>
        <w:ind w:right="-1" w:firstLine="0"/>
      </w:pPr>
      <w:r w:rsidRPr="00C75302">
        <w:t>8.1.12.2 Forem fornecidos produtos com vício de qualidade sem a devida reparação, correção, remoção ou substituição nos termos especificados no Termo de Referência.</w:t>
      </w:r>
    </w:p>
    <w:p w14:paraId="7B0420D6" w14:textId="77777777" w:rsidR="00095310" w:rsidRPr="00C75302" w:rsidRDefault="00095310" w:rsidP="0002497B">
      <w:pPr>
        <w:tabs>
          <w:tab w:val="left" w:pos="7938"/>
          <w:tab w:val="right" w:pos="8080"/>
        </w:tabs>
        <w:spacing w:after="0"/>
        <w:ind w:right="-1" w:firstLine="0"/>
      </w:pPr>
    </w:p>
    <w:p w14:paraId="686CAAC0" w14:textId="77777777" w:rsidR="00F55AFA" w:rsidRPr="00C75302" w:rsidRDefault="00F55AFA" w:rsidP="0002497B">
      <w:pPr>
        <w:tabs>
          <w:tab w:val="left" w:pos="-142"/>
          <w:tab w:val="left" w:pos="1719"/>
          <w:tab w:val="left" w:pos="7938"/>
          <w:tab w:val="right" w:pos="8080"/>
        </w:tabs>
        <w:spacing w:after="0"/>
        <w:ind w:right="-1" w:firstLine="0"/>
        <w:rPr>
          <w:b/>
          <w:bCs/>
        </w:rPr>
      </w:pPr>
      <w:r w:rsidRPr="00C75302">
        <w:rPr>
          <w:b/>
          <w:bCs/>
        </w:rPr>
        <w:t xml:space="preserve">9 CLÁUSULA OITAVA - OBRIGAÇÕES E RESPONSABILIDADES DA CONTRATADA </w:t>
      </w:r>
    </w:p>
    <w:p w14:paraId="2BDF7CB7" w14:textId="77777777" w:rsidR="00F55AFA" w:rsidRPr="00C75302" w:rsidRDefault="00F55AFA" w:rsidP="0002497B">
      <w:pPr>
        <w:tabs>
          <w:tab w:val="left" w:pos="7938"/>
          <w:tab w:val="right" w:pos="8080"/>
        </w:tabs>
        <w:spacing w:after="0"/>
        <w:ind w:right="-1" w:firstLine="0"/>
      </w:pPr>
      <w:r w:rsidRPr="00C75302">
        <w:t>9.1 Além das previstas no item 8 do Termo de Referência, são obrigações da contratante também:</w:t>
      </w:r>
    </w:p>
    <w:p w14:paraId="37C040B6" w14:textId="77777777" w:rsidR="00F55AFA" w:rsidRPr="00C75302" w:rsidRDefault="00F55AFA" w:rsidP="0002497B">
      <w:pPr>
        <w:tabs>
          <w:tab w:val="left" w:pos="7938"/>
          <w:tab w:val="right" w:pos="8080"/>
        </w:tabs>
        <w:spacing w:after="0"/>
        <w:ind w:right="-1" w:firstLine="0"/>
      </w:pPr>
      <w:r w:rsidRPr="00C75302">
        <w:t>9.1.1. Disponibilizar os produtos objeto da contratação em até 5 (cinco) dias úteis a contar da solicitação/requisição emitida pela Secretaria Administrativa da Contratante.</w:t>
      </w:r>
    </w:p>
    <w:p w14:paraId="657F63DA" w14:textId="77777777" w:rsidR="00F55AFA" w:rsidRPr="00C75302" w:rsidRDefault="00F55AFA" w:rsidP="0002497B">
      <w:pPr>
        <w:tabs>
          <w:tab w:val="left" w:pos="7938"/>
          <w:tab w:val="right" w:pos="8080"/>
        </w:tabs>
        <w:spacing w:after="0"/>
        <w:ind w:right="-1" w:firstLine="0"/>
      </w:pPr>
      <w:r w:rsidRPr="00C75302">
        <w:t>9.1.2. Fornecer os produtos objeto da contratação nas especificações técnicas nas condições previstas no Termo de Referência.</w:t>
      </w:r>
    </w:p>
    <w:p w14:paraId="632684F3" w14:textId="77777777" w:rsidR="00F55AFA" w:rsidRPr="00C75302" w:rsidRDefault="00F55AFA" w:rsidP="0002497B">
      <w:pPr>
        <w:tabs>
          <w:tab w:val="left" w:pos="7938"/>
          <w:tab w:val="right" w:pos="8080"/>
        </w:tabs>
        <w:spacing w:after="0"/>
        <w:ind w:right="-1" w:firstLine="0"/>
      </w:pPr>
      <w:r w:rsidRPr="00C75302">
        <w:t>9.1.3. Entregar o material solicitado na Divisão de Almoxarifado da Contratante, em dia útil, das 07h às 13h.</w:t>
      </w:r>
    </w:p>
    <w:p w14:paraId="57C7478D" w14:textId="77777777" w:rsidR="00F55AFA" w:rsidRPr="00C75302" w:rsidRDefault="00F55AFA" w:rsidP="0002497B">
      <w:pPr>
        <w:tabs>
          <w:tab w:val="left" w:pos="7938"/>
          <w:tab w:val="right" w:pos="8080"/>
        </w:tabs>
        <w:spacing w:after="0"/>
        <w:ind w:right="-1" w:firstLine="0"/>
      </w:pPr>
      <w:r w:rsidRPr="00C75302">
        <w:t>9.1.4. Possuir equipamentos, instalações, ferramentas, materiais e mão-de-obra necessários ao fornecimento os produtos objeto da contratação.</w:t>
      </w:r>
    </w:p>
    <w:p w14:paraId="1310CDEF" w14:textId="77777777" w:rsidR="00F55AFA" w:rsidRPr="00C75302" w:rsidRDefault="00F55AFA" w:rsidP="0002497B">
      <w:pPr>
        <w:tabs>
          <w:tab w:val="left" w:pos="7938"/>
          <w:tab w:val="right" w:pos="8080"/>
        </w:tabs>
        <w:spacing w:after="0"/>
        <w:ind w:right="-1" w:firstLine="0"/>
      </w:pPr>
      <w:r w:rsidRPr="00C75302">
        <w:t>9.1.5. Assumir a inteira responsabilidade pela qualidade dos produtos, bem como pelo seu fornecimento, armazenamento e manuseio.</w:t>
      </w:r>
    </w:p>
    <w:p w14:paraId="06B8F7E9" w14:textId="77777777" w:rsidR="00F55AFA" w:rsidRPr="00C75302" w:rsidRDefault="00F55AFA" w:rsidP="0002497B">
      <w:pPr>
        <w:tabs>
          <w:tab w:val="left" w:pos="7938"/>
          <w:tab w:val="right" w:pos="8080"/>
        </w:tabs>
        <w:spacing w:after="0"/>
        <w:ind w:right="-1" w:firstLine="0"/>
      </w:pPr>
      <w:r w:rsidRPr="00C75302">
        <w:t>9.1.6. Responsabilizar-se por eventuais danos causados em decorrência de vício nos produtos fornecidos</w:t>
      </w:r>
    </w:p>
    <w:p w14:paraId="010B4DF6" w14:textId="77777777" w:rsidR="00F55AFA" w:rsidRPr="00C75302" w:rsidRDefault="00F55AFA" w:rsidP="0002497B">
      <w:pPr>
        <w:tabs>
          <w:tab w:val="left" w:pos="7938"/>
          <w:tab w:val="right" w:pos="8080"/>
        </w:tabs>
        <w:spacing w:after="0"/>
        <w:ind w:right="-1" w:firstLine="0"/>
      </w:pPr>
      <w:r w:rsidRPr="00C75302">
        <w:t>9.1.7. Assumir a responsabilidade pelos encargos sociais, trabalhistas, previdenciários, fiscais, comerciais, salários de pessoal e qualquer outro encargo resultante da contratação, inclusive as devidas licenças de funcionamento em repartições públicas.</w:t>
      </w:r>
    </w:p>
    <w:p w14:paraId="29BA7F34" w14:textId="77777777" w:rsidR="00F55AFA" w:rsidRPr="00C75302" w:rsidRDefault="00F55AFA" w:rsidP="0002497B">
      <w:pPr>
        <w:tabs>
          <w:tab w:val="left" w:pos="7938"/>
          <w:tab w:val="right" w:pos="8080"/>
        </w:tabs>
        <w:spacing w:after="0"/>
        <w:ind w:right="-1" w:firstLine="0"/>
      </w:pPr>
      <w:r w:rsidRPr="00C75302">
        <w:t>9.1.8. Responder, civil e penalmente, por qualquer dano, de qualquer natureza que venham a sofrer seus funcionários, terceiros, a Contratante e/ou seus servidores, em razão de ações ou omissões, dolosas ou culposas, por parte da Contratada, decorrentes do fornecimento, manuseio e armazenamento dos produtos objeto da contratação.</w:t>
      </w:r>
    </w:p>
    <w:p w14:paraId="72AEC781" w14:textId="77777777" w:rsidR="0000303F" w:rsidRPr="00C75302" w:rsidRDefault="0000303F" w:rsidP="0002497B">
      <w:pPr>
        <w:tabs>
          <w:tab w:val="left" w:pos="7938"/>
          <w:tab w:val="right" w:pos="8080"/>
        </w:tabs>
        <w:spacing w:after="0"/>
        <w:ind w:right="-1" w:firstLine="0"/>
      </w:pPr>
      <w:r w:rsidRPr="00C75302">
        <w:t>9.1.9. Reparar, corrigir, remover ou substituir, as suas expensas, no todo ou em parte, sem cobrança adicional, o produto fornecido quando este apresentar vício de qualidade decorrente do seu fornecimento, manuseio, armazenamento ou que não possuir especificações técnicas, exceto quando a qualidade do produto for comprometida por uso indevido da Contratante.</w:t>
      </w:r>
    </w:p>
    <w:p w14:paraId="36288E7F" w14:textId="77777777" w:rsidR="0000303F" w:rsidRPr="00C75302" w:rsidRDefault="0000303F" w:rsidP="0002497B">
      <w:pPr>
        <w:tabs>
          <w:tab w:val="left" w:pos="7938"/>
          <w:tab w:val="right" w:pos="8080"/>
        </w:tabs>
        <w:spacing w:after="0"/>
        <w:ind w:right="-1" w:firstLine="0"/>
      </w:pPr>
      <w:r w:rsidRPr="00C75302">
        <w:t>9.1.10. Recusar-se a fornecer qualquer produto objeto da contratação sem a devida requisição ou esta apresentar-se sem a devida assinatura do responsável.</w:t>
      </w:r>
    </w:p>
    <w:p w14:paraId="4CEF6C49" w14:textId="77777777" w:rsidR="0000303F" w:rsidRPr="00C75302" w:rsidRDefault="0000303F" w:rsidP="0002497B">
      <w:pPr>
        <w:tabs>
          <w:tab w:val="left" w:pos="7938"/>
          <w:tab w:val="right" w:pos="8080"/>
        </w:tabs>
        <w:ind w:right="-1" w:firstLine="0"/>
      </w:pPr>
      <w:r w:rsidRPr="00C75302">
        <w:t>9.1.11. Emitir cupom fiscal e Nota Fiscal referente ao fornecimento do produto com entrega efetuada.</w:t>
      </w:r>
    </w:p>
    <w:p w14:paraId="181A17AB" w14:textId="77777777" w:rsidR="0000303F" w:rsidRPr="00C75302" w:rsidRDefault="0000303F" w:rsidP="0002497B">
      <w:pPr>
        <w:tabs>
          <w:tab w:val="left" w:pos="-142"/>
          <w:tab w:val="left" w:pos="1719"/>
          <w:tab w:val="left" w:pos="7938"/>
          <w:tab w:val="right" w:pos="8080"/>
        </w:tabs>
        <w:spacing w:after="0"/>
        <w:ind w:right="-1" w:firstLine="0"/>
      </w:pPr>
      <w:r w:rsidRPr="00C75302">
        <w:t>9.1.12. Manter, durante a execução do Contrato, em compatibilidade com as obrigações assumidas, todas as condições de habilitação e qualificação de regularidade fiscal mencionada no art. 68 da Lei nº 14.133/2021, combinado com art. 132 da Resolução Nº 002/2024 -CMA, e item 11, subitens 11.15 e 11.16 do Termo de Referência parte integrante desta contratação.</w:t>
      </w:r>
    </w:p>
    <w:p w14:paraId="3C0ACB38" w14:textId="77777777" w:rsidR="0000303F" w:rsidRPr="00C75302" w:rsidRDefault="0000303F" w:rsidP="0002497B">
      <w:pPr>
        <w:tabs>
          <w:tab w:val="left" w:pos="-142"/>
          <w:tab w:val="left" w:pos="1719"/>
          <w:tab w:val="left" w:pos="7938"/>
          <w:tab w:val="right" w:pos="8080"/>
        </w:tabs>
        <w:spacing w:after="0"/>
        <w:ind w:right="-1" w:firstLine="0"/>
      </w:pPr>
      <w:r w:rsidRPr="00C75302">
        <w:lastRenderedPageBreak/>
        <w:t>9.1.13. 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 Contratante.</w:t>
      </w:r>
    </w:p>
    <w:p w14:paraId="052303DB" w14:textId="77777777" w:rsidR="0000303F" w:rsidRPr="00C75302" w:rsidRDefault="0000303F" w:rsidP="0002497B">
      <w:pPr>
        <w:tabs>
          <w:tab w:val="left" w:pos="-142"/>
          <w:tab w:val="left" w:pos="1719"/>
          <w:tab w:val="left" w:pos="7938"/>
          <w:tab w:val="right" w:pos="8080"/>
        </w:tabs>
        <w:spacing w:after="0"/>
        <w:ind w:right="-1" w:firstLine="0"/>
      </w:pPr>
      <w:r w:rsidRPr="00C75302">
        <w:t>9.1.14. Atender às determinações regulares emitidas pelo fiscal ou gestor do contrato ou autoridade superior (art. 137, inciso II da Lei nº 14.133/2021, combinado com art. 287 da Resolução Nº 002/2024 -CMA,) e prestar todo esclarecimento ou informação por eles solicitados</w:t>
      </w:r>
    </w:p>
    <w:p w14:paraId="2B579A3D" w14:textId="77777777" w:rsidR="0000303F" w:rsidRPr="00C75302" w:rsidRDefault="0000303F" w:rsidP="0002497B">
      <w:pPr>
        <w:tabs>
          <w:tab w:val="left" w:pos="-142"/>
          <w:tab w:val="left" w:pos="1719"/>
          <w:tab w:val="left" w:pos="7938"/>
          <w:tab w:val="right" w:pos="8080"/>
        </w:tabs>
        <w:spacing w:after="0"/>
        <w:ind w:right="-1" w:firstLine="0"/>
      </w:pPr>
      <w:r w:rsidRPr="00C75302">
        <w:t>9.1.15. Guardar sigilo sobre todas as informações obtidas em decorrência do cumprimento do contrato.</w:t>
      </w:r>
    </w:p>
    <w:p w14:paraId="5AC4DA0B" w14:textId="77777777" w:rsidR="0000303F" w:rsidRPr="00C75302" w:rsidRDefault="0000303F" w:rsidP="0002497B">
      <w:pPr>
        <w:tabs>
          <w:tab w:val="left" w:pos="7938"/>
          <w:tab w:val="right" w:pos="8080"/>
        </w:tabs>
        <w:ind w:right="-1" w:firstLine="0"/>
      </w:pPr>
      <w:r w:rsidRPr="00C75302">
        <w:t>9.1.16. Designar preposto para acompanhar a execução do contrato e fiscalização do fornecimento dos produtos objetos desta contratação, conforme especificações do Termo de Referência.</w:t>
      </w:r>
    </w:p>
    <w:p w14:paraId="4CEDC790" w14:textId="77777777" w:rsidR="007D40C6" w:rsidRPr="00C75302" w:rsidRDefault="007D40C6" w:rsidP="0002497B">
      <w:pPr>
        <w:tabs>
          <w:tab w:val="left" w:pos="-142"/>
          <w:tab w:val="left" w:pos="7938"/>
          <w:tab w:val="right" w:pos="8080"/>
        </w:tabs>
        <w:spacing w:after="0"/>
        <w:ind w:right="-1" w:firstLine="0"/>
        <w:rPr>
          <w:b/>
          <w:bCs/>
        </w:rPr>
      </w:pPr>
      <w:r w:rsidRPr="00C75302">
        <w:rPr>
          <w:b/>
          <w:bCs/>
        </w:rPr>
        <w:t xml:space="preserve">10. CLÁUSULA NONA – GARANTIA DE EXECUÇÃO  </w:t>
      </w:r>
    </w:p>
    <w:p w14:paraId="590DCAE9" w14:textId="77777777" w:rsidR="007D40C6" w:rsidRPr="00C75302" w:rsidRDefault="007D40C6" w:rsidP="0002497B">
      <w:pPr>
        <w:tabs>
          <w:tab w:val="left" w:pos="-142"/>
          <w:tab w:val="left" w:pos="7938"/>
          <w:tab w:val="right" w:pos="8080"/>
        </w:tabs>
        <w:spacing w:after="0"/>
        <w:ind w:right="-1" w:firstLine="0"/>
      </w:pPr>
      <w:r w:rsidRPr="00C75302">
        <w:t>10.1. Não haverá exigência de garantia contratual da execução.</w:t>
      </w:r>
    </w:p>
    <w:p w14:paraId="012E2032" w14:textId="77777777" w:rsidR="00095310" w:rsidRPr="00C75302" w:rsidRDefault="00095310" w:rsidP="0002497B">
      <w:pPr>
        <w:tabs>
          <w:tab w:val="left" w:pos="-142"/>
          <w:tab w:val="left" w:pos="7938"/>
          <w:tab w:val="right" w:pos="8080"/>
        </w:tabs>
        <w:spacing w:after="0"/>
        <w:ind w:right="-1" w:firstLine="0"/>
      </w:pPr>
    </w:p>
    <w:p w14:paraId="6195BF95" w14:textId="77777777" w:rsidR="007D40C6" w:rsidRPr="00C75302" w:rsidRDefault="007D40C6" w:rsidP="0002497B">
      <w:pPr>
        <w:pStyle w:val="NormalWeb"/>
        <w:tabs>
          <w:tab w:val="left" w:pos="7938"/>
          <w:tab w:val="right" w:pos="8080"/>
        </w:tabs>
        <w:spacing w:before="0" w:beforeAutospacing="0" w:after="0" w:afterAutospacing="0"/>
        <w:ind w:right="-1"/>
        <w:jc w:val="both"/>
        <w:rPr>
          <w:b/>
          <w:bCs/>
          <w:color w:val="000000"/>
        </w:rPr>
      </w:pPr>
      <w:r w:rsidRPr="00C75302">
        <w:rPr>
          <w:b/>
          <w:bCs/>
          <w:color w:val="000000"/>
        </w:rPr>
        <w:t xml:space="preserve">11.CLÁUSULA DÉCIMA – INFRAÇÕES E SANÇÕES ADMINISTRATIVAS </w:t>
      </w:r>
    </w:p>
    <w:p w14:paraId="48E3916B" w14:textId="77777777" w:rsidR="007D40C6" w:rsidRPr="00C75302" w:rsidRDefault="007D40C6" w:rsidP="0002497B">
      <w:pPr>
        <w:tabs>
          <w:tab w:val="left" w:pos="-142"/>
          <w:tab w:val="left" w:pos="7938"/>
          <w:tab w:val="right" w:pos="8080"/>
        </w:tabs>
        <w:spacing w:after="0"/>
        <w:ind w:right="-1" w:firstLine="0"/>
      </w:pPr>
      <w:r w:rsidRPr="00C75302">
        <w:t>11.1. Comete infração administrativa, nos termos da Lei nº 14.133, de 2021, o Contratado que:</w:t>
      </w:r>
    </w:p>
    <w:p w14:paraId="5D4E9674" w14:textId="77777777" w:rsidR="007D40C6" w:rsidRPr="00C75302" w:rsidRDefault="007D40C6" w:rsidP="0002497B">
      <w:pPr>
        <w:tabs>
          <w:tab w:val="left" w:pos="-142"/>
          <w:tab w:val="left" w:pos="7938"/>
          <w:tab w:val="right" w:pos="8080"/>
        </w:tabs>
        <w:spacing w:after="0" w:line="240" w:lineRule="auto"/>
        <w:ind w:right="-1" w:firstLine="0"/>
      </w:pPr>
      <w:r w:rsidRPr="00C75302">
        <w:t>a) der causa à inexecução parcial do contrato;</w:t>
      </w:r>
    </w:p>
    <w:p w14:paraId="2AEEBF27" w14:textId="77777777" w:rsidR="007D40C6" w:rsidRPr="00C75302" w:rsidRDefault="007D40C6" w:rsidP="0002497B">
      <w:pPr>
        <w:tabs>
          <w:tab w:val="left" w:pos="-142"/>
          <w:tab w:val="left" w:pos="7938"/>
          <w:tab w:val="right" w:pos="8080"/>
        </w:tabs>
        <w:spacing w:after="0" w:line="240" w:lineRule="auto"/>
        <w:ind w:right="-1" w:firstLine="0"/>
      </w:pPr>
      <w:r w:rsidRPr="00C75302">
        <w:t>b) der causa à inexecução parcial do contrato que cause grave dano à Administração ou ao funcionamento dos serviços públicos ou ao interesse coletivo;</w:t>
      </w:r>
    </w:p>
    <w:p w14:paraId="2427FAEF" w14:textId="77777777" w:rsidR="007D40C6" w:rsidRPr="00C75302" w:rsidRDefault="007D40C6" w:rsidP="0002497B">
      <w:pPr>
        <w:tabs>
          <w:tab w:val="left" w:pos="-142"/>
          <w:tab w:val="left" w:pos="7938"/>
          <w:tab w:val="right" w:pos="8080"/>
        </w:tabs>
        <w:spacing w:after="0" w:line="240" w:lineRule="auto"/>
        <w:ind w:right="-1" w:firstLine="0"/>
      </w:pPr>
      <w:r w:rsidRPr="00C75302">
        <w:t>c) der causa à inexecução total do contrato;</w:t>
      </w:r>
    </w:p>
    <w:p w14:paraId="2CD26C68" w14:textId="77777777" w:rsidR="007D40C6" w:rsidRPr="00C75302" w:rsidRDefault="007D40C6" w:rsidP="0002497B">
      <w:pPr>
        <w:tabs>
          <w:tab w:val="left" w:pos="-142"/>
          <w:tab w:val="left" w:pos="7938"/>
          <w:tab w:val="right" w:pos="8080"/>
        </w:tabs>
        <w:spacing w:after="0" w:line="240" w:lineRule="auto"/>
        <w:ind w:right="-1" w:firstLine="0"/>
      </w:pPr>
      <w:r w:rsidRPr="00C75302">
        <w:t>d) deixar de entregar a documentação exigida para o certame;</w:t>
      </w:r>
    </w:p>
    <w:p w14:paraId="1F95937F" w14:textId="77777777" w:rsidR="007D40C6" w:rsidRPr="00C75302" w:rsidRDefault="007D40C6" w:rsidP="0002497B">
      <w:pPr>
        <w:tabs>
          <w:tab w:val="left" w:pos="-142"/>
          <w:tab w:val="left" w:pos="7938"/>
          <w:tab w:val="right" w:pos="8080"/>
        </w:tabs>
        <w:spacing w:after="0" w:line="240" w:lineRule="auto"/>
        <w:ind w:right="-1" w:firstLine="0"/>
      </w:pPr>
      <w:r w:rsidRPr="00C75302">
        <w:t>e) não mantiver a proposta, salvo em decorrência de fato superveniente devidamente justificado;</w:t>
      </w:r>
    </w:p>
    <w:p w14:paraId="48482E14" w14:textId="77777777" w:rsidR="007D40C6" w:rsidRPr="00C75302" w:rsidRDefault="007D40C6" w:rsidP="0002497B">
      <w:pPr>
        <w:tabs>
          <w:tab w:val="left" w:pos="-142"/>
          <w:tab w:val="left" w:pos="7938"/>
          <w:tab w:val="right" w:pos="8080"/>
        </w:tabs>
        <w:spacing w:after="0"/>
        <w:ind w:right="-1" w:firstLine="0"/>
      </w:pPr>
      <w:r w:rsidRPr="00C75302">
        <w:t xml:space="preserve">f) não celebrar o contrato ou não entregar a documentação exigida para a contratação, quando convocado dentro do prazo de validade de sua proposta; </w:t>
      </w:r>
    </w:p>
    <w:p w14:paraId="141C7EEC" w14:textId="77777777" w:rsidR="007D40C6" w:rsidRPr="00C75302" w:rsidRDefault="007D40C6" w:rsidP="0002497B">
      <w:pPr>
        <w:tabs>
          <w:tab w:val="left" w:pos="-142"/>
          <w:tab w:val="left" w:pos="7938"/>
          <w:tab w:val="right" w:pos="8080"/>
        </w:tabs>
        <w:spacing w:after="0" w:line="240" w:lineRule="auto"/>
        <w:ind w:right="-1" w:firstLine="0"/>
      </w:pPr>
      <w:r w:rsidRPr="00C75302">
        <w:t>g) ensejar o retardamento da execução ou da entrega do objeto da contratação sem motivo justificado;</w:t>
      </w:r>
    </w:p>
    <w:p w14:paraId="243DEC6B" w14:textId="77777777" w:rsidR="007D40C6" w:rsidRPr="00C75302" w:rsidRDefault="007D40C6" w:rsidP="0002497B">
      <w:pPr>
        <w:tabs>
          <w:tab w:val="left" w:pos="-142"/>
          <w:tab w:val="left" w:pos="7938"/>
          <w:tab w:val="right" w:pos="8080"/>
        </w:tabs>
        <w:spacing w:after="0" w:line="240" w:lineRule="auto"/>
        <w:ind w:right="-1" w:firstLine="0"/>
      </w:pPr>
      <w:r w:rsidRPr="00C75302">
        <w:t>h) apresentar declaração ou documentação falsa exigida para o certame ou prestar declaração falsa durante a dispensa eletrônica ou execução do contrato;</w:t>
      </w:r>
    </w:p>
    <w:p w14:paraId="76A37FB0" w14:textId="77777777" w:rsidR="007D40C6" w:rsidRPr="00C75302" w:rsidRDefault="007D40C6" w:rsidP="0002497B">
      <w:pPr>
        <w:tabs>
          <w:tab w:val="left" w:pos="-142"/>
          <w:tab w:val="left" w:pos="7938"/>
          <w:tab w:val="right" w:pos="8080"/>
        </w:tabs>
        <w:spacing w:after="0" w:line="240" w:lineRule="auto"/>
        <w:ind w:right="-1" w:firstLine="0"/>
      </w:pPr>
      <w:r w:rsidRPr="00C75302">
        <w:t>i) fraudar a contratação ou praticar ato fraudulento na execução do contrato;</w:t>
      </w:r>
    </w:p>
    <w:p w14:paraId="79667354" w14:textId="77777777" w:rsidR="007D40C6" w:rsidRPr="00C75302" w:rsidRDefault="007D40C6" w:rsidP="0002497B">
      <w:pPr>
        <w:tabs>
          <w:tab w:val="left" w:pos="-142"/>
          <w:tab w:val="left" w:pos="7938"/>
          <w:tab w:val="right" w:pos="8080"/>
        </w:tabs>
        <w:spacing w:after="0" w:line="240" w:lineRule="auto"/>
        <w:ind w:right="-1" w:firstLine="0"/>
      </w:pPr>
      <w:r w:rsidRPr="00C75302">
        <w:t>j) comportar-se de modo inidôneo ou cometer fraude de qualquer natureza;</w:t>
      </w:r>
    </w:p>
    <w:p w14:paraId="6A634909" w14:textId="77777777" w:rsidR="007D40C6" w:rsidRPr="00C75302" w:rsidRDefault="007D40C6" w:rsidP="0002497B">
      <w:pPr>
        <w:tabs>
          <w:tab w:val="left" w:pos="-142"/>
          <w:tab w:val="left" w:pos="7938"/>
          <w:tab w:val="right" w:pos="8080"/>
        </w:tabs>
        <w:spacing w:after="0" w:line="240" w:lineRule="auto"/>
        <w:ind w:right="-1" w:firstLine="0"/>
      </w:pPr>
      <w:r w:rsidRPr="00C75302">
        <w:t>k) praticar atos ilícitos com vistas a frustrar os objetivos do certame;</w:t>
      </w:r>
    </w:p>
    <w:p w14:paraId="7DF5D148" w14:textId="77777777" w:rsidR="001A78CD" w:rsidRPr="00C75302" w:rsidRDefault="001A78CD" w:rsidP="0002497B">
      <w:pPr>
        <w:tabs>
          <w:tab w:val="left" w:pos="-142"/>
          <w:tab w:val="left" w:pos="7938"/>
          <w:tab w:val="right" w:pos="8080"/>
        </w:tabs>
        <w:spacing w:after="0"/>
        <w:ind w:right="-1" w:firstLine="0"/>
      </w:pPr>
      <w:r w:rsidRPr="00C75302">
        <w:t>l) praticar ato lesivo previsto no art. 5º da Lei nº 12.846, de 1º de agosto de 2013;</w:t>
      </w:r>
    </w:p>
    <w:p w14:paraId="5A6AB064" w14:textId="77777777" w:rsidR="001A78CD" w:rsidRPr="00C75302" w:rsidRDefault="001A78CD" w:rsidP="0002497B">
      <w:pPr>
        <w:tabs>
          <w:tab w:val="left" w:pos="-142"/>
          <w:tab w:val="left" w:pos="7938"/>
          <w:tab w:val="right" w:pos="8080"/>
        </w:tabs>
        <w:spacing w:after="0"/>
        <w:ind w:right="-1" w:firstLine="0"/>
      </w:pPr>
      <w:r w:rsidRPr="00C75302">
        <w:t>11.2. Serão aplicadas ao responsável pelas infrações administrativas acima descritas as seguintes sanções:</w:t>
      </w:r>
    </w:p>
    <w:p w14:paraId="49FDC245" w14:textId="77777777" w:rsidR="001A78CD" w:rsidRPr="00C75302" w:rsidRDefault="001A78CD" w:rsidP="0002497B">
      <w:pPr>
        <w:pStyle w:val="NormalWeb"/>
        <w:tabs>
          <w:tab w:val="left" w:pos="7938"/>
          <w:tab w:val="right" w:pos="8080"/>
        </w:tabs>
        <w:spacing w:before="0" w:beforeAutospacing="0" w:after="0" w:afterAutospacing="0"/>
        <w:ind w:right="-1"/>
        <w:jc w:val="both"/>
        <w:rPr>
          <w:color w:val="000000"/>
        </w:rPr>
      </w:pPr>
      <w:r w:rsidRPr="00C75302">
        <w:rPr>
          <w:color w:val="000000"/>
        </w:rPr>
        <w:t>I- Advertência, quando o Contratado der causa à inexecução parcial do contrato, sempre que não se justificar a imposição de penalidade mais grave (art. 156, §2º, da Lei nº 14.133, de 2021, combinado com o art. 353 da Resolução Nº 002/2024 – CMA).</w:t>
      </w:r>
    </w:p>
    <w:p w14:paraId="2712B805" w14:textId="77777777" w:rsidR="001A78CD" w:rsidRPr="00C75302" w:rsidRDefault="001A78CD" w:rsidP="0002497B">
      <w:pPr>
        <w:tabs>
          <w:tab w:val="left" w:pos="-142"/>
          <w:tab w:val="left" w:pos="7938"/>
          <w:tab w:val="right" w:pos="8080"/>
        </w:tabs>
        <w:spacing w:after="0" w:line="240" w:lineRule="auto"/>
        <w:ind w:right="-1" w:firstLine="0"/>
      </w:pPr>
      <w:r w:rsidRPr="00C75302">
        <w:t>II- Multa:</w:t>
      </w:r>
    </w:p>
    <w:p w14:paraId="142A6153" w14:textId="77777777" w:rsidR="001A78CD" w:rsidRPr="00C75302" w:rsidRDefault="001A78CD" w:rsidP="0002497B">
      <w:pPr>
        <w:tabs>
          <w:tab w:val="left" w:pos="-142"/>
          <w:tab w:val="left" w:pos="7938"/>
          <w:tab w:val="right" w:pos="8080"/>
        </w:tabs>
        <w:spacing w:after="0" w:line="240" w:lineRule="auto"/>
        <w:ind w:right="-1" w:firstLine="0"/>
      </w:pPr>
      <w:r w:rsidRPr="00C75302">
        <w:t>a) moratória de 1% (um por cento) por dia de atraso injustificado sobre o valor</w:t>
      </w:r>
      <w:r w:rsidR="00095310" w:rsidRPr="00C75302">
        <w:t xml:space="preserve"> </w:t>
      </w:r>
      <w:r w:rsidRPr="00C75302">
        <w:t>da</w:t>
      </w:r>
      <w:r w:rsidR="00095310" w:rsidRPr="00C75302">
        <w:t xml:space="preserve"> </w:t>
      </w:r>
      <w:r w:rsidRPr="00C75302">
        <w:t>parcela inadimplida, até o limite de 30 (trinta) dias;</w:t>
      </w:r>
    </w:p>
    <w:p w14:paraId="38E467E6" w14:textId="77777777" w:rsidR="001A78CD" w:rsidRPr="00C75302" w:rsidRDefault="001A78CD" w:rsidP="0002497B">
      <w:pPr>
        <w:pStyle w:val="NormalWeb"/>
        <w:tabs>
          <w:tab w:val="left" w:pos="7938"/>
          <w:tab w:val="right" w:pos="8080"/>
        </w:tabs>
        <w:spacing w:before="0" w:beforeAutospacing="0" w:after="0" w:afterAutospacing="0"/>
        <w:ind w:right="-1"/>
        <w:jc w:val="both"/>
        <w:rPr>
          <w:color w:val="000000"/>
        </w:rPr>
      </w:pPr>
      <w:r w:rsidRPr="00C75302">
        <w:rPr>
          <w:color w:val="000000"/>
        </w:rPr>
        <w:lastRenderedPageBreak/>
        <w:t>b) compensatória de 10% (dez por cento) sobre o valor total do contrato, no caso de inexecução total do objeto.  (art. 156, §3º, da Lei nº 14.133, de 2021, combinado com o art. 353 da Resolução Nº 002/2024 – CMA).</w:t>
      </w:r>
    </w:p>
    <w:p w14:paraId="2D72A59E" w14:textId="77777777" w:rsidR="001A78CD" w:rsidRPr="00C75302" w:rsidRDefault="001A78CD" w:rsidP="0002497B">
      <w:pPr>
        <w:pStyle w:val="NormalWeb"/>
        <w:tabs>
          <w:tab w:val="left" w:pos="7938"/>
          <w:tab w:val="right" w:pos="8080"/>
        </w:tabs>
        <w:spacing w:before="0" w:beforeAutospacing="0" w:after="0" w:afterAutospacing="0"/>
        <w:ind w:right="-1"/>
        <w:jc w:val="both"/>
        <w:rPr>
          <w:color w:val="000000"/>
        </w:rPr>
      </w:pPr>
      <w:r w:rsidRPr="00C75302">
        <w:rPr>
          <w:color w:val="000000"/>
        </w:rPr>
        <w:t>III- Impedimento de licitar e contratar, quando praticadas as condutas descritas</w:t>
      </w:r>
      <w:r w:rsidR="00095310" w:rsidRPr="00C75302">
        <w:rPr>
          <w:color w:val="000000"/>
        </w:rPr>
        <w:t xml:space="preserve"> </w:t>
      </w:r>
      <w:r w:rsidRPr="00C75302">
        <w:rPr>
          <w:color w:val="000000"/>
        </w:rPr>
        <w:t>nas alíneas b, c, d, e, f e g do subitem 10.1 deste Contrato, sempre que não se</w:t>
      </w:r>
      <w:r w:rsidR="00095310" w:rsidRPr="00C75302">
        <w:rPr>
          <w:color w:val="000000"/>
        </w:rPr>
        <w:t xml:space="preserve"> </w:t>
      </w:r>
      <w:r w:rsidRPr="00C75302">
        <w:rPr>
          <w:color w:val="000000"/>
        </w:rPr>
        <w:t>justificara imposição de penalidade mais grave (art. 156, §4º, da Lei nº 14.133, de 2021, combinado com o art. 355 da Resolução Nº 002/2024 – CMA).</w:t>
      </w:r>
    </w:p>
    <w:p w14:paraId="224867AE" w14:textId="77777777" w:rsidR="001A78CD" w:rsidRPr="00C75302" w:rsidRDefault="001A78CD" w:rsidP="0002497B">
      <w:pPr>
        <w:pStyle w:val="NormalWeb"/>
        <w:tabs>
          <w:tab w:val="left" w:pos="7938"/>
          <w:tab w:val="right" w:pos="8080"/>
        </w:tabs>
        <w:spacing w:before="0" w:beforeAutospacing="0" w:after="0" w:afterAutospacing="0"/>
        <w:ind w:right="-1"/>
        <w:jc w:val="both"/>
        <w:rPr>
          <w:color w:val="000000"/>
        </w:rPr>
      </w:pPr>
      <w:r w:rsidRPr="00C75302">
        <w:rPr>
          <w:color w:val="000000"/>
        </w:rPr>
        <w:t>IV- Declaração de inidoneidade para licitar e contratar, quando praticadas as condutas descritas nas alíneas h, i, j, k e l do subitem 10.1 deste Contrato, bem como nas alíneas b, c, d, e, f e g, que justifiquem a imposição de penalidade mais grave (art. 156, §5º, da Lei nº 14.133, de 2021, combinado com o art. 356 da Resolução Nº 002/2024 – CMA).</w:t>
      </w:r>
    </w:p>
    <w:p w14:paraId="4EBE4A6A" w14:textId="77777777" w:rsidR="001A78CD" w:rsidRPr="00C75302" w:rsidRDefault="001A78CD" w:rsidP="0002497B">
      <w:pPr>
        <w:pStyle w:val="NormalWeb"/>
        <w:tabs>
          <w:tab w:val="left" w:pos="7938"/>
          <w:tab w:val="right" w:pos="8080"/>
        </w:tabs>
        <w:spacing w:before="0" w:beforeAutospacing="0" w:after="0" w:afterAutospacing="0"/>
        <w:ind w:right="-1"/>
        <w:jc w:val="both"/>
        <w:rPr>
          <w:color w:val="000000"/>
        </w:rPr>
      </w:pPr>
      <w:r w:rsidRPr="00C75302">
        <w:rPr>
          <w:color w:val="000000"/>
        </w:rPr>
        <w:t>10.3. A aplicação das sanções previstas neste Contrato não exclui, em hipótese alguma, a obrigação de reparação integral do dano causado ao Contratante (art. 156, §9º da Lei nº 14.133, de 2021, combinado com art. 379 da Resolução Nº 002/2024 – CMA).</w:t>
      </w:r>
    </w:p>
    <w:p w14:paraId="753993EE" w14:textId="77777777" w:rsidR="001A78CD" w:rsidRPr="00C75302" w:rsidRDefault="001A78CD" w:rsidP="0002497B">
      <w:pPr>
        <w:tabs>
          <w:tab w:val="left" w:pos="-142"/>
          <w:tab w:val="left" w:pos="7938"/>
          <w:tab w:val="right" w:pos="8080"/>
        </w:tabs>
        <w:spacing w:after="0" w:line="240" w:lineRule="auto"/>
        <w:ind w:right="-1" w:firstLine="0"/>
      </w:pPr>
      <w:r w:rsidRPr="00C75302">
        <w:t>10.4. Todas as sanções previstas neste Contrato poderão ser aplicadas cumulativamente com a multa (art. 156, §7º da Lei nº 14.133, de 2021).</w:t>
      </w:r>
    </w:p>
    <w:p w14:paraId="3CECFFFB" w14:textId="77777777" w:rsidR="001A78CD" w:rsidRPr="00C75302" w:rsidRDefault="001A78CD" w:rsidP="0002497B">
      <w:pPr>
        <w:pStyle w:val="NormalWeb"/>
        <w:tabs>
          <w:tab w:val="left" w:pos="7938"/>
          <w:tab w:val="right" w:pos="8080"/>
        </w:tabs>
        <w:spacing w:before="0" w:beforeAutospacing="0" w:after="0" w:afterAutospacing="0"/>
        <w:ind w:right="-1"/>
        <w:jc w:val="both"/>
        <w:rPr>
          <w:color w:val="000000"/>
        </w:rPr>
      </w:pPr>
      <w:r w:rsidRPr="00C75302">
        <w:rPr>
          <w:color w:val="000000"/>
        </w:rPr>
        <w:t>11.4.1. Antes da aplicação da multa será facultada a defesa do interessado no prazo de 15 (quinze) dias úteis, contado da data de sua intimação (art. 157 da Lei nº 14.133, de 2021, combinado com o art. 373 da Resolução Nº 002/2024 – CMA).</w:t>
      </w:r>
    </w:p>
    <w:p w14:paraId="6B251706" w14:textId="77777777" w:rsidR="001A78CD" w:rsidRPr="00C75302" w:rsidRDefault="001A78CD" w:rsidP="0002497B">
      <w:pPr>
        <w:tabs>
          <w:tab w:val="left" w:pos="-142"/>
          <w:tab w:val="left" w:pos="7938"/>
          <w:tab w:val="right" w:pos="8080"/>
        </w:tabs>
        <w:spacing w:after="0"/>
        <w:ind w:right="-1" w:firstLine="0"/>
      </w:pPr>
      <w:r w:rsidRPr="00C75302">
        <w:t>11.4.2. 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08F12F07" w14:textId="77777777" w:rsidR="001A78CD" w:rsidRPr="00C75302" w:rsidRDefault="001A78CD" w:rsidP="0002497B">
      <w:pPr>
        <w:tabs>
          <w:tab w:val="left" w:pos="-142"/>
          <w:tab w:val="left" w:pos="7938"/>
          <w:tab w:val="right" w:pos="8080"/>
        </w:tabs>
        <w:spacing w:after="0"/>
        <w:ind w:right="-1" w:firstLine="0"/>
      </w:pPr>
      <w:r w:rsidRPr="00C75302">
        <w:t xml:space="preserve">11.4.3. Previamente ao encaminhamento à cobrança judicial, a multa poderá ser recolhida administrativamente no prazo máximo de 30 (trinta) dias, a contar da data do recebimento da comunicação enviada pela autoridade competente. </w:t>
      </w:r>
    </w:p>
    <w:p w14:paraId="27A5DE1C" w14:textId="77777777" w:rsidR="001A78CD" w:rsidRPr="00C75302" w:rsidRDefault="001A78CD" w:rsidP="0002497B">
      <w:pPr>
        <w:pStyle w:val="NormalWeb"/>
        <w:tabs>
          <w:tab w:val="left" w:pos="7938"/>
          <w:tab w:val="right" w:pos="8080"/>
        </w:tabs>
        <w:spacing w:before="0" w:beforeAutospacing="0" w:after="0" w:afterAutospacing="0"/>
        <w:ind w:right="-1"/>
        <w:jc w:val="both"/>
        <w:rPr>
          <w:color w:val="000000"/>
        </w:rPr>
      </w:pPr>
      <w:r w:rsidRPr="00C75302">
        <w:rPr>
          <w:color w:val="000000"/>
        </w:rPr>
        <w:t>11.4.3.1. A aplicação das sanções realizar-se-á em processo administrativo que assegure o contraditório e a ampla defesa ao Contratado, observando-se o procedimento previsto no caput e parágrafos do art. 158 da Lei nº 14.133, de 2021, combinado com o art. 351 da Resolução Nº 002/2024 – CMA), para as penalidades de impedimento de licitar e contratar e de declaração de inidoneidade para licitar ou contratar com a administração pública.</w:t>
      </w:r>
    </w:p>
    <w:p w14:paraId="2146A55A" w14:textId="77777777" w:rsidR="001A78CD" w:rsidRPr="00C75302" w:rsidRDefault="001A78CD" w:rsidP="0002497B">
      <w:pPr>
        <w:pStyle w:val="NormalWeb"/>
        <w:tabs>
          <w:tab w:val="left" w:pos="7938"/>
          <w:tab w:val="right" w:pos="8080"/>
        </w:tabs>
        <w:spacing w:before="0" w:beforeAutospacing="0" w:after="0" w:afterAutospacing="0"/>
        <w:ind w:right="-1"/>
        <w:jc w:val="both"/>
        <w:rPr>
          <w:color w:val="000000"/>
        </w:rPr>
      </w:pPr>
      <w:r w:rsidRPr="00C75302">
        <w:rPr>
          <w:color w:val="000000"/>
        </w:rPr>
        <w:t>11.5. Na aplicação das sanções serão considerados (art. 156, §1º da Lei nº 14.133, de 2021, combinado com o art. 357 da Resolução Nº 002/2024 – CMA):</w:t>
      </w:r>
    </w:p>
    <w:p w14:paraId="2E42249F" w14:textId="77777777" w:rsidR="001A78CD" w:rsidRPr="00C75302" w:rsidRDefault="001A78CD" w:rsidP="0002497B">
      <w:pPr>
        <w:tabs>
          <w:tab w:val="left" w:pos="-142"/>
          <w:tab w:val="left" w:pos="7938"/>
          <w:tab w:val="right" w:pos="8080"/>
        </w:tabs>
        <w:spacing w:after="0" w:line="240" w:lineRule="auto"/>
        <w:ind w:right="-1" w:firstLine="0"/>
      </w:pPr>
      <w:r w:rsidRPr="00C75302">
        <w:t>a) a natureza e a gravidade da infração cometida;</w:t>
      </w:r>
    </w:p>
    <w:p w14:paraId="3A83A0B5" w14:textId="77777777" w:rsidR="001A78CD" w:rsidRPr="00C75302" w:rsidRDefault="001A78CD" w:rsidP="0002497B">
      <w:pPr>
        <w:tabs>
          <w:tab w:val="left" w:pos="-142"/>
          <w:tab w:val="left" w:pos="7938"/>
          <w:tab w:val="right" w:pos="8080"/>
        </w:tabs>
        <w:spacing w:after="0" w:line="240" w:lineRule="auto"/>
        <w:ind w:right="-1" w:firstLine="0"/>
      </w:pPr>
      <w:r w:rsidRPr="00C75302">
        <w:t>b) as peculiaridades do caso concreto;</w:t>
      </w:r>
    </w:p>
    <w:p w14:paraId="66B91B64" w14:textId="77777777" w:rsidR="001A78CD" w:rsidRPr="00C75302" w:rsidRDefault="001A78CD" w:rsidP="0002497B">
      <w:pPr>
        <w:tabs>
          <w:tab w:val="left" w:pos="-142"/>
          <w:tab w:val="left" w:pos="7938"/>
          <w:tab w:val="right" w:pos="8080"/>
        </w:tabs>
        <w:spacing w:after="0" w:line="240" w:lineRule="auto"/>
        <w:ind w:right="-1" w:firstLine="0"/>
      </w:pPr>
      <w:r w:rsidRPr="00C75302">
        <w:t>c) as circunstâncias agravantes ou atenuantes;</w:t>
      </w:r>
    </w:p>
    <w:p w14:paraId="665CAAC9" w14:textId="77777777" w:rsidR="001A78CD" w:rsidRPr="00C75302" w:rsidRDefault="001A78CD" w:rsidP="0002497B">
      <w:pPr>
        <w:tabs>
          <w:tab w:val="left" w:pos="-142"/>
          <w:tab w:val="left" w:pos="7938"/>
          <w:tab w:val="right" w:pos="8080"/>
        </w:tabs>
        <w:spacing w:after="0"/>
        <w:ind w:right="-1" w:firstLine="0"/>
      </w:pPr>
      <w:r w:rsidRPr="00C75302">
        <w:t>d) os danos que dela provierem para o Contratante; e,</w:t>
      </w:r>
    </w:p>
    <w:p w14:paraId="0C10CA99" w14:textId="77777777" w:rsidR="001A78CD" w:rsidRPr="00C75302" w:rsidRDefault="001A78CD" w:rsidP="0002497B">
      <w:pPr>
        <w:tabs>
          <w:tab w:val="left" w:pos="-142"/>
          <w:tab w:val="left" w:pos="7938"/>
          <w:tab w:val="right" w:pos="8080"/>
        </w:tabs>
        <w:spacing w:after="0"/>
        <w:ind w:right="-1" w:firstLine="0"/>
      </w:pPr>
      <w:r w:rsidRPr="00C75302">
        <w:t>e) a implantação ou o aperfeiçoamento de programa de integridade, conforme normas e orientações dos órgãos de controle.</w:t>
      </w:r>
    </w:p>
    <w:p w14:paraId="7B39006F" w14:textId="77777777" w:rsidR="001A78CD" w:rsidRPr="00C75302" w:rsidRDefault="001A78CD" w:rsidP="0002497B">
      <w:pPr>
        <w:pStyle w:val="NormalWeb"/>
        <w:tabs>
          <w:tab w:val="left" w:pos="7938"/>
          <w:tab w:val="right" w:pos="8080"/>
        </w:tabs>
        <w:spacing w:before="0" w:beforeAutospacing="0" w:after="0" w:afterAutospacing="0"/>
        <w:ind w:right="-1"/>
        <w:jc w:val="both"/>
        <w:rPr>
          <w:color w:val="000000"/>
        </w:rPr>
      </w:pPr>
      <w:r w:rsidRPr="00C75302">
        <w:rPr>
          <w:color w:val="000000"/>
        </w:rPr>
        <w:t>11.6.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 da Lei nº 14.133, de 2021 combinado com o art. 372 da Resolução Nº 002/2024 – CMA).</w:t>
      </w:r>
    </w:p>
    <w:p w14:paraId="54D28CA6" w14:textId="77777777" w:rsidR="007B274C" w:rsidRPr="00C75302" w:rsidRDefault="007B274C" w:rsidP="0002497B">
      <w:pPr>
        <w:pStyle w:val="NormalWeb"/>
        <w:tabs>
          <w:tab w:val="left" w:pos="7938"/>
          <w:tab w:val="right" w:pos="8080"/>
        </w:tabs>
        <w:spacing w:before="0" w:beforeAutospacing="0" w:after="0" w:afterAutospacing="0"/>
        <w:ind w:right="-1"/>
        <w:jc w:val="both"/>
        <w:rPr>
          <w:color w:val="000000"/>
        </w:rPr>
      </w:pPr>
    </w:p>
    <w:p w14:paraId="2C6A8C8E" w14:textId="77777777" w:rsidR="007B274C" w:rsidRPr="00C75302" w:rsidRDefault="001A78CD" w:rsidP="0002497B">
      <w:pPr>
        <w:tabs>
          <w:tab w:val="left" w:pos="-142"/>
          <w:tab w:val="left" w:pos="7938"/>
          <w:tab w:val="right" w:pos="8080"/>
        </w:tabs>
        <w:spacing w:after="0"/>
        <w:ind w:right="-1" w:firstLine="0"/>
      </w:pPr>
      <w:r w:rsidRPr="00C75302">
        <w:t>11.7.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 combinado com o art. 368 da Resolução Nº 002/2024 – CMA).</w:t>
      </w:r>
    </w:p>
    <w:p w14:paraId="0E9EEBAC" w14:textId="77777777" w:rsidR="001A78CD" w:rsidRPr="00C75302" w:rsidRDefault="001A78CD" w:rsidP="0002497B">
      <w:pPr>
        <w:tabs>
          <w:tab w:val="left" w:pos="-142"/>
          <w:tab w:val="left" w:pos="7938"/>
          <w:tab w:val="right" w:pos="8080"/>
        </w:tabs>
        <w:spacing w:after="0"/>
        <w:ind w:right="-1" w:firstLine="0"/>
      </w:pPr>
      <w:r w:rsidRPr="00C75302">
        <w:t>11.8. O Contratante deverá, no prazo máximo 15 (quinze) dias úteis, contado da data de aplicação da sanção, informar e manter atualizados os dados relativos às sanções por</w:t>
      </w:r>
      <w:r w:rsidR="00095310" w:rsidRPr="00C75302">
        <w:t xml:space="preserve"> </w:t>
      </w:r>
      <w:r w:rsidRPr="00C75302">
        <w:t xml:space="preserve">ela aplicadas, para fins de publicidade no Cadastro Nacional de Empresas Inidôneas e Suspensas </w:t>
      </w:r>
      <w:r w:rsidR="00095310" w:rsidRPr="00C75302">
        <w:t xml:space="preserve">(CEIS) </w:t>
      </w:r>
      <w:r w:rsidRPr="00C75302">
        <w:t xml:space="preserve">e no Cadastro Nacional de Empresas Punidas </w:t>
      </w:r>
      <w:r w:rsidR="00095310" w:rsidRPr="00C75302">
        <w:t xml:space="preserve">(CNEP), </w:t>
      </w:r>
      <w:r w:rsidRPr="00C75302">
        <w:t>instituídos no âmbito do Poder Executivo Federal. (Art. 161 da Lei nº 14.133, de 2021, combinado com o art. 376 da Resolução Nº 002/2024 – CMA)</w:t>
      </w:r>
    </w:p>
    <w:p w14:paraId="01C3CEED" w14:textId="77777777" w:rsidR="001A78CD" w:rsidRPr="00C75302" w:rsidRDefault="007B274C" w:rsidP="0002497B">
      <w:pPr>
        <w:pStyle w:val="NormalWeb"/>
        <w:tabs>
          <w:tab w:val="left" w:pos="7938"/>
          <w:tab w:val="right" w:pos="8080"/>
        </w:tabs>
        <w:spacing w:before="0" w:beforeAutospacing="0" w:after="0" w:afterAutospacing="0" w:line="276" w:lineRule="auto"/>
        <w:ind w:right="-1"/>
        <w:jc w:val="both"/>
        <w:rPr>
          <w:color w:val="000000"/>
        </w:rPr>
      </w:pPr>
      <w:r w:rsidRPr="00C75302">
        <w:rPr>
          <w:color w:val="000000"/>
        </w:rPr>
        <w:t>11</w:t>
      </w:r>
      <w:r w:rsidR="001A78CD" w:rsidRPr="00C75302">
        <w:rPr>
          <w:color w:val="000000"/>
        </w:rPr>
        <w:t>.9. As sanções de impedimento de licitar e contratar e declaração de inidoneidade para licitar ou contratar são passíveis de reabilitação. (art. 163 da Lei nº 14.133/21, combinado com o art. 356 da Resolução Nº 002/2024 – CMA).</w:t>
      </w:r>
    </w:p>
    <w:p w14:paraId="4FE5F85E" w14:textId="77777777" w:rsidR="00A71A8C" w:rsidRPr="00C75302" w:rsidRDefault="00A71A8C" w:rsidP="0002497B">
      <w:pPr>
        <w:pStyle w:val="NormalWeb"/>
        <w:tabs>
          <w:tab w:val="left" w:pos="7938"/>
          <w:tab w:val="right" w:pos="8080"/>
        </w:tabs>
        <w:spacing w:before="0" w:beforeAutospacing="0" w:after="0" w:afterAutospacing="0" w:line="276" w:lineRule="auto"/>
        <w:ind w:right="-1"/>
        <w:jc w:val="both"/>
        <w:rPr>
          <w:color w:val="000000"/>
        </w:rPr>
      </w:pPr>
    </w:p>
    <w:p w14:paraId="447616AD" w14:textId="77777777" w:rsidR="00A71A8C" w:rsidRPr="00C75302" w:rsidRDefault="00A71A8C" w:rsidP="0002497B">
      <w:pPr>
        <w:tabs>
          <w:tab w:val="left" w:pos="-142"/>
          <w:tab w:val="left" w:pos="7938"/>
          <w:tab w:val="right" w:pos="8080"/>
        </w:tabs>
        <w:spacing w:after="0"/>
        <w:ind w:right="-1" w:firstLine="0"/>
        <w:rPr>
          <w:b/>
          <w:bCs/>
        </w:rPr>
      </w:pPr>
      <w:r w:rsidRPr="00C75302">
        <w:rPr>
          <w:b/>
          <w:bCs/>
        </w:rPr>
        <w:t xml:space="preserve">12. CLÁUSULA DÉCIMA PRIMEIRA– DA EXTINÇÃO CONTRATUAL </w:t>
      </w:r>
    </w:p>
    <w:p w14:paraId="0150C43E" w14:textId="77777777" w:rsidR="00A71A8C" w:rsidRPr="00C75302" w:rsidRDefault="00A71A8C" w:rsidP="0002497B">
      <w:pPr>
        <w:tabs>
          <w:tab w:val="left" w:pos="-142"/>
          <w:tab w:val="left" w:pos="7938"/>
          <w:tab w:val="right" w:pos="8080"/>
        </w:tabs>
        <w:spacing w:after="0"/>
        <w:ind w:right="-1" w:firstLine="0"/>
      </w:pPr>
      <w:r w:rsidRPr="00C75302">
        <w:t>12.1. O contrato se extingue quando cumpridas as obrigações de ambas as partes, ainda que isso ocorra antes do prazo estipulado para tanto.</w:t>
      </w:r>
    </w:p>
    <w:p w14:paraId="12852663" w14:textId="77777777" w:rsidR="00A71A8C" w:rsidRPr="00C75302" w:rsidRDefault="00A71A8C" w:rsidP="0002497B">
      <w:pPr>
        <w:tabs>
          <w:tab w:val="left" w:pos="-142"/>
          <w:tab w:val="left" w:pos="7938"/>
          <w:tab w:val="right" w:pos="8080"/>
        </w:tabs>
        <w:spacing w:after="0"/>
        <w:ind w:right="-1" w:firstLine="0"/>
      </w:pPr>
      <w:r w:rsidRPr="00C75302">
        <w:t>12.2. Se as obrigações não forem cumpridas no prazo estipulado, a vigência ficará prorrogada até a conclusão do objeto, caso em que deverá a Administração providenciara readequação do cronograma fixado para o contrato.</w:t>
      </w:r>
    </w:p>
    <w:p w14:paraId="191E6FB9" w14:textId="77777777" w:rsidR="00A71A8C" w:rsidRPr="00C75302" w:rsidRDefault="00A71A8C" w:rsidP="0002497B">
      <w:pPr>
        <w:tabs>
          <w:tab w:val="left" w:pos="-142"/>
          <w:tab w:val="left" w:pos="7938"/>
          <w:tab w:val="right" w:pos="8080"/>
        </w:tabs>
        <w:spacing w:after="0"/>
        <w:ind w:right="-1" w:firstLine="0"/>
      </w:pPr>
      <w:r w:rsidRPr="00C75302">
        <w:t>12.2.1. Quando a não conclusão do contrato referida no item anterior decorrer de culpa do contratado:</w:t>
      </w:r>
    </w:p>
    <w:p w14:paraId="3FB0BD53" w14:textId="77777777" w:rsidR="00A71A8C" w:rsidRPr="00C75302" w:rsidRDefault="00A71A8C" w:rsidP="0002497B">
      <w:pPr>
        <w:tabs>
          <w:tab w:val="left" w:pos="-142"/>
          <w:tab w:val="left" w:pos="7938"/>
          <w:tab w:val="right" w:pos="8080"/>
        </w:tabs>
        <w:spacing w:after="0"/>
        <w:ind w:right="-1" w:firstLine="0"/>
      </w:pPr>
      <w:r w:rsidRPr="00C75302">
        <w:t>a) ficará ele constituído em mora, sendo-lhe aplicáveis as respectivas sanções administrativas; e</w:t>
      </w:r>
    </w:p>
    <w:p w14:paraId="7A5BE251" w14:textId="77777777" w:rsidR="00A71A8C" w:rsidRPr="00C75302" w:rsidRDefault="00A71A8C" w:rsidP="0002497B">
      <w:pPr>
        <w:tabs>
          <w:tab w:val="left" w:pos="-142"/>
          <w:tab w:val="left" w:pos="7938"/>
          <w:tab w:val="right" w:pos="8080"/>
        </w:tabs>
        <w:spacing w:after="0"/>
        <w:ind w:right="-1" w:firstLine="0"/>
      </w:pPr>
      <w:r w:rsidRPr="00C75302">
        <w:t>b) poderá a Administração optar pela extinção do contrato e, nesse caso, adotará as medidas admitidas em lei para a continuidade da execução contratual.</w:t>
      </w:r>
    </w:p>
    <w:p w14:paraId="320638C2" w14:textId="77777777" w:rsidR="00A71A8C" w:rsidRPr="00C75302" w:rsidRDefault="00A71A8C" w:rsidP="0002497B">
      <w:pPr>
        <w:pStyle w:val="NormalWeb"/>
        <w:tabs>
          <w:tab w:val="left" w:pos="7938"/>
          <w:tab w:val="right" w:pos="8080"/>
        </w:tabs>
        <w:spacing w:before="0" w:beforeAutospacing="0" w:after="0" w:afterAutospacing="0"/>
        <w:ind w:right="-1"/>
        <w:jc w:val="both"/>
        <w:rPr>
          <w:color w:val="000000"/>
        </w:rPr>
      </w:pPr>
      <w:r w:rsidRPr="00C75302">
        <w:rPr>
          <w:color w:val="000000"/>
        </w:rPr>
        <w:t>12.3. O contrato pode ser extinto antes de cumpridas as obrigações nele estipuladas, ou antes do prazo nele fixado, por algum dos motivos previstos no artigo 137 da Lei nº 14.133/21, aplicando-se também as modalidades de rescisão previstas no T</w:t>
      </w:r>
      <w:r w:rsidRPr="00C75302">
        <w:rPr>
          <w:b/>
          <w:bCs/>
          <w:color w:val="000000"/>
        </w:rPr>
        <w:t>ítulo IV</w:t>
      </w:r>
      <w:r w:rsidRPr="00C75302">
        <w:rPr>
          <w:color w:val="000000"/>
        </w:rPr>
        <w:t xml:space="preserve"> </w:t>
      </w:r>
      <w:r w:rsidRPr="00C75302">
        <w:rPr>
          <w:b/>
          <w:bCs/>
          <w:color w:val="000000"/>
        </w:rPr>
        <w:t>da extinção dos contratos administrativos</w:t>
      </w:r>
      <w:r w:rsidRPr="00C75302">
        <w:rPr>
          <w:color w:val="000000"/>
        </w:rPr>
        <w:t xml:space="preserve"> da Resolução Nº 002/2024 – CMA, bem como amigavelmente, assegurados o contraditório e a ampla defesa.</w:t>
      </w:r>
    </w:p>
    <w:p w14:paraId="33BC43B8" w14:textId="77777777" w:rsidR="00E32ECC" w:rsidRPr="00C75302" w:rsidRDefault="00E32ECC" w:rsidP="0002497B">
      <w:pPr>
        <w:tabs>
          <w:tab w:val="left" w:pos="-142"/>
          <w:tab w:val="left" w:pos="7938"/>
          <w:tab w:val="right" w:pos="8080"/>
        </w:tabs>
        <w:spacing w:after="0" w:line="240" w:lineRule="auto"/>
        <w:ind w:right="-1" w:firstLine="0"/>
      </w:pPr>
      <w:r w:rsidRPr="00C75302">
        <w:t>12.3.1. Nesta hipótese, aplicam-se também os artigos 138 e 139 da Lei nº 14.133/21, combinado com as di</w:t>
      </w:r>
      <w:r w:rsidR="00CC70B6" w:rsidRPr="00C75302">
        <w:t>s</w:t>
      </w:r>
      <w:r w:rsidRPr="00C75302">
        <w:t>posições do art. 377 da Resolução Nº 002/2024 – CMA.</w:t>
      </w:r>
    </w:p>
    <w:p w14:paraId="587EAA22" w14:textId="77777777" w:rsidR="00E32ECC" w:rsidRPr="00C75302" w:rsidRDefault="00E32ECC" w:rsidP="0002497B">
      <w:pPr>
        <w:tabs>
          <w:tab w:val="left" w:pos="-142"/>
          <w:tab w:val="left" w:pos="7938"/>
          <w:tab w:val="right" w:pos="8080"/>
        </w:tabs>
        <w:spacing w:after="0"/>
        <w:ind w:right="-1" w:firstLine="0"/>
      </w:pPr>
      <w:r w:rsidRPr="00C75302">
        <w:t>12.3.2. A alteração social ou a modificação da finalidade ou da estrutura da empresa não ensejará a rescisão se não restringir sua capacidade de concluir o contrato.</w:t>
      </w:r>
    </w:p>
    <w:p w14:paraId="0E51AE59" w14:textId="77777777" w:rsidR="00E32ECC" w:rsidRPr="00C75302" w:rsidRDefault="00E32ECC" w:rsidP="0002497B">
      <w:pPr>
        <w:tabs>
          <w:tab w:val="left" w:pos="-142"/>
          <w:tab w:val="left" w:pos="7938"/>
          <w:tab w:val="right" w:pos="8080"/>
        </w:tabs>
        <w:spacing w:after="0"/>
        <w:ind w:right="-1" w:firstLine="0"/>
      </w:pPr>
      <w:r w:rsidRPr="00C75302">
        <w:t>12.3.2.1. Se a operação implicar mudança da pessoa jurídica contratada, deverá ser formalizado termo aditivo para alteração subjetiva.</w:t>
      </w:r>
    </w:p>
    <w:p w14:paraId="6E9A578F" w14:textId="77777777" w:rsidR="00E32ECC" w:rsidRPr="00C75302" w:rsidRDefault="00E32ECC" w:rsidP="0002497B">
      <w:pPr>
        <w:tabs>
          <w:tab w:val="left" w:pos="-142"/>
          <w:tab w:val="left" w:pos="7938"/>
          <w:tab w:val="right" w:pos="8080"/>
        </w:tabs>
        <w:spacing w:after="0"/>
        <w:ind w:right="-1" w:firstLine="0"/>
      </w:pPr>
      <w:r w:rsidRPr="00C75302">
        <w:t>12.4. O termo de rescisão, sempre que possível, será precedido:</w:t>
      </w:r>
    </w:p>
    <w:p w14:paraId="321DF0E0" w14:textId="77777777" w:rsidR="00E32ECC" w:rsidRPr="00C75302" w:rsidRDefault="00E32ECC" w:rsidP="0002497B">
      <w:pPr>
        <w:tabs>
          <w:tab w:val="left" w:pos="-142"/>
          <w:tab w:val="left" w:pos="7938"/>
          <w:tab w:val="right" w:pos="8080"/>
        </w:tabs>
        <w:spacing w:after="0"/>
        <w:ind w:right="-1" w:firstLine="0"/>
      </w:pPr>
      <w:r w:rsidRPr="00C75302">
        <w:lastRenderedPageBreak/>
        <w:t>12.4.1. Balanço dos eventos contratuais já cumpridos ou parcialmente cumpridos;</w:t>
      </w:r>
    </w:p>
    <w:p w14:paraId="41AE98D1" w14:textId="77777777" w:rsidR="00E32ECC" w:rsidRPr="00C75302" w:rsidRDefault="00E32ECC" w:rsidP="0002497B">
      <w:pPr>
        <w:tabs>
          <w:tab w:val="left" w:pos="-142"/>
          <w:tab w:val="left" w:pos="7938"/>
          <w:tab w:val="right" w:pos="8080"/>
        </w:tabs>
        <w:spacing w:after="0"/>
        <w:ind w:right="-1" w:firstLine="0"/>
      </w:pPr>
      <w:r w:rsidRPr="00C75302">
        <w:t>12.4.2. Relação dos pagamentos já efetuados e ainda devidos; e,</w:t>
      </w:r>
    </w:p>
    <w:p w14:paraId="622962CA" w14:textId="77777777" w:rsidR="00E32ECC" w:rsidRPr="00C75302" w:rsidRDefault="00E32ECC" w:rsidP="0002497B">
      <w:pPr>
        <w:tabs>
          <w:tab w:val="left" w:pos="-142"/>
          <w:tab w:val="left" w:pos="7938"/>
          <w:tab w:val="right" w:pos="8080"/>
        </w:tabs>
        <w:spacing w:after="0"/>
        <w:ind w:right="-1" w:firstLine="0"/>
      </w:pPr>
      <w:r w:rsidRPr="00C75302">
        <w:t>12.4.3. Indenizações e multas.</w:t>
      </w:r>
    </w:p>
    <w:p w14:paraId="68BFC98E" w14:textId="77777777" w:rsidR="00A71A8C" w:rsidRPr="00C75302" w:rsidRDefault="00A71A8C" w:rsidP="0002497B">
      <w:pPr>
        <w:pStyle w:val="NormalWeb"/>
        <w:tabs>
          <w:tab w:val="left" w:pos="7938"/>
          <w:tab w:val="right" w:pos="8080"/>
        </w:tabs>
        <w:spacing w:before="0" w:beforeAutospacing="0" w:after="0" w:afterAutospacing="0" w:line="276" w:lineRule="auto"/>
        <w:ind w:right="-1"/>
        <w:jc w:val="both"/>
        <w:rPr>
          <w:color w:val="000000"/>
        </w:rPr>
      </w:pPr>
    </w:p>
    <w:p w14:paraId="20A43530" w14:textId="77777777" w:rsidR="00E750C6" w:rsidRPr="00C75302" w:rsidRDefault="00E750C6" w:rsidP="0002497B">
      <w:pPr>
        <w:tabs>
          <w:tab w:val="left" w:pos="-142"/>
          <w:tab w:val="left" w:pos="7938"/>
          <w:tab w:val="right" w:pos="8080"/>
        </w:tabs>
        <w:spacing w:after="0"/>
        <w:ind w:right="-1" w:firstLine="0"/>
        <w:rPr>
          <w:b/>
          <w:bCs/>
        </w:rPr>
      </w:pPr>
      <w:r w:rsidRPr="00C75302">
        <w:rPr>
          <w:b/>
          <w:bCs/>
        </w:rPr>
        <w:t>1</w:t>
      </w:r>
      <w:r w:rsidR="00DF24AE" w:rsidRPr="00C75302">
        <w:rPr>
          <w:b/>
          <w:bCs/>
        </w:rPr>
        <w:t>3</w:t>
      </w:r>
      <w:r w:rsidRPr="00C75302">
        <w:rPr>
          <w:b/>
          <w:bCs/>
        </w:rPr>
        <w:t xml:space="preserve">. CLÁUSULA DÉCIMA SEGUNDA – DOTAÇÃO ORÇAMENTÁRIA </w:t>
      </w:r>
    </w:p>
    <w:p w14:paraId="56993BCB" w14:textId="77777777" w:rsidR="00E750C6" w:rsidRPr="00C75302" w:rsidRDefault="00E750C6" w:rsidP="0002497B">
      <w:pPr>
        <w:tabs>
          <w:tab w:val="left" w:pos="0"/>
          <w:tab w:val="left" w:pos="7938"/>
          <w:tab w:val="right" w:pos="8080"/>
        </w:tabs>
        <w:spacing w:after="0"/>
        <w:ind w:right="-1" w:firstLine="0"/>
      </w:pPr>
      <w:r w:rsidRPr="00C75302">
        <w:t>1</w:t>
      </w:r>
      <w:r w:rsidR="00DF24AE" w:rsidRPr="00C75302">
        <w:t>3</w:t>
      </w:r>
      <w:r w:rsidRPr="00C75302">
        <w:t>.1. As despesas decorrentes da presente contratação, ocorrerão à custa da dotação orçamentária própria Órgão 0100 – Poder Legislativo, Unidade Orçamentária 0101- Câmara Municipal de Apuí, consignado no Orçamento Geral do Município para o exercício de 2024, e suplementada se necessário conforme, dotação abaixo discriminada: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2"/>
        <w:gridCol w:w="5425"/>
      </w:tblGrid>
      <w:tr w:rsidR="00E750C6" w:rsidRPr="00C75302" w14:paraId="27B34461" w14:textId="77777777" w:rsidTr="00B631A7">
        <w:tc>
          <w:tcPr>
            <w:tcW w:w="4322" w:type="dxa"/>
            <w:shd w:val="clear" w:color="auto" w:fill="auto"/>
          </w:tcPr>
          <w:p w14:paraId="4F97ADEA" w14:textId="77777777" w:rsidR="00E750C6" w:rsidRPr="00C75302" w:rsidRDefault="00E750C6" w:rsidP="00B631A7">
            <w:pPr>
              <w:tabs>
                <w:tab w:val="left" w:pos="7938"/>
                <w:tab w:val="right" w:pos="8080"/>
              </w:tabs>
              <w:spacing w:after="0"/>
              <w:ind w:right="-1" w:firstLine="0"/>
              <w:jc w:val="center"/>
              <w:rPr>
                <w:b/>
              </w:rPr>
            </w:pPr>
            <w:r w:rsidRPr="00C75302">
              <w:rPr>
                <w:b/>
              </w:rPr>
              <w:t>DOTAÇÃO ORÇAMENTÁRIA</w:t>
            </w:r>
          </w:p>
        </w:tc>
        <w:tc>
          <w:tcPr>
            <w:tcW w:w="5425" w:type="dxa"/>
            <w:shd w:val="clear" w:color="auto" w:fill="auto"/>
          </w:tcPr>
          <w:p w14:paraId="08F7DBAD" w14:textId="77777777" w:rsidR="00E750C6" w:rsidRPr="00C75302" w:rsidRDefault="00E750C6" w:rsidP="00B631A7">
            <w:pPr>
              <w:tabs>
                <w:tab w:val="left" w:pos="7938"/>
                <w:tab w:val="right" w:pos="8080"/>
              </w:tabs>
              <w:spacing w:after="0"/>
              <w:ind w:right="-1" w:firstLine="0"/>
              <w:jc w:val="center"/>
              <w:rPr>
                <w:b/>
              </w:rPr>
            </w:pPr>
            <w:r w:rsidRPr="00C75302">
              <w:rPr>
                <w:b/>
              </w:rPr>
              <w:t>NOMENCLATURA</w:t>
            </w:r>
          </w:p>
        </w:tc>
      </w:tr>
      <w:tr w:rsidR="00E750C6" w:rsidRPr="00C75302" w14:paraId="1DD30933" w14:textId="77777777" w:rsidTr="00B631A7">
        <w:tc>
          <w:tcPr>
            <w:tcW w:w="4322" w:type="dxa"/>
            <w:shd w:val="clear" w:color="auto" w:fill="auto"/>
          </w:tcPr>
          <w:p w14:paraId="2353107C" w14:textId="77777777" w:rsidR="00E750C6" w:rsidRPr="00C75302" w:rsidRDefault="00E750C6" w:rsidP="00B631A7">
            <w:pPr>
              <w:tabs>
                <w:tab w:val="left" w:pos="7938"/>
                <w:tab w:val="right" w:pos="8080"/>
              </w:tabs>
              <w:spacing w:after="0"/>
              <w:ind w:right="-1" w:firstLine="0"/>
              <w:jc w:val="center"/>
              <w:rPr>
                <w:b/>
              </w:rPr>
            </w:pPr>
            <w:r w:rsidRPr="00C75302">
              <w:rPr>
                <w:b/>
              </w:rPr>
              <w:t>3.3.90.30.00</w:t>
            </w:r>
          </w:p>
        </w:tc>
        <w:tc>
          <w:tcPr>
            <w:tcW w:w="5425" w:type="dxa"/>
            <w:shd w:val="clear" w:color="auto" w:fill="auto"/>
          </w:tcPr>
          <w:p w14:paraId="44AC3751" w14:textId="77777777" w:rsidR="00E750C6" w:rsidRPr="00C75302" w:rsidRDefault="00E750C6" w:rsidP="00B631A7">
            <w:pPr>
              <w:tabs>
                <w:tab w:val="left" w:pos="7938"/>
                <w:tab w:val="right" w:pos="8080"/>
              </w:tabs>
              <w:spacing w:after="0"/>
              <w:ind w:right="-1" w:firstLine="0"/>
              <w:jc w:val="center"/>
              <w:rPr>
                <w:b/>
              </w:rPr>
            </w:pPr>
            <w:r w:rsidRPr="00C75302">
              <w:t>Material de Consumo</w:t>
            </w:r>
          </w:p>
        </w:tc>
      </w:tr>
      <w:tr w:rsidR="00E750C6" w:rsidRPr="00C75302" w14:paraId="76AC02C0" w14:textId="77777777" w:rsidTr="00B631A7">
        <w:tc>
          <w:tcPr>
            <w:tcW w:w="4322" w:type="dxa"/>
            <w:shd w:val="clear" w:color="auto" w:fill="auto"/>
          </w:tcPr>
          <w:p w14:paraId="4414BD26" w14:textId="77777777" w:rsidR="00E750C6" w:rsidRPr="00C75302" w:rsidRDefault="00E750C6" w:rsidP="00B631A7">
            <w:pPr>
              <w:tabs>
                <w:tab w:val="left" w:pos="7938"/>
                <w:tab w:val="right" w:pos="8080"/>
              </w:tabs>
              <w:spacing w:after="0"/>
              <w:ind w:right="-1" w:firstLine="0"/>
              <w:jc w:val="center"/>
              <w:rPr>
                <w:b/>
              </w:rPr>
            </w:pPr>
            <w:r w:rsidRPr="00C75302">
              <w:t>Projeto: 01.031.0001.2001</w:t>
            </w:r>
          </w:p>
        </w:tc>
        <w:tc>
          <w:tcPr>
            <w:tcW w:w="5425" w:type="dxa"/>
            <w:shd w:val="clear" w:color="auto" w:fill="auto"/>
          </w:tcPr>
          <w:p w14:paraId="6AA9298D" w14:textId="77777777" w:rsidR="00E750C6" w:rsidRPr="00C75302" w:rsidRDefault="00E750C6" w:rsidP="00B631A7">
            <w:pPr>
              <w:tabs>
                <w:tab w:val="left" w:pos="7938"/>
                <w:tab w:val="right" w:pos="8080"/>
              </w:tabs>
              <w:spacing w:after="0"/>
              <w:ind w:right="-1" w:firstLine="0"/>
              <w:jc w:val="center"/>
              <w:rPr>
                <w:b/>
              </w:rPr>
            </w:pPr>
            <w:r w:rsidRPr="00C75302">
              <w:t>Manutenção e Funcionamento da Câmara Municipal</w:t>
            </w:r>
          </w:p>
        </w:tc>
      </w:tr>
    </w:tbl>
    <w:p w14:paraId="3FF27B9B" w14:textId="77777777" w:rsidR="007D40C6" w:rsidRPr="00C75302" w:rsidRDefault="007D40C6" w:rsidP="0002497B">
      <w:pPr>
        <w:tabs>
          <w:tab w:val="left" w:pos="7938"/>
          <w:tab w:val="right" w:pos="8080"/>
        </w:tabs>
        <w:spacing w:after="0"/>
        <w:ind w:right="-1" w:firstLine="0"/>
      </w:pPr>
    </w:p>
    <w:p w14:paraId="547CCCE3" w14:textId="77777777" w:rsidR="00DF24AE" w:rsidRPr="00C75302" w:rsidRDefault="00DF24AE" w:rsidP="0002497B">
      <w:pPr>
        <w:tabs>
          <w:tab w:val="left" w:pos="-142"/>
          <w:tab w:val="left" w:pos="7938"/>
          <w:tab w:val="right" w:pos="8080"/>
        </w:tabs>
        <w:spacing w:after="0"/>
        <w:ind w:right="-1" w:firstLine="0"/>
      </w:pPr>
      <w:r w:rsidRPr="00C75302">
        <w:t>13.2. A dotação relativa ao exercício financeiro subsequente será indicada após aprovação da Lei Orçamentária respectiva e liberação dos créditos correspondentes, mediante apostilamento ou empenhados em restos a pagar processados com saldo do exercício vigente da contratação.</w:t>
      </w:r>
    </w:p>
    <w:p w14:paraId="52CD09AA" w14:textId="77777777" w:rsidR="00095310" w:rsidRPr="00C75302" w:rsidRDefault="00095310" w:rsidP="0002497B">
      <w:pPr>
        <w:tabs>
          <w:tab w:val="left" w:pos="-142"/>
          <w:tab w:val="left" w:pos="7938"/>
          <w:tab w:val="right" w:pos="8080"/>
        </w:tabs>
        <w:spacing w:after="0"/>
        <w:ind w:right="-1" w:firstLine="0"/>
        <w:rPr>
          <w:b/>
        </w:rPr>
      </w:pPr>
    </w:p>
    <w:p w14:paraId="1EF89980" w14:textId="77777777" w:rsidR="00DF24AE" w:rsidRPr="00C75302" w:rsidRDefault="00DF24AE" w:rsidP="0002497B">
      <w:pPr>
        <w:tabs>
          <w:tab w:val="left" w:pos="-142"/>
          <w:tab w:val="left" w:pos="7938"/>
          <w:tab w:val="right" w:pos="8080"/>
        </w:tabs>
        <w:spacing w:after="0"/>
        <w:ind w:right="-1" w:firstLine="0"/>
        <w:rPr>
          <w:b/>
        </w:rPr>
      </w:pPr>
      <w:r w:rsidRPr="00C75302">
        <w:rPr>
          <w:b/>
        </w:rPr>
        <w:t xml:space="preserve">14. CLÁUSULA DÉCIMA TERCEIRA – DOS CASOS OMISSOS </w:t>
      </w:r>
    </w:p>
    <w:p w14:paraId="422575B4" w14:textId="77777777" w:rsidR="00DF24AE" w:rsidRDefault="00DF24AE" w:rsidP="0002497B">
      <w:pPr>
        <w:tabs>
          <w:tab w:val="left" w:pos="-142"/>
          <w:tab w:val="left" w:pos="7938"/>
          <w:tab w:val="right" w:pos="8080"/>
        </w:tabs>
        <w:spacing w:after="0"/>
        <w:ind w:right="-1" w:firstLine="0"/>
        <w:rPr>
          <w:bCs/>
        </w:rPr>
      </w:pPr>
      <w:r w:rsidRPr="00C75302">
        <w:rPr>
          <w:bCs/>
        </w:rPr>
        <w:t>14.1. Os casos omissos serão decididos pelo CONTRATANTE, segundo as disposições contidas na Lei nº 1</w:t>
      </w:r>
      <w:r w:rsidR="00095310" w:rsidRPr="00C75302">
        <w:rPr>
          <w:bCs/>
        </w:rPr>
        <w:t>4</w:t>
      </w:r>
      <w:r w:rsidRPr="00C75302">
        <w:rPr>
          <w:bCs/>
        </w:rPr>
        <w:t xml:space="preserve">.133, de 2021, </w:t>
      </w:r>
      <w:r w:rsidR="00B631A7" w:rsidRPr="00C75302">
        <w:rPr>
          <w:bCs/>
        </w:rPr>
        <w:t>regulamentações locais</w:t>
      </w:r>
      <w:r w:rsidRPr="00C75302">
        <w:rPr>
          <w:bCs/>
        </w:rPr>
        <w:t xml:space="preserve"> dadas pelas Resoluções Nº 001 e 002/2024 – CMA, e demais normas federais aplicáveis e, subsidiariamente, segundo as disposições contidas na Lei nº 8.078, de 1990 – Código de Defesa do Consumidor – e normas e princípios gerais dos contratos.</w:t>
      </w:r>
    </w:p>
    <w:p w14:paraId="322148B1" w14:textId="77777777" w:rsidR="005F0D53" w:rsidRPr="00C75302" w:rsidRDefault="005F0D53" w:rsidP="0002497B">
      <w:pPr>
        <w:tabs>
          <w:tab w:val="left" w:pos="-142"/>
          <w:tab w:val="left" w:pos="7938"/>
          <w:tab w:val="right" w:pos="8080"/>
        </w:tabs>
        <w:spacing w:after="0"/>
        <w:ind w:right="-1" w:firstLine="0"/>
        <w:rPr>
          <w:bCs/>
        </w:rPr>
      </w:pPr>
    </w:p>
    <w:p w14:paraId="41EE8106" w14:textId="77777777" w:rsidR="00B853E6" w:rsidRPr="00C75302" w:rsidRDefault="00B853E6" w:rsidP="0002497B">
      <w:pPr>
        <w:tabs>
          <w:tab w:val="left" w:pos="-142"/>
          <w:tab w:val="left" w:pos="7938"/>
          <w:tab w:val="right" w:pos="8080"/>
        </w:tabs>
        <w:spacing w:after="0"/>
        <w:ind w:right="-1" w:firstLine="0"/>
        <w:rPr>
          <w:b/>
        </w:rPr>
      </w:pPr>
      <w:r w:rsidRPr="00C75302">
        <w:rPr>
          <w:b/>
        </w:rPr>
        <w:t>15. CLÁUSULA DÉCIMA QUARTA – ALTERAÇÕES</w:t>
      </w:r>
    </w:p>
    <w:p w14:paraId="75D88B08" w14:textId="77777777" w:rsidR="00B853E6" w:rsidRPr="00C75302" w:rsidRDefault="00B853E6" w:rsidP="0002497B">
      <w:pPr>
        <w:tabs>
          <w:tab w:val="left" w:pos="-142"/>
          <w:tab w:val="left" w:pos="7938"/>
          <w:tab w:val="right" w:pos="8080"/>
        </w:tabs>
        <w:spacing w:after="0"/>
        <w:ind w:right="-1" w:firstLine="0"/>
        <w:rPr>
          <w:bCs/>
        </w:rPr>
      </w:pPr>
      <w:r w:rsidRPr="00C75302">
        <w:rPr>
          <w:bCs/>
        </w:rPr>
        <w:t>15.1. Eventuais alterações contratuais reger-se-ão pela disciplina dos arts. 124 e seguintes da Lei nº 14.133, de 2021, combinado com as regulamentações local dadas pelas Resoluções Nº 001 e 002/2024 – CMA.</w:t>
      </w:r>
    </w:p>
    <w:p w14:paraId="0F5AB988" w14:textId="77777777" w:rsidR="00B853E6" w:rsidRPr="00C75302" w:rsidRDefault="00B853E6" w:rsidP="0002497B">
      <w:pPr>
        <w:tabs>
          <w:tab w:val="left" w:pos="-142"/>
          <w:tab w:val="left" w:pos="7938"/>
          <w:tab w:val="right" w:pos="8080"/>
        </w:tabs>
        <w:spacing w:after="0"/>
        <w:ind w:right="-1" w:firstLine="0"/>
        <w:rPr>
          <w:bCs/>
        </w:rPr>
      </w:pPr>
      <w:r w:rsidRPr="00C75302">
        <w:rPr>
          <w:bCs/>
        </w:rPr>
        <w:t>15.2. O Contratado é obrigado a aceitar, nas mesmas condições contratuais, os acréscimos ou supressões que se fizerem necessários, até o limite de 25% (vinte e cinco por cento) do valor inicial atualizado do contrato.</w:t>
      </w:r>
    </w:p>
    <w:p w14:paraId="268C4131" w14:textId="77777777" w:rsidR="00B853E6" w:rsidRPr="00C75302" w:rsidRDefault="00B853E6" w:rsidP="0002497B">
      <w:pPr>
        <w:tabs>
          <w:tab w:val="left" w:pos="-142"/>
          <w:tab w:val="left" w:pos="7938"/>
          <w:tab w:val="right" w:pos="8080"/>
        </w:tabs>
        <w:spacing w:after="0"/>
        <w:ind w:right="-1" w:firstLine="0"/>
        <w:rPr>
          <w:bCs/>
        </w:rPr>
      </w:pPr>
      <w:r w:rsidRPr="00C75302">
        <w:rPr>
          <w:bCs/>
        </w:rPr>
        <w:t>15.3. Registros que não caracterizam alteração do contrato podem ser realizados por simples apostila, dispensada a celebração de termo aditivo, na forma do art. 136 da Lei nº 14.133, de 2021, combinado com as regulamentações local dadas pelas Resoluções Nº 001 e 002/2024 – CMA.</w:t>
      </w:r>
    </w:p>
    <w:p w14:paraId="6DADC3C6" w14:textId="77777777" w:rsidR="00B853E6" w:rsidRPr="00C75302" w:rsidRDefault="00B853E6" w:rsidP="0002497B">
      <w:pPr>
        <w:tabs>
          <w:tab w:val="left" w:pos="-142"/>
          <w:tab w:val="left" w:pos="7938"/>
          <w:tab w:val="right" w:pos="8080"/>
        </w:tabs>
        <w:spacing w:after="0"/>
        <w:ind w:right="-1" w:firstLine="0"/>
        <w:rPr>
          <w:bCs/>
        </w:rPr>
      </w:pPr>
      <w:r w:rsidRPr="00C75302">
        <w:rPr>
          <w:bCs/>
        </w:rPr>
        <w:t>15.4. É admissível alteração do contrato, quando comprovada a necessidade da manutenção do equilibro econômico do contrato, tanto nos ajustes para mais ou para menos, desde que motivada e requerido de ofício, tal alteração, que será processada por meio de celebração de termo aditivo, para atender ao disposto no</w:t>
      </w:r>
      <w:r w:rsidR="00B631A7">
        <w:rPr>
          <w:bCs/>
        </w:rPr>
        <w:t xml:space="preserve"> </w:t>
      </w:r>
      <w:r w:rsidRPr="00C75302">
        <w:rPr>
          <w:bCs/>
        </w:rPr>
        <w:t>art. 124, inciso II, aliena D da Lei Nº 14.133, de 2021, combinado com as regulamentações local dadas pelas Resoluções Nº 001 e 002/2024 – CMA.</w:t>
      </w:r>
    </w:p>
    <w:p w14:paraId="3E3C6E01" w14:textId="77777777" w:rsidR="00095310" w:rsidRPr="00C75302" w:rsidRDefault="00095310" w:rsidP="0002497B">
      <w:pPr>
        <w:tabs>
          <w:tab w:val="left" w:pos="-142"/>
          <w:tab w:val="left" w:pos="7938"/>
          <w:tab w:val="right" w:pos="8080"/>
        </w:tabs>
        <w:spacing w:after="0"/>
        <w:ind w:right="-1" w:firstLine="0"/>
        <w:rPr>
          <w:b/>
        </w:rPr>
      </w:pPr>
    </w:p>
    <w:p w14:paraId="2F54E592" w14:textId="77777777" w:rsidR="00B853E6" w:rsidRPr="00C75302" w:rsidRDefault="00B853E6" w:rsidP="0002497B">
      <w:pPr>
        <w:tabs>
          <w:tab w:val="left" w:pos="-142"/>
          <w:tab w:val="left" w:pos="7938"/>
          <w:tab w:val="right" w:pos="8080"/>
        </w:tabs>
        <w:spacing w:after="0"/>
        <w:ind w:right="-1" w:firstLine="0"/>
        <w:rPr>
          <w:b/>
        </w:rPr>
      </w:pPr>
      <w:r w:rsidRPr="00C75302">
        <w:rPr>
          <w:b/>
        </w:rPr>
        <w:lastRenderedPageBreak/>
        <w:t>16. CLÁUSULA DÉCIMA QUINTA – PUBLICAÇÃO</w:t>
      </w:r>
    </w:p>
    <w:p w14:paraId="66F7D745" w14:textId="77777777" w:rsidR="00B853E6" w:rsidRDefault="00B853E6" w:rsidP="0002497B">
      <w:pPr>
        <w:tabs>
          <w:tab w:val="left" w:pos="-142"/>
          <w:tab w:val="left" w:pos="7938"/>
          <w:tab w:val="right" w:pos="8080"/>
        </w:tabs>
        <w:spacing w:after="0"/>
        <w:ind w:right="-1" w:firstLine="0"/>
        <w:rPr>
          <w:bCs/>
        </w:rPr>
      </w:pPr>
      <w:r w:rsidRPr="00C75302">
        <w:rPr>
          <w:bCs/>
        </w:rPr>
        <w:t>16.1. Incumbirá a Câmara Municipal de Apuí, a responsabilidade de providenciar a publicação deste instrumento contrato, nos termos e condições previstas na Lei nº 14.133/21 e, nas regulamentações local dadas pelas Resoluções Nº 001 e 002/2024 – CMA.</w:t>
      </w:r>
    </w:p>
    <w:p w14:paraId="4D0A6BF9" w14:textId="77777777" w:rsidR="005F0D53" w:rsidRPr="00C75302" w:rsidRDefault="005F0D53" w:rsidP="0002497B">
      <w:pPr>
        <w:tabs>
          <w:tab w:val="left" w:pos="-142"/>
          <w:tab w:val="left" w:pos="7938"/>
          <w:tab w:val="right" w:pos="8080"/>
        </w:tabs>
        <w:spacing w:after="0"/>
        <w:ind w:right="-1" w:firstLine="0"/>
        <w:rPr>
          <w:bCs/>
        </w:rPr>
      </w:pPr>
    </w:p>
    <w:p w14:paraId="23DD1D9B" w14:textId="77777777" w:rsidR="00B853E6" w:rsidRPr="00C75302" w:rsidRDefault="00B853E6" w:rsidP="0002497B">
      <w:pPr>
        <w:tabs>
          <w:tab w:val="left" w:pos="-142"/>
          <w:tab w:val="left" w:pos="7938"/>
          <w:tab w:val="right" w:pos="8080"/>
        </w:tabs>
        <w:spacing w:after="0"/>
        <w:ind w:right="-1" w:firstLine="0"/>
        <w:rPr>
          <w:b/>
        </w:rPr>
      </w:pPr>
      <w:r w:rsidRPr="00C75302">
        <w:rPr>
          <w:b/>
        </w:rPr>
        <w:t xml:space="preserve">17. CLÁUSULA DÉCIMA SEXTA – FORO </w:t>
      </w:r>
    </w:p>
    <w:p w14:paraId="74C5773B" w14:textId="77777777" w:rsidR="00B853E6" w:rsidRPr="00C75302" w:rsidRDefault="00B853E6" w:rsidP="0002497B">
      <w:pPr>
        <w:tabs>
          <w:tab w:val="left" w:pos="-142"/>
          <w:tab w:val="left" w:pos="7938"/>
          <w:tab w:val="right" w:pos="8080"/>
        </w:tabs>
        <w:spacing w:after="0"/>
        <w:ind w:right="-1" w:firstLine="0"/>
        <w:rPr>
          <w:bCs/>
        </w:rPr>
      </w:pPr>
      <w:r w:rsidRPr="00C75302">
        <w:rPr>
          <w:bCs/>
        </w:rPr>
        <w:t>17.1. É eleito o Foro da Comarca de Apuí, Estado do Amazonas, para dirimir os litígios que decorrerem da execução deste Instrumento de Contrato que não possam ser compostos pela conciliação, conforme Art. 92, §1º da Lei Nº 14.133/21 e Art. 235, § 2º da Resolução N° 002/2024 – CMA.</w:t>
      </w:r>
    </w:p>
    <w:p w14:paraId="567C0DEA" w14:textId="77777777" w:rsidR="00B853E6" w:rsidRPr="00C75302" w:rsidRDefault="00B853E6" w:rsidP="0002497B">
      <w:pPr>
        <w:tabs>
          <w:tab w:val="left" w:pos="-142"/>
          <w:tab w:val="left" w:pos="7938"/>
          <w:tab w:val="right" w:pos="8080"/>
        </w:tabs>
        <w:autoSpaceDE w:val="0"/>
        <w:autoSpaceDN w:val="0"/>
        <w:adjustRightInd w:val="0"/>
        <w:spacing w:after="0"/>
        <w:ind w:right="-1"/>
        <w:rPr>
          <w:sz w:val="23"/>
          <w:szCs w:val="23"/>
        </w:rPr>
      </w:pPr>
    </w:p>
    <w:p w14:paraId="702EB108" w14:textId="77777777" w:rsidR="00B853E6" w:rsidRPr="00C75302" w:rsidRDefault="00B853E6" w:rsidP="0002497B">
      <w:pPr>
        <w:tabs>
          <w:tab w:val="left" w:pos="-142"/>
          <w:tab w:val="left" w:pos="7938"/>
          <w:tab w:val="right" w:pos="8080"/>
        </w:tabs>
        <w:autoSpaceDE w:val="0"/>
        <w:autoSpaceDN w:val="0"/>
        <w:adjustRightInd w:val="0"/>
        <w:spacing w:after="0"/>
        <w:ind w:right="-1" w:firstLine="0"/>
        <w:rPr>
          <w:sz w:val="23"/>
          <w:szCs w:val="23"/>
        </w:rPr>
      </w:pPr>
      <w:r w:rsidRPr="00C75302">
        <w:rPr>
          <w:sz w:val="23"/>
          <w:szCs w:val="23"/>
        </w:rPr>
        <w:t>E por estarem assim ajustadas, celebram e firmam este instrumento em 03 (três) vias de igual teor e forma, para um único fim de direito, obrigando-se por si e sucessores, na presença das testemunhas abaixo.</w:t>
      </w:r>
    </w:p>
    <w:p w14:paraId="4A4A76BE" w14:textId="77777777" w:rsidR="00B853E6" w:rsidRPr="004563B6" w:rsidRDefault="00B853E6" w:rsidP="0002497B">
      <w:pPr>
        <w:tabs>
          <w:tab w:val="left" w:pos="-142"/>
          <w:tab w:val="left" w:pos="7938"/>
          <w:tab w:val="right" w:pos="8080"/>
        </w:tabs>
        <w:spacing w:after="0"/>
        <w:ind w:right="-1"/>
        <w:jc w:val="right"/>
        <w:rPr>
          <w:color w:val="auto"/>
          <w:sz w:val="23"/>
          <w:szCs w:val="23"/>
        </w:rPr>
      </w:pPr>
    </w:p>
    <w:p w14:paraId="25BA3429" w14:textId="77777777" w:rsidR="00B853E6" w:rsidRPr="004563B6" w:rsidRDefault="00B853E6" w:rsidP="00B631A7">
      <w:pPr>
        <w:tabs>
          <w:tab w:val="left" w:pos="-142"/>
          <w:tab w:val="left" w:pos="7938"/>
          <w:tab w:val="right" w:pos="8080"/>
        </w:tabs>
        <w:spacing w:after="0"/>
        <w:ind w:right="-1" w:firstLine="0"/>
        <w:jc w:val="right"/>
        <w:rPr>
          <w:color w:val="auto"/>
          <w:sz w:val="23"/>
          <w:szCs w:val="23"/>
        </w:rPr>
      </w:pPr>
      <w:r w:rsidRPr="004563B6">
        <w:rPr>
          <w:color w:val="auto"/>
          <w:sz w:val="23"/>
          <w:szCs w:val="23"/>
        </w:rPr>
        <w:t xml:space="preserve">Município de Apuí, Estado do Amazonas, em </w:t>
      </w:r>
      <w:r w:rsidR="004563B6" w:rsidRPr="004563B6">
        <w:rPr>
          <w:color w:val="auto"/>
          <w:sz w:val="23"/>
          <w:szCs w:val="23"/>
        </w:rPr>
        <w:t>21</w:t>
      </w:r>
      <w:r w:rsidR="00B631A7" w:rsidRPr="004563B6">
        <w:rPr>
          <w:color w:val="auto"/>
          <w:sz w:val="23"/>
          <w:szCs w:val="23"/>
        </w:rPr>
        <w:t xml:space="preserve"> de outubro </w:t>
      </w:r>
      <w:r w:rsidRPr="004563B6">
        <w:rPr>
          <w:color w:val="auto"/>
          <w:sz w:val="23"/>
          <w:szCs w:val="23"/>
        </w:rPr>
        <w:t>de 2024</w:t>
      </w:r>
    </w:p>
    <w:p w14:paraId="736FDA44" w14:textId="77777777" w:rsidR="00B631A7" w:rsidRDefault="00B631A7" w:rsidP="00B631A7">
      <w:pPr>
        <w:tabs>
          <w:tab w:val="left" w:pos="-142"/>
        </w:tabs>
        <w:ind w:firstLine="0"/>
        <w:rPr>
          <w:b/>
          <w:sz w:val="20"/>
          <w:szCs w:val="20"/>
        </w:rPr>
      </w:pPr>
    </w:p>
    <w:p w14:paraId="25154696" w14:textId="77777777" w:rsidR="00B631A7" w:rsidRPr="00B631A7" w:rsidRDefault="00B631A7" w:rsidP="00B631A7">
      <w:pPr>
        <w:tabs>
          <w:tab w:val="left" w:pos="-142"/>
        </w:tabs>
        <w:ind w:firstLine="0"/>
        <w:rPr>
          <w:b/>
          <w:sz w:val="20"/>
          <w:szCs w:val="20"/>
        </w:rPr>
      </w:pPr>
    </w:p>
    <w:p w14:paraId="3C41A0EA" w14:textId="77777777" w:rsidR="005C639F" w:rsidRPr="00E75A2E" w:rsidRDefault="00B631A7" w:rsidP="005C639F">
      <w:pPr>
        <w:tabs>
          <w:tab w:val="left" w:pos="1134"/>
        </w:tabs>
        <w:spacing w:after="0"/>
        <w:ind w:firstLine="0"/>
        <w:rPr>
          <w:sz w:val="20"/>
          <w:szCs w:val="20"/>
        </w:rPr>
      </w:pPr>
      <w:r w:rsidRPr="00B631A7">
        <w:rPr>
          <w:b/>
          <w:sz w:val="20"/>
          <w:szCs w:val="20"/>
        </w:rPr>
        <w:t xml:space="preserve">     </w:t>
      </w:r>
      <w:r w:rsidR="005F0D53">
        <w:rPr>
          <w:b/>
          <w:sz w:val="20"/>
          <w:szCs w:val="20"/>
        </w:rPr>
        <w:t xml:space="preserve">   </w:t>
      </w:r>
      <w:r w:rsidR="005C639F" w:rsidRPr="005C639F">
        <w:rPr>
          <w:rFonts w:ascii="Arial" w:hAnsi="Arial" w:cs="Arial"/>
          <w:b/>
          <w:sz w:val="20"/>
          <w:szCs w:val="20"/>
        </w:rPr>
        <w:t xml:space="preserve">          </w:t>
      </w:r>
      <w:r w:rsidR="005C639F" w:rsidRPr="00E75A2E">
        <w:rPr>
          <w:b/>
          <w:sz w:val="20"/>
          <w:szCs w:val="20"/>
        </w:rPr>
        <w:t xml:space="preserve">Vereador </w:t>
      </w:r>
      <w:r w:rsidR="00596B30">
        <w:rPr>
          <w:b/>
          <w:sz w:val="20"/>
          <w:szCs w:val="20"/>
        </w:rPr>
        <w:t>Jonas Neves de Castro</w:t>
      </w:r>
      <w:r w:rsidR="005C639F" w:rsidRPr="00E75A2E">
        <w:rPr>
          <w:b/>
          <w:sz w:val="20"/>
          <w:szCs w:val="20"/>
        </w:rPr>
        <w:t xml:space="preserve">                                             </w:t>
      </w:r>
      <w:r w:rsidR="00596B30">
        <w:rPr>
          <w:b/>
          <w:sz w:val="20"/>
          <w:szCs w:val="20"/>
        </w:rPr>
        <w:t xml:space="preserve">    </w:t>
      </w:r>
      <w:r w:rsidR="005C639F" w:rsidRPr="00E75A2E">
        <w:rPr>
          <w:b/>
          <w:sz w:val="20"/>
          <w:szCs w:val="20"/>
        </w:rPr>
        <w:t xml:space="preserve">  Vanilton Ferrarini Iung</w:t>
      </w:r>
    </w:p>
    <w:p w14:paraId="3CC7023B" w14:textId="77777777" w:rsidR="00596B30" w:rsidRDefault="005C639F" w:rsidP="005C639F">
      <w:pPr>
        <w:pStyle w:val="Rodap"/>
        <w:tabs>
          <w:tab w:val="left" w:pos="1134"/>
        </w:tabs>
        <w:ind w:left="142" w:firstLine="0"/>
        <w:rPr>
          <w:b/>
          <w:bCs/>
          <w:sz w:val="20"/>
          <w:szCs w:val="20"/>
        </w:rPr>
      </w:pPr>
      <w:r w:rsidRPr="00E75A2E">
        <w:rPr>
          <w:b/>
          <w:bCs/>
          <w:sz w:val="20"/>
          <w:szCs w:val="20"/>
        </w:rPr>
        <w:t xml:space="preserve">  Presidente </w:t>
      </w:r>
      <w:r w:rsidR="00596B30">
        <w:rPr>
          <w:b/>
          <w:bCs/>
          <w:sz w:val="20"/>
          <w:szCs w:val="20"/>
        </w:rPr>
        <w:t xml:space="preserve">em exercício da </w:t>
      </w:r>
      <w:r w:rsidRPr="00E75A2E">
        <w:rPr>
          <w:b/>
          <w:bCs/>
          <w:sz w:val="20"/>
          <w:szCs w:val="20"/>
        </w:rPr>
        <w:t>Câmara Municipal de Apuí/Am</w:t>
      </w:r>
      <w:r w:rsidRPr="00E75A2E">
        <w:rPr>
          <w:sz w:val="20"/>
          <w:szCs w:val="20"/>
        </w:rPr>
        <w:t xml:space="preserve">         </w:t>
      </w:r>
      <w:r w:rsidR="00596B30">
        <w:rPr>
          <w:sz w:val="20"/>
          <w:szCs w:val="20"/>
        </w:rPr>
        <w:t xml:space="preserve">  </w:t>
      </w:r>
      <w:r w:rsidRPr="00E75A2E">
        <w:rPr>
          <w:sz w:val="20"/>
          <w:szCs w:val="20"/>
        </w:rPr>
        <w:t xml:space="preserve"> </w:t>
      </w:r>
      <w:r w:rsidRPr="00E75A2E">
        <w:rPr>
          <w:b/>
          <w:bCs/>
          <w:sz w:val="20"/>
          <w:szCs w:val="20"/>
        </w:rPr>
        <w:t xml:space="preserve">I9 SOLUÇÕES COMÉRCIO DE </w:t>
      </w:r>
    </w:p>
    <w:p w14:paraId="39AD6761" w14:textId="77777777" w:rsidR="005C639F" w:rsidRPr="00E75A2E" w:rsidRDefault="00596B30" w:rsidP="005C639F">
      <w:pPr>
        <w:pStyle w:val="Rodap"/>
        <w:tabs>
          <w:tab w:val="left" w:pos="1134"/>
        </w:tabs>
        <w:ind w:left="142" w:firstLine="0"/>
        <w:rPr>
          <w:sz w:val="20"/>
          <w:szCs w:val="20"/>
        </w:rPr>
      </w:pPr>
      <w:r>
        <w:rPr>
          <w:b/>
          <w:bCs/>
          <w:sz w:val="20"/>
          <w:szCs w:val="20"/>
        </w:rPr>
        <w:t xml:space="preserve">                </w:t>
      </w:r>
      <w:r w:rsidRPr="00E75A2E">
        <w:rPr>
          <w:sz w:val="20"/>
          <w:szCs w:val="20"/>
        </w:rPr>
        <w:t>CNPJ nº 34.528.869/0001-</w:t>
      </w:r>
      <w:r>
        <w:rPr>
          <w:sz w:val="20"/>
          <w:szCs w:val="20"/>
        </w:rPr>
        <w:t>25</w:t>
      </w:r>
      <w:r>
        <w:rPr>
          <w:b/>
          <w:bCs/>
          <w:sz w:val="20"/>
          <w:szCs w:val="20"/>
        </w:rPr>
        <w:t xml:space="preserve">        </w:t>
      </w:r>
      <w:r w:rsidR="005C639F" w:rsidRPr="00E75A2E">
        <w:rPr>
          <w:b/>
          <w:bCs/>
          <w:sz w:val="20"/>
          <w:szCs w:val="20"/>
        </w:rPr>
        <w:t xml:space="preserve">EQUIPAMENTOS </w:t>
      </w:r>
      <w:r w:rsidRPr="00E75A2E">
        <w:rPr>
          <w:b/>
          <w:bCs/>
          <w:sz w:val="20"/>
          <w:szCs w:val="20"/>
        </w:rPr>
        <w:t xml:space="preserve">DE INFORMÁTICA                                                                             </w:t>
      </w:r>
      <w:r w:rsidR="005C639F" w:rsidRPr="00E75A2E">
        <w:rPr>
          <w:b/>
          <w:bCs/>
          <w:sz w:val="20"/>
          <w:szCs w:val="20"/>
        </w:rPr>
        <w:t xml:space="preserve">                                                                                                                  .             </w:t>
      </w:r>
      <w:r>
        <w:rPr>
          <w:b/>
          <w:bCs/>
          <w:sz w:val="20"/>
          <w:szCs w:val="20"/>
        </w:rPr>
        <w:t xml:space="preserve">               </w:t>
      </w:r>
      <w:r w:rsidR="005C639F" w:rsidRPr="00E75A2E">
        <w:rPr>
          <w:b/>
          <w:bCs/>
          <w:sz w:val="20"/>
          <w:szCs w:val="20"/>
        </w:rPr>
        <w:t xml:space="preserve"> </w:t>
      </w:r>
      <w:r w:rsidRPr="00E75A2E">
        <w:rPr>
          <w:sz w:val="20"/>
          <w:szCs w:val="20"/>
        </w:rPr>
        <w:t>Contratant</w:t>
      </w:r>
      <w:r>
        <w:rPr>
          <w:sz w:val="20"/>
          <w:szCs w:val="20"/>
        </w:rPr>
        <w:t>e</w:t>
      </w:r>
      <w:r w:rsidRPr="00596B30">
        <w:rPr>
          <w:sz w:val="20"/>
          <w:szCs w:val="20"/>
        </w:rPr>
        <w:t xml:space="preserve"> </w:t>
      </w:r>
      <w:r>
        <w:rPr>
          <w:sz w:val="20"/>
          <w:szCs w:val="20"/>
        </w:rPr>
        <w:t xml:space="preserve">                                                                     </w:t>
      </w:r>
      <w:r w:rsidRPr="00E75A2E">
        <w:rPr>
          <w:sz w:val="20"/>
          <w:szCs w:val="20"/>
        </w:rPr>
        <w:t>CNPJ nº 26.859.885/0001-72</w:t>
      </w:r>
      <w:r>
        <w:rPr>
          <w:sz w:val="20"/>
          <w:szCs w:val="20"/>
        </w:rPr>
        <w:t xml:space="preserve"> </w:t>
      </w:r>
    </w:p>
    <w:p w14:paraId="4C63B4D3" w14:textId="77777777" w:rsidR="005C639F" w:rsidRPr="00E75A2E" w:rsidRDefault="005C639F" w:rsidP="005C639F">
      <w:pPr>
        <w:pStyle w:val="Rodap"/>
        <w:tabs>
          <w:tab w:val="left" w:pos="1134"/>
        </w:tabs>
        <w:ind w:firstLine="0"/>
        <w:rPr>
          <w:sz w:val="20"/>
          <w:szCs w:val="20"/>
        </w:rPr>
      </w:pPr>
      <w:r w:rsidRPr="00E75A2E">
        <w:rPr>
          <w:sz w:val="20"/>
          <w:szCs w:val="20"/>
        </w:rPr>
        <w:t xml:space="preserve">                             </w:t>
      </w:r>
      <w:r w:rsidR="00E75A2E">
        <w:rPr>
          <w:sz w:val="20"/>
          <w:szCs w:val="20"/>
        </w:rPr>
        <w:t xml:space="preserve"> </w:t>
      </w:r>
      <w:r w:rsidRPr="00E75A2E">
        <w:rPr>
          <w:sz w:val="20"/>
          <w:szCs w:val="20"/>
        </w:rPr>
        <w:t xml:space="preserve">                                                              </w:t>
      </w:r>
      <w:r w:rsidR="00E75A2E">
        <w:rPr>
          <w:sz w:val="20"/>
          <w:szCs w:val="20"/>
        </w:rPr>
        <w:t xml:space="preserve">     </w:t>
      </w:r>
      <w:r w:rsidRPr="00E75A2E">
        <w:rPr>
          <w:sz w:val="20"/>
          <w:szCs w:val="20"/>
        </w:rPr>
        <w:t xml:space="preserve">   </w:t>
      </w:r>
      <w:r w:rsidR="00596B30">
        <w:rPr>
          <w:sz w:val="20"/>
          <w:szCs w:val="20"/>
        </w:rPr>
        <w:t xml:space="preserve">                                     </w:t>
      </w:r>
      <w:r w:rsidR="00596B30" w:rsidRPr="00596B30">
        <w:rPr>
          <w:sz w:val="20"/>
          <w:szCs w:val="20"/>
        </w:rPr>
        <w:t>Contratada</w:t>
      </w:r>
    </w:p>
    <w:p w14:paraId="281CF286" w14:textId="77777777" w:rsidR="00B631A7" w:rsidRPr="00E75A2E" w:rsidRDefault="00B631A7" w:rsidP="005C639F">
      <w:pPr>
        <w:tabs>
          <w:tab w:val="left" w:pos="1134"/>
        </w:tabs>
        <w:spacing w:after="0"/>
        <w:ind w:firstLine="0"/>
        <w:rPr>
          <w:sz w:val="20"/>
          <w:szCs w:val="20"/>
        </w:rPr>
      </w:pPr>
      <w:r w:rsidRPr="00E75A2E">
        <w:rPr>
          <w:sz w:val="20"/>
          <w:szCs w:val="20"/>
        </w:rPr>
        <w:tab/>
        <w:t xml:space="preserve"> </w:t>
      </w:r>
    </w:p>
    <w:p w14:paraId="7990B96C" w14:textId="77777777" w:rsidR="00B631A7" w:rsidRPr="00296CC1" w:rsidRDefault="00B631A7" w:rsidP="00B631A7">
      <w:pPr>
        <w:tabs>
          <w:tab w:val="left" w:pos="-142"/>
        </w:tabs>
        <w:ind w:firstLine="0"/>
        <w:rPr>
          <w:rFonts w:ascii="Arial" w:hAnsi="Arial" w:cs="Arial"/>
          <w:color w:val="FF0000"/>
          <w:sz w:val="20"/>
          <w:szCs w:val="20"/>
        </w:rPr>
      </w:pPr>
    </w:p>
    <w:p w14:paraId="40264DA9" w14:textId="77777777" w:rsidR="00B631A7" w:rsidRPr="00B631A7" w:rsidRDefault="00B631A7" w:rsidP="00B631A7">
      <w:pPr>
        <w:ind w:firstLine="0"/>
        <w:rPr>
          <w:rFonts w:ascii="Arial" w:hAnsi="Arial" w:cs="Arial"/>
          <w:sz w:val="20"/>
          <w:szCs w:val="20"/>
        </w:rPr>
      </w:pPr>
    </w:p>
    <w:p w14:paraId="187E15C1" w14:textId="77777777" w:rsidR="00B631A7" w:rsidRPr="005F0D53" w:rsidRDefault="00B631A7" w:rsidP="00B631A7">
      <w:pPr>
        <w:tabs>
          <w:tab w:val="left" w:pos="1134"/>
        </w:tabs>
        <w:ind w:firstLine="0"/>
        <w:rPr>
          <w:sz w:val="22"/>
          <w:szCs w:val="22"/>
        </w:rPr>
      </w:pPr>
      <w:r w:rsidRPr="005F0D53">
        <w:rPr>
          <w:b/>
          <w:sz w:val="22"/>
          <w:szCs w:val="22"/>
        </w:rPr>
        <w:t xml:space="preserve">      </w:t>
      </w:r>
      <w:r w:rsidRPr="005F0D53">
        <w:rPr>
          <w:sz w:val="22"/>
          <w:szCs w:val="22"/>
        </w:rPr>
        <w:t>TESTEMUNHAS:</w:t>
      </w:r>
    </w:p>
    <w:p w14:paraId="381539EC" w14:textId="77777777" w:rsidR="00B631A7" w:rsidRPr="005F0D53" w:rsidRDefault="00B631A7" w:rsidP="00B631A7">
      <w:pPr>
        <w:tabs>
          <w:tab w:val="left" w:pos="-142"/>
        </w:tabs>
        <w:autoSpaceDE w:val="0"/>
        <w:autoSpaceDN w:val="0"/>
        <w:adjustRightInd w:val="0"/>
        <w:rPr>
          <w:sz w:val="22"/>
          <w:szCs w:val="22"/>
        </w:rPr>
      </w:pPr>
    </w:p>
    <w:p w14:paraId="215BDE0A" w14:textId="031B38FC" w:rsidR="00B631A7" w:rsidRPr="005F0D53" w:rsidRDefault="002E7EFF" w:rsidP="00B631A7">
      <w:pPr>
        <w:tabs>
          <w:tab w:val="left" w:pos="-142"/>
        </w:tabs>
        <w:autoSpaceDE w:val="0"/>
        <w:autoSpaceDN w:val="0"/>
        <w:adjustRightInd w:val="0"/>
        <w:spacing w:after="0"/>
        <w:ind w:firstLine="0"/>
        <w:jc w:val="left"/>
        <w:rPr>
          <w:sz w:val="22"/>
          <w:szCs w:val="22"/>
        </w:rPr>
      </w:pPr>
      <w:r w:rsidRPr="005F0D53">
        <w:rPr>
          <w:noProof/>
        </w:rPr>
        <mc:AlternateContent>
          <mc:Choice Requires="wps">
            <w:drawing>
              <wp:anchor distT="0" distB="0" distL="114300" distR="114300" simplePos="0" relativeHeight="251657728" behindDoc="0" locked="0" layoutInCell="1" allowOverlap="1" wp14:anchorId="0E2B871A" wp14:editId="3770F2B1">
                <wp:simplePos x="0" y="0"/>
                <wp:positionH relativeFrom="column">
                  <wp:posOffset>3663315</wp:posOffset>
                </wp:positionH>
                <wp:positionV relativeFrom="paragraph">
                  <wp:posOffset>112395</wp:posOffset>
                </wp:positionV>
                <wp:extent cx="2853690" cy="1470660"/>
                <wp:effectExtent l="0" t="0" r="3810" b="0"/>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3690" cy="1470660"/>
                        </a:xfrm>
                        <a:prstGeom prst="rect">
                          <a:avLst/>
                        </a:prstGeom>
                        <a:solidFill>
                          <a:srgbClr val="FFFFFF"/>
                        </a:solidFill>
                        <a:ln w="9525">
                          <a:solidFill>
                            <a:srgbClr val="000000"/>
                          </a:solidFill>
                          <a:miter lim="800000"/>
                          <a:headEnd/>
                          <a:tailEnd/>
                        </a:ln>
                      </wps:spPr>
                      <wps:txbx>
                        <w:txbxContent>
                          <w:p w14:paraId="485DA637" w14:textId="77777777" w:rsidR="00B853E6" w:rsidRPr="00E93542" w:rsidRDefault="00B853E6" w:rsidP="00D21F23">
                            <w:pPr>
                              <w:spacing w:after="0"/>
                              <w:ind w:firstLine="0"/>
                              <w:rPr>
                                <w:rFonts w:ascii="Arial" w:hAnsi="Arial" w:cs="Arial"/>
                                <w:sz w:val="20"/>
                                <w:szCs w:val="20"/>
                              </w:rPr>
                            </w:pPr>
                            <w:r w:rsidRPr="00E93542">
                              <w:rPr>
                                <w:rFonts w:ascii="Arial" w:hAnsi="Arial" w:cs="Arial"/>
                                <w:sz w:val="20"/>
                                <w:szCs w:val="20"/>
                              </w:rPr>
                              <w:t>Minuta aprovada na forma do</w:t>
                            </w:r>
                            <w:r>
                              <w:rPr>
                                <w:rFonts w:ascii="Arial" w:hAnsi="Arial" w:cs="Arial"/>
                                <w:sz w:val="20"/>
                                <w:szCs w:val="20"/>
                              </w:rPr>
                              <w:t>s</w:t>
                            </w:r>
                            <w:r w:rsidRPr="00E93542">
                              <w:rPr>
                                <w:rFonts w:ascii="Arial" w:hAnsi="Arial" w:cs="Arial"/>
                                <w:sz w:val="20"/>
                                <w:szCs w:val="20"/>
                              </w:rPr>
                              <w:t xml:space="preserve"> </w:t>
                            </w:r>
                            <w:r>
                              <w:rPr>
                                <w:rFonts w:ascii="Arial" w:hAnsi="Arial" w:cs="Arial"/>
                                <w:sz w:val="20"/>
                                <w:szCs w:val="20"/>
                              </w:rPr>
                              <w:t>arts.</w:t>
                            </w:r>
                            <w:r w:rsidRPr="00E93542">
                              <w:rPr>
                                <w:rFonts w:ascii="Arial" w:hAnsi="Arial" w:cs="Arial"/>
                                <w:sz w:val="20"/>
                                <w:szCs w:val="20"/>
                              </w:rPr>
                              <w:t xml:space="preserve"> </w:t>
                            </w:r>
                            <w:r>
                              <w:rPr>
                                <w:rFonts w:ascii="Arial" w:hAnsi="Arial" w:cs="Arial"/>
                                <w:sz w:val="20"/>
                                <w:szCs w:val="20"/>
                              </w:rPr>
                              <w:t>18 a 26</w:t>
                            </w:r>
                            <w:r w:rsidRPr="00E93542">
                              <w:rPr>
                                <w:rFonts w:ascii="Arial" w:hAnsi="Arial" w:cs="Arial"/>
                                <w:sz w:val="20"/>
                                <w:szCs w:val="20"/>
                              </w:rPr>
                              <w:t>, da Lei nº</w:t>
                            </w:r>
                            <w:r>
                              <w:rPr>
                                <w:rFonts w:ascii="Arial" w:hAnsi="Arial" w:cs="Arial"/>
                                <w:sz w:val="20"/>
                                <w:szCs w:val="20"/>
                              </w:rPr>
                              <w:t xml:space="preserve"> 14.133</w:t>
                            </w:r>
                            <w:r w:rsidRPr="00E93542">
                              <w:rPr>
                                <w:rFonts w:ascii="Arial" w:hAnsi="Arial" w:cs="Arial"/>
                                <w:sz w:val="20"/>
                                <w:szCs w:val="20"/>
                              </w:rPr>
                              <w:t>/</w:t>
                            </w:r>
                            <w:r>
                              <w:rPr>
                                <w:rFonts w:ascii="Arial" w:hAnsi="Arial" w:cs="Arial"/>
                                <w:sz w:val="20"/>
                                <w:szCs w:val="20"/>
                              </w:rPr>
                              <w:t>2021</w:t>
                            </w:r>
                            <w:r w:rsidRPr="00E93542">
                              <w:rPr>
                                <w:rFonts w:ascii="Arial" w:hAnsi="Arial" w:cs="Arial"/>
                                <w:sz w:val="20"/>
                                <w:szCs w:val="20"/>
                              </w:rPr>
                              <w:t>.</w:t>
                            </w:r>
                          </w:p>
                          <w:p w14:paraId="4BBE6CB6" w14:textId="77777777" w:rsidR="00B853E6" w:rsidRPr="00E93542" w:rsidRDefault="00B853E6" w:rsidP="00D21F23">
                            <w:pPr>
                              <w:spacing w:after="0"/>
                              <w:ind w:firstLine="0"/>
                              <w:rPr>
                                <w:rFonts w:ascii="Arial" w:hAnsi="Arial" w:cs="Arial"/>
                                <w:bCs/>
                                <w:sz w:val="20"/>
                                <w:szCs w:val="20"/>
                              </w:rPr>
                            </w:pPr>
                            <w:r w:rsidRPr="00E93542">
                              <w:rPr>
                                <w:rFonts w:ascii="Arial" w:hAnsi="Arial" w:cs="Arial"/>
                                <w:sz w:val="20"/>
                                <w:szCs w:val="20"/>
                              </w:rPr>
                              <w:t>Em _______/_____/</w:t>
                            </w:r>
                            <w:r>
                              <w:rPr>
                                <w:rFonts w:ascii="Arial" w:hAnsi="Arial" w:cs="Arial"/>
                                <w:sz w:val="20"/>
                                <w:szCs w:val="20"/>
                              </w:rPr>
                              <w:t>20____.</w:t>
                            </w:r>
                          </w:p>
                          <w:p w14:paraId="635D6F10" w14:textId="77777777" w:rsidR="00386769" w:rsidRDefault="00386769" w:rsidP="00D21F23">
                            <w:pPr>
                              <w:spacing w:after="0"/>
                              <w:ind w:firstLine="0"/>
                              <w:rPr>
                                <w:rFonts w:ascii="Arial" w:hAnsi="Arial" w:cs="Arial"/>
                                <w:bCs/>
                                <w:sz w:val="20"/>
                                <w:szCs w:val="20"/>
                              </w:rPr>
                            </w:pPr>
                          </w:p>
                          <w:p w14:paraId="127A96B3" w14:textId="77777777" w:rsidR="00D21F23" w:rsidRDefault="00D21F23" w:rsidP="00D21F23">
                            <w:pPr>
                              <w:spacing w:after="0"/>
                              <w:ind w:firstLine="0"/>
                              <w:rPr>
                                <w:rFonts w:ascii="Arial" w:hAnsi="Arial" w:cs="Arial"/>
                                <w:bCs/>
                                <w:sz w:val="20"/>
                                <w:szCs w:val="20"/>
                              </w:rPr>
                            </w:pPr>
                          </w:p>
                          <w:p w14:paraId="03F41B5C" w14:textId="77777777" w:rsidR="00386769" w:rsidRDefault="00B853E6" w:rsidP="00D21F23">
                            <w:pPr>
                              <w:spacing w:after="0"/>
                              <w:ind w:firstLine="0"/>
                              <w:rPr>
                                <w:rFonts w:ascii="Arial" w:hAnsi="Arial" w:cs="Arial"/>
                                <w:bCs/>
                                <w:sz w:val="20"/>
                                <w:szCs w:val="20"/>
                              </w:rPr>
                            </w:pPr>
                            <w:r w:rsidRPr="00E93542">
                              <w:rPr>
                                <w:rFonts w:ascii="Arial" w:hAnsi="Arial" w:cs="Arial"/>
                                <w:bCs/>
                                <w:sz w:val="20"/>
                                <w:szCs w:val="20"/>
                              </w:rPr>
                              <w:t>_______________________________</w:t>
                            </w:r>
                          </w:p>
                          <w:p w14:paraId="46CA5317" w14:textId="77777777" w:rsidR="00B853E6" w:rsidRPr="00E93542" w:rsidRDefault="00386769" w:rsidP="00D21F23">
                            <w:pPr>
                              <w:spacing w:after="0"/>
                              <w:ind w:firstLine="0"/>
                              <w:rPr>
                                <w:rFonts w:ascii="Arial" w:hAnsi="Arial" w:cs="Arial"/>
                                <w:bCs/>
                                <w:sz w:val="20"/>
                                <w:szCs w:val="20"/>
                              </w:rPr>
                            </w:pPr>
                            <w:r>
                              <w:rPr>
                                <w:rFonts w:ascii="Arial" w:hAnsi="Arial" w:cs="Arial"/>
                                <w:bCs/>
                                <w:sz w:val="20"/>
                                <w:szCs w:val="20"/>
                              </w:rPr>
                              <w:t xml:space="preserve">                  </w:t>
                            </w:r>
                            <w:r w:rsidR="00B853E6" w:rsidRPr="00E93542">
                              <w:rPr>
                                <w:rFonts w:ascii="Arial" w:hAnsi="Arial" w:cs="Arial"/>
                                <w:bCs/>
                                <w:sz w:val="20"/>
                                <w:szCs w:val="20"/>
                              </w:rPr>
                              <w:t>Assessoria Jurídica</w:t>
                            </w:r>
                          </w:p>
                          <w:p w14:paraId="5AE27BCF" w14:textId="77777777" w:rsidR="00B853E6" w:rsidRDefault="00B853E6" w:rsidP="00B853E6">
                            <w:pPr>
                              <w:pStyle w:val="Rodap"/>
                            </w:pPr>
                          </w:p>
                          <w:p w14:paraId="3DB4A7F7" w14:textId="77777777" w:rsidR="00B853E6" w:rsidRDefault="00B853E6" w:rsidP="00B853E6">
                            <w:pPr>
                              <w:pStyle w:val="Rodap"/>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2B871A" id="_x0000_t202" coordsize="21600,21600" o:spt="202" path="m,l,21600r21600,l21600,xe">
                <v:stroke joinstyle="miter"/>
                <v:path gradientshapeok="t" o:connecttype="rect"/>
              </v:shapetype>
              <v:shape id="Caixa de Texto 1" o:spid="_x0000_s1026" type="#_x0000_t202" style="position:absolute;margin-left:288.45pt;margin-top:8.85pt;width:224.7pt;height:115.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">
                <v:textbox>
                  <w:txbxContent>
                    <w:p w14:paraId="485DA637" w14:textId="77777777" w:rsidR="00B853E6" w:rsidRPr="00E93542" w:rsidRDefault="00B853E6" w:rsidP="00D21F23">
                      <w:pPr>
                        <w:spacing w:after="0"/>
                        <w:ind w:firstLine="0"/>
                        <w:rPr>
                          <w:rFonts w:ascii="Arial" w:hAnsi="Arial" w:cs="Arial"/>
                          <w:sz w:val="20"/>
                          <w:szCs w:val="20"/>
                        </w:rPr>
                      </w:pPr>
                      <w:r w:rsidRPr="00E93542">
                        <w:rPr>
                          <w:rFonts w:ascii="Arial" w:hAnsi="Arial" w:cs="Arial"/>
                          <w:sz w:val="20"/>
                          <w:szCs w:val="20"/>
                        </w:rPr>
                        <w:t>Minuta aprovada na forma do</w:t>
                      </w:r>
                      <w:r>
                        <w:rPr>
                          <w:rFonts w:ascii="Arial" w:hAnsi="Arial" w:cs="Arial"/>
                          <w:sz w:val="20"/>
                          <w:szCs w:val="20"/>
                        </w:rPr>
                        <w:t>s</w:t>
                      </w:r>
                      <w:r w:rsidRPr="00E93542">
                        <w:rPr>
                          <w:rFonts w:ascii="Arial" w:hAnsi="Arial" w:cs="Arial"/>
                          <w:sz w:val="20"/>
                          <w:szCs w:val="20"/>
                        </w:rPr>
                        <w:t xml:space="preserve"> </w:t>
                      </w:r>
                      <w:r>
                        <w:rPr>
                          <w:rFonts w:ascii="Arial" w:hAnsi="Arial" w:cs="Arial"/>
                          <w:sz w:val="20"/>
                          <w:szCs w:val="20"/>
                        </w:rPr>
                        <w:t>arts.</w:t>
                      </w:r>
                      <w:r w:rsidRPr="00E93542">
                        <w:rPr>
                          <w:rFonts w:ascii="Arial" w:hAnsi="Arial" w:cs="Arial"/>
                          <w:sz w:val="20"/>
                          <w:szCs w:val="20"/>
                        </w:rPr>
                        <w:t xml:space="preserve"> </w:t>
                      </w:r>
                      <w:r>
                        <w:rPr>
                          <w:rFonts w:ascii="Arial" w:hAnsi="Arial" w:cs="Arial"/>
                          <w:sz w:val="20"/>
                          <w:szCs w:val="20"/>
                        </w:rPr>
                        <w:t>18 a 26</w:t>
                      </w:r>
                      <w:r w:rsidRPr="00E93542">
                        <w:rPr>
                          <w:rFonts w:ascii="Arial" w:hAnsi="Arial" w:cs="Arial"/>
                          <w:sz w:val="20"/>
                          <w:szCs w:val="20"/>
                        </w:rPr>
                        <w:t>, da Lei nº</w:t>
                      </w:r>
                      <w:r>
                        <w:rPr>
                          <w:rFonts w:ascii="Arial" w:hAnsi="Arial" w:cs="Arial"/>
                          <w:sz w:val="20"/>
                          <w:szCs w:val="20"/>
                        </w:rPr>
                        <w:t xml:space="preserve"> 14.133</w:t>
                      </w:r>
                      <w:r w:rsidRPr="00E93542">
                        <w:rPr>
                          <w:rFonts w:ascii="Arial" w:hAnsi="Arial" w:cs="Arial"/>
                          <w:sz w:val="20"/>
                          <w:szCs w:val="20"/>
                        </w:rPr>
                        <w:t>/</w:t>
                      </w:r>
                      <w:r>
                        <w:rPr>
                          <w:rFonts w:ascii="Arial" w:hAnsi="Arial" w:cs="Arial"/>
                          <w:sz w:val="20"/>
                          <w:szCs w:val="20"/>
                        </w:rPr>
                        <w:t>2021</w:t>
                      </w:r>
                      <w:r w:rsidRPr="00E93542">
                        <w:rPr>
                          <w:rFonts w:ascii="Arial" w:hAnsi="Arial" w:cs="Arial"/>
                          <w:sz w:val="20"/>
                          <w:szCs w:val="20"/>
                        </w:rPr>
                        <w:t>.</w:t>
                      </w:r>
                    </w:p>
                    <w:p w14:paraId="4BBE6CB6" w14:textId="77777777" w:rsidR="00B853E6" w:rsidRPr="00E93542" w:rsidRDefault="00B853E6" w:rsidP="00D21F23">
                      <w:pPr>
                        <w:spacing w:after="0"/>
                        <w:ind w:firstLine="0"/>
                        <w:rPr>
                          <w:rFonts w:ascii="Arial" w:hAnsi="Arial" w:cs="Arial"/>
                          <w:bCs/>
                          <w:sz w:val="20"/>
                          <w:szCs w:val="20"/>
                        </w:rPr>
                      </w:pPr>
                      <w:r w:rsidRPr="00E93542">
                        <w:rPr>
                          <w:rFonts w:ascii="Arial" w:hAnsi="Arial" w:cs="Arial"/>
                          <w:sz w:val="20"/>
                          <w:szCs w:val="20"/>
                        </w:rPr>
                        <w:t>Em _______/_____/</w:t>
                      </w:r>
                      <w:r>
                        <w:rPr>
                          <w:rFonts w:ascii="Arial" w:hAnsi="Arial" w:cs="Arial"/>
                          <w:sz w:val="20"/>
                          <w:szCs w:val="20"/>
                        </w:rPr>
                        <w:t>20____.</w:t>
                      </w:r>
                    </w:p>
                    <w:p w14:paraId="635D6F10" w14:textId="77777777" w:rsidR="00386769" w:rsidRDefault="00386769" w:rsidP="00D21F23">
                      <w:pPr>
                        <w:spacing w:after="0"/>
                        <w:ind w:firstLine="0"/>
                        <w:rPr>
                          <w:rFonts w:ascii="Arial" w:hAnsi="Arial" w:cs="Arial"/>
                          <w:bCs/>
                          <w:sz w:val="20"/>
                          <w:szCs w:val="20"/>
                        </w:rPr>
                      </w:pPr>
                    </w:p>
                    <w:p w14:paraId="127A96B3" w14:textId="77777777" w:rsidR="00D21F23" w:rsidRDefault="00D21F23" w:rsidP="00D21F23">
                      <w:pPr>
                        <w:spacing w:after="0"/>
                        <w:ind w:firstLine="0"/>
                        <w:rPr>
                          <w:rFonts w:ascii="Arial" w:hAnsi="Arial" w:cs="Arial"/>
                          <w:bCs/>
                          <w:sz w:val="20"/>
                          <w:szCs w:val="20"/>
                        </w:rPr>
                      </w:pPr>
                    </w:p>
                    <w:p w14:paraId="03F41B5C" w14:textId="77777777" w:rsidR="00386769" w:rsidRDefault="00B853E6" w:rsidP="00D21F23">
                      <w:pPr>
                        <w:spacing w:after="0"/>
                        <w:ind w:firstLine="0"/>
                        <w:rPr>
                          <w:rFonts w:ascii="Arial" w:hAnsi="Arial" w:cs="Arial"/>
                          <w:bCs/>
                          <w:sz w:val="20"/>
                          <w:szCs w:val="20"/>
                        </w:rPr>
                      </w:pPr>
                      <w:r w:rsidRPr="00E93542">
                        <w:rPr>
                          <w:rFonts w:ascii="Arial" w:hAnsi="Arial" w:cs="Arial"/>
                          <w:bCs/>
                          <w:sz w:val="20"/>
                          <w:szCs w:val="20"/>
                        </w:rPr>
                        <w:t>_______________________________</w:t>
                      </w:r>
                    </w:p>
                    <w:p w14:paraId="46CA5317" w14:textId="77777777" w:rsidR="00B853E6" w:rsidRPr="00E93542" w:rsidRDefault="00386769" w:rsidP="00D21F23">
                      <w:pPr>
                        <w:spacing w:after="0"/>
                        <w:ind w:firstLine="0"/>
                        <w:rPr>
                          <w:rFonts w:ascii="Arial" w:hAnsi="Arial" w:cs="Arial"/>
                          <w:bCs/>
                          <w:sz w:val="20"/>
                          <w:szCs w:val="20"/>
                        </w:rPr>
                      </w:pPr>
                      <w:r>
                        <w:rPr>
                          <w:rFonts w:ascii="Arial" w:hAnsi="Arial" w:cs="Arial"/>
                          <w:bCs/>
                          <w:sz w:val="20"/>
                          <w:szCs w:val="20"/>
                        </w:rPr>
                        <w:t xml:space="preserve">                  </w:t>
                      </w:r>
                      <w:r w:rsidR="00B853E6" w:rsidRPr="00E93542">
                        <w:rPr>
                          <w:rFonts w:ascii="Arial" w:hAnsi="Arial" w:cs="Arial"/>
                          <w:bCs/>
                          <w:sz w:val="20"/>
                          <w:szCs w:val="20"/>
                        </w:rPr>
                        <w:t>Assessoria Jurídica</w:t>
                      </w:r>
                    </w:p>
                    <w:p w14:paraId="5AE27BCF" w14:textId="77777777" w:rsidR="00B853E6" w:rsidRDefault="00B853E6" w:rsidP="00B853E6">
                      <w:pPr>
                        <w:pStyle w:val="Rodap"/>
                      </w:pPr>
                    </w:p>
                    <w:p w14:paraId="3DB4A7F7" w14:textId="77777777" w:rsidR="00B853E6" w:rsidRDefault="00B853E6" w:rsidP="00B853E6">
                      <w:pPr>
                        <w:pStyle w:val="Rodap"/>
                      </w:pPr>
                    </w:p>
                  </w:txbxContent>
                </v:textbox>
              </v:shape>
            </w:pict>
          </mc:Fallback>
        </mc:AlternateContent>
      </w:r>
    </w:p>
    <w:p w14:paraId="5C61EE29" w14:textId="77777777" w:rsidR="00B631A7" w:rsidRPr="005F0D53" w:rsidRDefault="00B631A7" w:rsidP="00B631A7">
      <w:pPr>
        <w:tabs>
          <w:tab w:val="left" w:pos="-142"/>
        </w:tabs>
        <w:autoSpaceDE w:val="0"/>
        <w:autoSpaceDN w:val="0"/>
        <w:adjustRightInd w:val="0"/>
        <w:spacing w:after="0" w:line="360" w:lineRule="auto"/>
        <w:ind w:firstLine="0"/>
        <w:jc w:val="left"/>
        <w:rPr>
          <w:sz w:val="22"/>
          <w:szCs w:val="22"/>
        </w:rPr>
      </w:pPr>
      <w:r w:rsidRPr="005F0D53">
        <w:rPr>
          <w:sz w:val="22"/>
          <w:szCs w:val="22"/>
        </w:rPr>
        <w:t xml:space="preserve">01) NOME _____________________________________  </w:t>
      </w:r>
    </w:p>
    <w:p w14:paraId="33FA9481" w14:textId="77777777" w:rsidR="00B631A7" w:rsidRPr="005F0D53" w:rsidRDefault="00B631A7" w:rsidP="00B631A7">
      <w:pPr>
        <w:tabs>
          <w:tab w:val="left" w:pos="-142"/>
        </w:tabs>
        <w:autoSpaceDE w:val="0"/>
        <w:autoSpaceDN w:val="0"/>
        <w:adjustRightInd w:val="0"/>
        <w:spacing w:after="0" w:line="360" w:lineRule="auto"/>
        <w:ind w:firstLine="0"/>
        <w:jc w:val="left"/>
        <w:rPr>
          <w:sz w:val="22"/>
          <w:szCs w:val="22"/>
        </w:rPr>
      </w:pPr>
      <w:r w:rsidRPr="005F0D53">
        <w:rPr>
          <w:sz w:val="22"/>
          <w:szCs w:val="22"/>
        </w:rPr>
        <w:t>CPF:</w:t>
      </w:r>
    </w:p>
    <w:p w14:paraId="2F1FEB23" w14:textId="77777777" w:rsidR="00B631A7" w:rsidRPr="005F0D53" w:rsidRDefault="00B631A7" w:rsidP="00B631A7">
      <w:pPr>
        <w:tabs>
          <w:tab w:val="left" w:pos="-142"/>
        </w:tabs>
        <w:autoSpaceDE w:val="0"/>
        <w:autoSpaceDN w:val="0"/>
        <w:adjustRightInd w:val="0"/>
        <w:spacing w:after="0" w:line="360" w:lineRule="auto"/>
        <w:ind w:firstLine="0"/>
        <w:jc w:val="left"/>
        <w:rPr>
          <w:sz w:val="22"/>
          <w:szCs w:val="22"/>
        </w:rPr>
      </w:pPr>
      <w:r w:rsidRPr="005F0D53">
        <w:rPr>
          <w:sz w:val="22"/>
          <w:szCs w:val="22"/>
        </w:rPr>
        <w:t xml:space="preserve">      </w:t>
      </w:r>
    </w:p>
    <w:p w14:paraId="768C621F" w14:textId="77777777" w:rsidR="00B631A7" w:rsidRPr="005F0D53" w:rsidRDefault="00B631A7" w:rsidP="00B631A7">
      <w:pPr>
        <w:tabs>
          <w:tab w:val="left" w:pos="-142"/>
        </w:tabs>
        <w:autoSpaceDE w:val="0"/>
        <w:autoSpaceDN w:val="0"/>
        <w:adjustRightInd w:val="0"/>
        <w:spacing w:after="0" w:line="360" w:lineRule="auto"/>
        <w:ind w:firstLine="0"/>
        <w:jc w:val="left"/>
        <w:rPr>
          <w:sz w:val="22"/>
          <w:szCs w:val="22"/>
        </w:rPr>
      </w:pPr>
      <w:r w:rsidRPr="005F0D53">
        <w:rPr>
          <w:sz w:val="22"/>
          <w:szCs w:val="22"/>
        </w:rPr>
        <w:t>02) NOME _____________________________________</w:t>
      </w:r>
    </w:p>
    <w:p w14:paraId="029D3940" w14:textId="77777777" w:rsidR="00B853E6" w:rsidRPr="005F0D53" w:rsidRDefault="00B631A7" w:rsidP="00B631A7">
      <w:pPr>
        <w:tabs>
          <w:tab w:val="left" w:pos="-142"/>
        </w:tabs>
        <w:autoSpaceDE w:val="0"/>
        <w:autoSpaceDN w:val="0"/>
        <w:adjustRightInd w:val="0"/>
        <w:spacing w:after="0" w:line="360" w:lineRule="auto"/>
        <w:ind w:firstLine="0"/>
        <w:jc w:val="left"/>
        <w:rPr>
          <w:sz w:val="22"/>
          <w:szCs w:val="22"/>
        </w:rPr>
      </w:pPr>
      <w:r w:rsidRPr="005F0D53">
        <w:rPr>
          <w:sz w:val="22"/>
          <w:szCs w:val="22"/>
        </w:rPr>
        <w:t xml:space="preserve">CPF:                             </w:t>
      </w:r>
    </w:p>
    <w:p w14:paraId="64A9F4A2" w14:textId="77777777" w:rsidR="00B853E6" w:rsidRPr="00C75302" w:rsidRDefault="00B853E6" w:rsidP="0002497B">
      <w:pPr>
        <w:tabs>
          <w:tab w:val="left" w:pos="-142"/>
          <w:tab w:val="left" w:pos="7938"/>
          <w:tab w:val="right" w:pos="8080"/>
        </w:tabs>
        <w:autoSpaceDE w:val="0"/>
        <w:autoSpaceDN w:val="0"/>
        <w:adjustRightInd w:val="0"/>
        <w:ind w:right="-1" w:firstLine="0"/>
        <w:rPr>
          <w:sz w:val="23"/>
          <w:szCs w:val="23"/>
        </w:rPr>
      </w:pPr>
    </w:p>
    <w:p w14:paraId="671AE762" w14:textId="77777777" w:rsidR="00B853E6" w:rsidRPr="00C75302" w:rsidRDefault="00B853E6" w:rsidP="0002497B">
      <w:pPr>
        <w:tabs>
          <w:tab w:val="left" w:pos="-142"/>
        </w:tabs>
        <w:autoSpaceDE w:val="0"/>
        <w:autoSpaceDN w:val="0"/>
        <w:adjustRightInd w:val="0"/>
        <w:spacing w:after="0"/>
        <w:ind w:right="-1" w:firstLine="0"/>
      </w:pPr>
      <w:r w:rsidRPr="00C75302">
        <w:rPr>
          <w:sz w:val="16"/>
          <w:szCs w:val="16"/>
        </w:rPr>
        <w:t xml:space="preserve">:                               </w:t>
      </w:r>
    </w:p>
    <w:sectPr w:rsidR="00B853E6" w:rsidRPr="00C75302" w:rsidSect="005C639F">
      <w:headerReference w:type="default" r:id="rId8"/>
      <w:footerReference w:type="default" r:id="rId9"/>
      <w:pgSz w:w="11906" w:h="16838"/>
      <w:pgMar w:top="1417" w:right="1274" w:bottom="1276" w:left="1134" w:header="708" w:footer="12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ED153" w14:textId="77777777" w:rsidR="00F540D5" w:rsidRDefault="00F540D5" w:rsidP="00C766DE">
      <w:pPr>
        <w:spacing w:after="0" w:line="240" w:lineRule="auto"/>
      </w:pPr>
      <w:r>
        <w:separator/>
      </w:r>
    </w:p>
  </w:endnote>
  <w:endnote w:type="continuationSeparator" w:id="0">
    <w:p w14:paraId="4031AB66" w14:textId="77777777" w:rsidR="00F540D5" w:rsidRDefault="00F540D5" w:rsidP="00C76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RWAntiquaT">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1E1E0" w14:textId="77777777" w:rsidR="00D21F23" w:rsidRDefault="00D21F23">
    <w:pPr>
      <w:pStyle w:val="Rodap"/>
      <w:jc w:val="right"/>
    </w:pPr>
    <w:r>
      <w:rPr>
        <w:lang w:val="pt-BR"/>
      </w:rPr>
      <w:t xml:space="preserve">Página </w:t>
    </w:r>
    <w:r>
      <w:rPr>
        <w:b/>
        <w:bCs/>
      </w:rPr>
      <w:fldChar w:fldCharType="begin"/>
    </w:r>
    <w:r>
      <w:rPr>
        <w:b/>
        <w:bCs/>
      </w:rPr>
      <w:instrText>PAGE</w:instrText>
    </w:r>
    <w:r>
      <w:rPr>
        <w:b/>
        <w:bCs/>
      </w:rPr>
      <w:fldChar w:fldCharType="separate"/>
    </w:r>
    <w:r>
      <w:rPr>
        <w:b/>
        <w:bCs/>
        <w:lang w:val="pt-BR"/>
      </w:rPr>
      <w:t>2</w:t>
    </w:r>
    <w:r>
      <w:rPr>
        <w:b/>
        <w:bCs/>
      </w:rPr>
      <w:fldChar w:fldCharType="end"/>
    </w:r>
    <w:r>
      <w:rPr>
        <w:lang w:val="pt-BR"/>
      </w:rPr>
      <w:t xml:space="preserve"> de </w:t>
    </w:r>
    <w:r>
      <w:rPr>
        <w:b/>
        <w:bCs/>
      </w:rPr>
      <w:fldChar w:fldCharType="begin"/>
    </w:r>
    <w:r>
      <w:rPr>
        <w:b/>
        <w:bCs/>
      </w:rPr>
      <w:instrText>NUMPAGES</w:instrText>
    </w:r>
    <w:r>
      <w:rPr>
        <w:b/>
        <w:bCs/>
      </w:rPr>
      <w:fldChar w:fldCharType="separate"/>
    </w:r>
    <w:r>
      <w:rPr>
        <w:b/>
        <w:bCs/>
        <w:lang w:val="pt-BR"/>
      </w:rPr>
      <w:t>2</w:t>
    </w:r>
    <w:r>
      <w:rPr>
        <w:b/>
        <w:bCs/>
      </w:rPr>
      <w:fldChar w:fldCharType="end"/>
    </w:r>
  </w:p>
  <w:p w14:paraId="73333F5D" w14:textId="77777777" w:rsidR="00B853E6" w:rsidRDefault="00B853E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AA485" w14:textId="77777777" w:rsidR="00F540D5" w:rsidRDefault="00F540D5" w:rsidP="00C766DE">
      <w:pPr>
        <w:spacing w:after="0" w:line="240" w:lineRule="auto"/>
      </w:pPr>
      <w:r>
        <w:separator/>
      </w:r>
    </w:p>
  </w:footnote>
  <w:footnote w:type="continuationSeparator" w:id="0">
    <w:p w14:paraId="0A5BCC4D" w14:textId="77777777" w:rsidR="00F540D5" w:rsidRDefault="00F540D5" w:rsidP="00C766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A7A6E" w14:textId="404278A4" w:rsidR="00B853E6" w:rsidRPr="00C3606F" w:rsidRDefault="0002497B" w:rsidP="006077AA">
    <w:pPr>
      <w:pStyle w:val="Legenda"/>
      <w:ind w:left="-426" w:right="-285" w:firstLine="0"/>
      <w:rPr>
        <w:sz w:val="32"/>
        <w:szCs w:val="32"/>
      </w:rPr>
    </w:pPr>
    <w:r w:rsidRPr="009B7B95">
      <w:rPr>
        <w:noProof/>
      </w:rPr>
      <w:object w:dxaOrig="1440" w:dyaOrig="1440" w14:anchorId="420CAB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375.9pt;margin-top:-22.75pt;width:92.6pt;height:82.15pt;z-index:251657216">
          <v:imagedata r:id="rId1" o:title=""/>
        </v:shape>
        <o:OLEObject Type="Embed" ProgID="CorelPHOTOPAINT.Image.13" ShapeID="_x0000_s1025" DrawAspect="Content" ObjectID="_1838176724" r:id="rId2"/>
      </w:object>
    </w:r>
    <w:r w:rsidR="002E7EFF">
      <w:rPr>
        <w:b w:val="0"/>
        <w:bCs w:val="0"/>
        <w:noProof/>
      </w:rPr>
      <w:drawing>
        <wp:anchor distT="0" distB="0" distL="114300" distR="114300" simplePos="0" relativeHeight="251658240" behindDoc="0" locked="0" layoutInCell="1" allowOverlap="1" wp14:anchorId="7B10A382" wp14:editId="19E34E60">
          <wp:simplePos x="0" y="0"/>
          <wp:positionH relativeFrom="column">
            <wp:posOffset>4445</wp:posOffset>
          </wp:positionH>
          <wp:positionV relativeFrom="paragraph">
            <wp:posOffset>-186055</wp:posOffset>
          </wp:positionV>
          <wp:extent cx="916305" cy="967740"/>
          <wp:effectExtent l="0" t="0" r="0" b="0"/>
          <wp:wrapNone/>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16305" cy="967740"/>
                  </a:xfrm>
                  <a:prstGeom prst="rect">
                    <a:avLst/>
                  </a:prstGeom>
                  <a:noFill/>
                  <a:ln>
                    <a:noFill/>
                  </a:ln>
                </pic:spPr>
              </pic:pic>
            </a:graphicData>
          </a:graphic>
          <wp14:sizeRelH relativeFrom="page">
            <wp14:pctWidth>0</wp14:pctWidth>
          </wp14:sizeRelH>
          <wp14:sizeRelV relativeFrom="page">
            <wp14:pctHeight>0</wp14:pctHeight>
          </wp14:sizeRelV>
        </wp:anchor>
      </w:drawing>
    </w:r>
    <w:r w:rsidR="00B853E6" w:rsidRPr="00C3606F">
      <w:rPr>
        <w:sz w:val="32"/>
        <w:szCs w:val="32"/>
      </w:rPr>
      <w:t>ESTADO DO AMAZONAS</w:t>
    </w:r>
  </w:p>
  <w:p w14:paraId="7DA7BA14" w14:textId="77777777" w:rsidR="00B853E6" w:rsidRPr="00C3606F" w:rsidRDefault="00B853E6" w:rsidP="006077AA">
    <w:pPr>
      <w:pStyle w:val="Ttulo7"/>
      <w:ind w:left="-426" w:right="-285" w:firstLine="0"/>
      <w:rPr>
        <w:sz w:val="32"/>
        <w:szCs w:val="32"/>
      </w:rPr>
    </w:pPr>
    <w:r w:rsidRPr="00C3606F">
      <w:rPr>
        <w:sz w:val="32"/>
        <w:szCs w:val="32"/>
      </w:rPr>
      <w:t>PODER LEGISLATIVO</w:t>
    </w:r>
  </w:p>
  <w:p w14:paraId="269A9597" w14:textId="77777777" w:rsidR="00B853E6" w:rsidRDefault="00B853E6" w:rsidP="006077AA">
    <w:pPr>
      <w:spacing w:after="0"/>
      <w:ind w:left="-426" w:right="-285" w:firstLine="0"/>
      <w:jc w:val="center"/>
      <w:rPr>
        <w:rFonts w:ascii="Arial" w:hAnsi="Arial" w:cs="Arial"/>
        <w:b/>
        <w:sz w:val="36"/>
        <w:szCs w:val="36"/>
      </w:rPr>
    </w:pPr>
    <w:r w:rsidRPr="00C3606F">
      <w:rPr>
        <w:rFonts w:ascii="Arial" w:hAnsi="Arial" w:cs="Arial"/>
        <w:b/>
        <w:sz w:val="36"/>
        <w:szCs w:val="36"/>
      </w:rPr>
      <w:t>CÂMARA MUNICIPAL DE APUÍ</w:t>
    </w:r>
  </w:p>
  <w:p w14:paraId="1369934E" w14:textId="77777777" w:rsidR="00D03904" w:rsidRPr="00320E3A" w:rsidRDefault="00D03904" w:rsidP="006077AA">
    <w:pPr>
      <w:spacing w:after="0"/>
      <w:ind w:left="-426" w:right="-285" w:firstLine="0"/>
      <w:jc w:val="center"/>
      <w:rPr>
        <w:rFonts w:ascii="Tahoma" w:hAnsi="Tahoma" w:cs="Tahoma"/>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3135F"/>
    <w:multiLevelType w:val="multilevel"/>
    <w:tmpl w:val="6A3258FA"/>
    <w:lvl w:ilvl="0">
      <w:start w:val="1"/>
      <w:numFmt w:val="decimal"/>
      <w:lvlText w:val="%1."/>
      <w:lvlJc w:val="left"/>
      <w:pPr>
        <w:ind w:left="1494" w:hanging="360"/>
      </w:pPr>
      <w:rPr>
        <w:rFonts w:hint="default"/>
        <w:b/>
        <w:bCs/>
      </w:rPr>
    </w:lvl>
    <w:lvl w:ilvl="1">
      <w:start w:val="2"/>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073D5533"/>
    <w:multiLevelType w:val="hybridMultilevel"/>
    <w:tmpl w:val="DCDC7722"/>
    <w:lvl w:ilvl="0" w:tplc="5210C534">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 w15:restartNumberingAfterBreak="0">
    <w:nsid w:val="07B678BA"/>
    <w:multiLevelType w:val="hybridMultilevel"/>
    <w:tmpl w:val="A5401736"/>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3" w15:restartNumberingAfterBreak="0">
    <w:nsid w:val="07E4682F"/>
    <w:multiLevelType w:val="hybridMultilevel"/>
    <w:tmpl w:val="3950400E"/>
    <w:lvl w:ilvl="0" w:tplc="1E90CC18">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 w15:restartNumberingAfterBreak="0">
    <w:nsid w:val="08013C0E"/>
    <w:multiLevelType w:val="multilevel"/>
    <w:tmpl w:val="27123D1A"/>
    <w:lvl w:ilvl="0">
      <w:start w:val="6"/>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828" w:hanging="144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602" w:hanging="180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376" w:hanging="2160"/>
      </w:pPr>
      <w:rPr>
        <w:rFonts w:hint="default"/>
      </w:rPr>
    </w:lvl>
  </w:abstractNum>
  <w:abstractNum w:abstractNumId="5" w15:restartNumberingAfterBreak="0">
    <w:nsid w:val="09413D09"/>
    <w:multiLevelType w:val="multilevel"/>
    <w:tmpl w:val="DA322C1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094C4711"/>
    <w:multiLevelType w:val="hybridMultilevel"/>
    <w:tmpl w:val="B760891A"/>
    <w:lvl w:ilvl="0" w:tplc="AD6A6420">
      <w:start w:val="1"/>
      <w:numFmt w:val="lowerLetter"/>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7" w15:restartNumberingAfterBreak="0">
    <w:nsid w:val="0AB90A99"/>
    <w:multiLevelType w:val="hybridMultilevel"/>
    <w:tmpl w:val="0B146E2C"/>
    <w:lvl w:ilvl="0" w:tplc="76B44CEA">
      <w:start w:val="1"/>
      <w:numFmt w:val="lowerLetter"/>
      <w:lvlText w:val="%1)"/>
      <w:lvlJc w:val="left"/>
      <w:pPr>
        <w:tabs>
          <w:tab w:val="num" w:pos="1776"/>
        </w:tabs>
        <w:ind w:left="1776" w:hanging="360"/>
      </w:pPr>
      <w:rPr>
        <w:rFonts w:hint="default"/>
      </w:rPr>
    </w:lvl>
    <w:lvl w:ilvl="1" w:tplc="04160019" w:tentative="1">
      <w:start w:val="1"/>
      <w:numFmt w:val="lowerLetter"/>
      <w:lvlText w:val="%2."/>
      <w:lvlJc w:val="left"/>
      <w:pPr>
        <w:tabs>
          <w:tab w:val="num" w:pos="2496"/>
        </w:tabs>
        <w:ind w:left="2496" w:hanging="360"/>
      </w:pPr>
    </w:lvl>
    <w:lvl w:ilvl="2" w:tplc="0416001B" w:tentative="1">
      <w:start w:val="1"/>
      <w:numFmt w:val="lowerRoman"/>
      <w:lvlText w:val="%3."/>
      <w:lvlJc w:val="right"/>
      <w:pPr>
        <w:tabs>
          <w:tab w:val="num" w:pos="3216"/>
        </w:tabs>
        <w:ind w:left="3216" w:hanging="180"/>
      </w:pPr>
    </w:lvl>
    <w:lvl w:ilvl="3" w:tplc="0416000F" w:tentative="1">
      <w:start w:val="1"/>
      <w:numFmt w:val="decimal"/>
      <w:lvlText w:val="%4."/>
      <w:lvlJc w:val="left"/>
      <w:pPr>
        <w:tabs>
          <w:tab w:val="num" w:pos="3936"/>
        </w:tabs>
        <w:ind w:left="3936" w:hanging="360"/>
      </w:pPr>
    </w:lvl>
    <w:lvl w:ilvl="4" w:tplc="04160019" w:tentative="1">
      <w:start w:val="1"/>
      <w:numFmt w:val="lowerLetter"/>
      <w:lvlText w:val="%5."/>
      <w:lvlJc w:val="left"/>
      <w:pPr>
        <w:tabs>
          <w:tab w:val="num" w:pos="4656"/>
        </w:tabs>
        <w:ind w:left="4656" w:hanging="360"/>
      </w:pPr>
    </w:lvl>
    <w:lvl w:ilvl="5" w:tplc="0416001B" w:tentative="1">
      <w:start w:val="1"/>
      <w:numFmt w:val="lowerRoman"/>
      <w:lvlText w:val="%6."/>
      <w:lvlJc w:val="right"/>
      <w:pPr>
        <w:tabs>
          <w:tab w:val="num" w:pos="5376"/>
        </w:tabs>
        <w:ind w:left="5376" w:hanging="180"/>
      </w:pPr>
    </w:lvl>
    <w:lvl w:ilvl="6" w:tplc="0416000F" w:tentative="1">
      <w:start w:val="1"/>
      <w:numFmt w:val="decimal"/>
      <w:lvlText w:val="%7."/>
      <w:lvlJc w:val="left"/>
      <w:pPr>
        <w:tabs>
          <w:tab w:val="num" w:pos="6096"/>
        </w:tabs>
        <w:ind w:left="6096" w:hanging="360"/>
      </w:pPr>
    </w:lvl>
    <w:lvl w:ilvl="7" w:tplc="04160019" w:tentative="1">
      <w:start w:val="1"/>
      <w:numFmt w:val="lowerLetter"/>
      <w:lvlText w:val="%8."/>
      <w:lvlJc w:val="left"/>
      <w:pPr>
        <w:tabs>
          <w:tab w:val="num" w:pos="6816"/>
        </w:tabs>
        <w:ind w:left="6816" w:hanging="360"/>
      </w:pPr>
    </w:lvl>
    <w:lvl w:ilvl="8" w:tplc="0416001B" w:tentative="1">
      <w:start w:val="1"/>
      <w:numFmt w:val="lowerRoman"/>
      <w:lvlText w:val="%9."/>
      <w:lvlJc w:val="right"/>
      <w:pPr>
        <w:tabs>
          <w:tab w:val="num" w:pos="7536"/>
        </w:tabs>
        <w:ind w:left="7536" w:hanging="180"/>
      </w:pPr>
    </w:lvl>
  </w:abstractNum>
  <w:abstractNum w:abstractNumId="8" w15:restartNumberingAfterBreak="0">
    <w:nsid w:val="103D34EE"/>
    <w:multiLevelType w:val="multilevel"/>
    <w:tmpl w:val="1A38437E"/>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414" w:hanging="720"/>
      </w:pPr>
      <w:rPr>
        <w:rFonts w:hint="default"/>
        <w:b/>
      </w:rPr>
    </w:lvl>
    <w:lvl w:ilvl="3">
      <w:start w:val="1"/>
      <w:numFmt w:val="decimal"/>
      <w:lvlText w:val="%1.%2.%3.%4"/>
      <w:lvlJc w:val="left"/>
      <w:pPr>
        <w:ind w:left="-621" w:hanging="1080"/>
      </w:pPr>
      <w:rPr>
        <w:rFonts w:hint="default"/>
        <w:b/>
      </w:rPr>
    </w:lvl>
    <w:lvl w:ilvl="4">
      <w:start w:val="1"/>
      <w:numFmt w:val="decimal"/>
      <w:lvlText w:val="%1.%2.%3.%4.%5"/>
      <w:lvlJc w:val="left"/>
      <w:pPr>
        <w:ind w:left="-1188" w:hanging="1080"/>
      </w:pPr>
      <w:rPr>
        <w:rFonts w:hint="default"/>
        <w:b/>
      </w:rPr>
    </w:lvl>
    <w:lvl w:ilvl="5">
      <w:start w:val="1"/>
      <w:numFmt w:val="decimal"/>
      <w:lvlText w:val="%1.%2.%3.%4.%5.%6"/>
      <w:lvlJc w:val="left"/>
      <w:pPr>
        <w:ind w:left="-1395" w:hanging="1440"/>
      </w:pPr>
      <w:rPr>
        <w:rFonts w:hint="default"/>
        <w:b/>
      </w:rPr>
    </w:lvl>
    <w:lvl w:ilvl="6">
      <w:start w:val="1"/>
      <w:numFmt w:val="decimal"/>
      <w:lvlText w:val="%1.%2.%3.%4.%5.%6.%7"/>
      <w:lvlJc w:val="left"/>
      <w:pPr>
        <w:ind w:left="-1602" w:hanging="1800"/>
      </w:pPr>
      <w:rPr>
        <w:rFonts w:hint="default"/>
        <w:b/>
      </w:rPr>
    </w:lvl>
    <w:lvl w:ilvl="7">
      <w:start w:val="1"/>
      <w:numFmt w:val="decimal"/>
      <w:lvlText w:val="%1.%2.%3.%4.%5.%6.%7.%8"/>
      <w:lvlJc w:val="left"/>
      <w:pPr>
        <w:ind w:left="-2169" w:hanging="1800"/>
      </w:pPr>
      <w:rPr>
        <w:rFonts w:hint="default"/>
        <w:b/>
      </w:rPr>
    </w:lvl>
    <w:lvl w:ilvl="8">
      <w:start w:val="1"/>
      <w:numFmt w:val="decimal"/>
      <w:lvlText w:val="%1.%2.%3.%4.%5.%6.%7.%8.%9"/>
      <w:lvlJc w:val="left"/>
      <w:pPr>
        <w:ind w:left="-2376" w:hanging="2160"/>
      </w:pPr>
      <w:rPr>
        <w:rFonts w:hint="default"/>
        <w:b/>
      </w:rPr>
    </w:lvl>
  </w:abstractNum>
  <w:abstractNum w:abstractNumId="9" w15:restartNumberingAfterBreak="0">
    <w:nsid w:val="10845226"/>
    <w:multiLevelType w:val="hybridMultilevel"/>
    <w:tmpl w:val="A66E75F0"/>
    <w:lvl w:ilvl="0" w:tplc="0416000F">
      <w:start w:val="1"/>
      <w:numFmt w:val="decimal"/>
      <w:lvlText w:val="%1."/>
      <w:lvlJc w:val="left"/>
      <w:pPr>
        <w:ind w:left="611" w:hanging="360"/>
      </w:pPr>
    </w:lvl>
    <w:lvl w:ilvl="1" w:tplc="04160019" w:tentative="1">
      <w:start w:val="1"/>
      <w:numFmt w:val="lowerLetter"/>
      <w:lvlText w:val="%2."/>
      <w:lvlJc w:val="left"/>
      <w:pPr>
        <w:ind w:left="1331" w:hanging="360"/>
      </w:pPr>
    </w:lvl>
    <w:lvl w:ilvl="2" w:tplc="0416001B" w:tentative="1">
      <w:start w:val="1"/>
      <w:numFmt w:val="lowerRoman"/>
      <w:lvlText w:val="%3."/>
      <w:lvlJc w:val="right"/>
      <w:pPr>
        <w:ind w:left="2051" w:hanging="180"/>
      </w:pPr>
    </w:lvl>
    <w:lvl w:ilvl="3" w:tplc="0416000F" w:tentative="1">
      <w:start w:val="1"/>
      <w:numFmt w:val="decimal"/>
      <w:lvlText w:val="%4."/>
      <w:lvlJc w:val="left"/>
      <w:pPr>
        <w:ind w:left="2771" w:hanging="360"/>
      </w:pPr>
    </w:lvl>
    <w:lvl w:ilvl="4" w:tplc="04160019" w:tentative="1">
      <w:start w:val="1"/>
      <w:numFmt w:val="lowerLetter"/>
      <w:lvlText w:val="%5."/>
      <w:lvlJc w:val="left"/>
      <w:pPr>
        <w:ind w:left="3491" w:hanging="360"/>
      </w:pPr>
    </w:lvl>
    <w:lvl w:ilvl="5" w:tplc="0416001B" w:tentative="1">
      <w:start w:val="1"/>
      <w:numFmt w:val="lowerRoman"/>
      <w:lvlText w:val="%6."/>
      <w:lvlJc w:val="right"/>
      <w:pPr>
        <w:ind w:left="4211" w:hanging="180"/>
      </w:pPr>
    </w:lvl>
    <w:lvl w:ilvl="6" w:tplc="0416000F" w:tentative="1">
      <w:start w:val="1"/>
      <w:numFmt w:val="decimal"/>
      <w:lvlText w:val="%7."/>
      <w:lvlJc w:val="left"/>
      <w:pPr>
        <w:ind w:left="4931" w:hanging="360"/>
      </w:pPr>
    </w:lvl>
    <w:lvl w:ilvl="7" w:tplc="04160019" w:tentative="1">
      <w:start w:val="1"/>
      <w:numFmt w:val="lowerLetter"/>
      <w:lvlText w:val="%8."/>
      <w:lvlJc w:val="left"/>
      <w:pPr>
        <w:ind w:left="5651" w:hanging="360"/>
      </w:pPr>
    </w:lvl>
    <w:lvl w:ilvl="8" w:tplc="0416001B" w:tentative="1">
      <w:start w:val="1"/>
      <w:numFmt w:val="lowerRoman"/>
      <w:lvlText w:val="%9."/>
      <w:lvlJc w:val="right"/>
      <w:pPr>
        <w:ind w:left="6371" w:hanging="180"/>
      </w:pPr>
    </w:lvl>
  </w:abstractNum>
  <w:abstractNum w:abstractNumId="10" w15:restartNumberingAfterBreak="0">
    <w:nsid w:val="10C05103"/>
    <w:multiLevelType w:val="hybridMultilevel"/>
    <w:tmpl w:val="D9A425CC"/>
    <w:lvl w:ilvl="0" w:tplc="8222CA14">
      <w:start w:val="1"/>
      <w:numFmt w:val="decimal"/>
      <w:lvlText w:val="%1."/>
      <w:lvlJc w:val="left"/>
      <w:pPr>
        <w:ind w:left="720" w:hanging="360"/>
      </w:pPr>
      <w:rPr>
        <w:rFonts w:hint="default"/>
        <w:sz w:val="26"/>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1A04B05"/>
    <w:multiLevelType w:val="hybridMultilevel"/>
    <w:tmpl w:val="5BF2F126"/>
    <w:lvl w:ilvl="0" w:tplc="0416000F">
      <w:start w:val="1"/>
      <w:numFmt w:val="decimal"/>
      <w:lvlText w:val="%1."/>
      <w:lvlJc w:val="left"/>
      <w:pPr>
        <w:ind w:left="599" w:hanging="360"/>
      </w:pPr>
    </w:lvl>
    <w:lvl w:ilvl="1" w:tplc="04160019" w:tentative="1">
      <w:start w:val="1"/>
      <w:numFmt w:val="lowerLetter"/>
      <w:lvlText w:val="%2."/>
      <w:lvlJc w:val="left"/>
      <w:pPr>
        <w:ind w:left="1319" w:hanging="360"/>
      </w:pPr>
    </w:lvl>
    <w:lvl w:ilvl="2" w:tplc="0416001B" w:tentative="1">
      <w:start w:val="1"/>
      <w:numFmt w:val="lowerRoman"/>
      <w:lvlText w:val="%3."/>
      <w:lvlJc w:val="right"/>
      <w:pPr>
        <w:ind w:left="2039" w:hanging="180"/>
      </w:pPr>
    </w:lvl>
    <w:lvl w:ilvl="3" w:tplc="0416000F" w:tentative="1">
      <w:start w:val="1"/>
      <w:numFmt w:val="decimal"/>
      <w:lvlText w:val="%4."/>
      <w:lvlJc w:val="left"/>
      <w:pPr>
        <w:ind w:left="2759" w:hanging="360"/>
      </w:pPr>
    </w:lvl>
    <w:lvl w:ilvl="4" w:tplc="04160019" w:tentative="1">
      <w:start w:val="1"/>
      <w:numFmt w:val="lowerLetter"/>
      <w:lvlText w:val="%5."/>
      <w:lvlJc w:val="left"/>
      <w:pPr>
        <w:ind w:left="3479" w:hanging="360"/>
      </w:pPr>
    </w:lvl>
    <w:lvl w:ilvl="5" w:tplc="0416001B" w:tentative="1">
      <w:start w:val="1"/>
      <w:numFmt w:val="lowerRoman"/>
      <w:lvlText w:val="%6."/>
      <w:lvlJc w:val="right"/>
      <w:pPr>
        <w:ind w:left="4199" w:hanging="180"/>
      </w:pPr>
    </w:lvl>
    <w:lvl w:ilvl="6" w:tplc="0416000F" w:tentative="1">
      <w:start w:val="1"/>
      <w:numFmt w:val="decimal"/>
      <w:lvlText w:val="%7."/>
      <w:lvlJc w:val="left"/>
      <w:pPr>
        <w:ind w:left="4919" w:hanging="360"/>
      </w:pPr>
    </w:lvl>
    <w:lvl w:ilvl="7" w:tplc="04160019" w:tentative="1">
      <w:start w:val="1"/>
      <w:numFmt w:val="lowerLetter"/>
      <w:lvlText w:val="%8."/>
      <w:lvlJc w:val="left"/>
      <w:pPr>
        <w:ind w:left="5639" w:hanging="360"/>
      </w:pPr>
    </w:lvl>
    <w:lvl w:ilvl="8" w:tplc="0416001B" w:tentative="1">
      <w:start w:val="1"/>
      <w:numFmt w:val="lowerRoman"/>
      <w:lvlText w:val="%9."/>
      <w:lvlJc w:val="right"/>
      <w:pPr>
        <w:ind w:left="6359" w:hanging="180"/>
      </w:pPr>
    </w:lvl>
  </w:abstractNum>
  <w:abstractNum w:abstractNumId="12" w15:restartNumberingAfterBreak="0">
    <w:nsid w:val="16197606"/>
    <w:multiLevelType w:val="hybridMultilevel"/>
    <w:tmpl w:val="BA2CA9D2"/>
    <w:lvl w:ilvl="0" w:tplc="B2248312">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3" w15:restartNumberingAfterBreak="0">
    <w:nsid w:val="18175EE4"/>
    <w:multiLevelType w:val="hybridMultilevel"/>
    <w:tmpl w:val="00B8D064"/>
    <w:lvl w:ilvl="0" w:tplc="EA3EDA86">
      <w:start w:val="1"/>
      <w:numFmt w:val="decimal"/>
      <w:lvlText w:val="%1."/>
      <w:lvlJc w:val="left"/>
      <w:pPr>
        <w:ind w:left="-207" w:hanging="360"/>
      </w:pPr>
      <w:rPr>
        <w:rFonts w:hint="default"/>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14" w15:restartNumberingAfterBreak="0">
    <w:nsid w:val="18C60E89"/>
    <w:multiLevelType w:val="hybridMultilevel"/>
    <w:tmpl w:val="BB764FA0"/>
    <w:lvl w:ilvl="0" w:tplc="B3CE7F80">
      <w:start w:val="1"/>
      <w:numFmt w:val="decimal"/>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5" w15:restartNumberingAfterBreak="0">
    <w:nsid w:val="1A9C02BC"/>
    <w:multiLevelType w:val="multilevel"/>
    <w:tmpl w:val="3C2A95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C145265"/>
    <w:multiLevelType w:val="hybridMultilevel"/>
    <w:tmpl w:val="81AE6A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1FD56DD8"/>
    <w:multiLevelType w:val="hybridMultilevel"/>
    <w:tmpl w:val="BFE43318"/>
    <w:lvl w:ilvl="0" w:tplc="03A053A8">
      <w:start w:val="1"/>
      <w:numFmt w:val="decimal"/>
      <w:lvlText w:val="%1)"/>
      <w:lvlJc w:val="left"/>
      <w:pPr>
        <w:tabs>
          <w:tab w:val="num" w:pos="360"/>
        </w:tabs>
        <w:ind w:left="360" w:hanging="360"/>
      </w:pPr>
      <w:rPr>
        <w:rFonts w:hint="default"/>
        <w:b/>
        <w:bCs w:val="0"/>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5601A24"/>
    <w:multiLevelType w:val="hybridMultilevel"/>
    <w:tmpl w:val="2214D532"/>
    <w:lvl w:ilvl="0" w:tplc="6D2CAF22">
      <w:start w:val="1"/>
      <w:numFmt w:val="decimal"/>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9" w15:restartNumberingAfterBreak="0">
    <w:nsid w:val="279F439B"/>
    <w:multiLevelType w:val="hybridMultilevel"/>
    <w:tmpl w:val="CC9616DE"/>
    <w:lvl w:ilvl="0" w:tplc="E9889B5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0" w15:restartNumberingAfterBreak="0">
    <w:nsid w:val="2928285F"/>
    <w:multiLevelType w:val="hybridMultilevel"/>
    <w:tmpl w:val="E4C01640"/>
    <w:lvl w:ilvl="0" w:tplc="D6866F68">
      <w:start w:val="1"/>
      <w:numFmt w:val="decimal"/>
      <w:lvlText w:val="%1."/>
      <w:lvlJc w:val="left"/>
      <w:pPr>
        <w:ind w:left="1494" w:hanging="360"/>
      </w:pPr>
      <w:rPr>
        <w:rFonts w:hint="default"/>
        <w:b/>
        <w:bCs/>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1" w15:restartNumberingAfterBreak="0">
    <w:nsid w:val="2B244EBA"/>
    <w:multiLevelType w:val="hybridMultilevel"/>
    <w:tmpl w:val="0E74CE74"/>
    <w:lvl w:ilvl="0" w:tplc="BC1631A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2" w15:restartNumberingAfterBreak="0">
    <w:nsid w:val="32DA2115"/>
    <w:multiLevelType w:val="hybridMultilevel"/>
    <w:tmpl w:val="5E36BDE4"/>
    <w:lvl w:ilvl="0" w:tplc="006EF4D0">
      <w:start w:val="1"/>
      <w:numFmt w:val="decimal"/>
      <w:lvlText w:val="%1."/>
      <w:lvlJc w:val="left"/>
      <w:pPr>
        <w:ind w:left="-207" w:hanging="360"/>
      </w:pPr>
      <w:rPr>
        <w:rFonts w:hint="default"/>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23" w15:restartNumberingAfterBreak="0">
    <w:nsid w:val="33824B65"/>
    <w:multiLevelType w:val="hybridMultilevel"/>
    <w:tmpl w:val="19D8E79E"/>
    <w:lvl w:ilvl="0" w:tplc="D3CCEA68">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4" w15:restartNumberingAfterBreak="0">
    <w:nsid w:val="39250243"/>
    <w:multiLevelType w:val="multilevel"/>
    <w:tmpl w:val="685E5F6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9D300A7"/>
    <w:multiLevelType w:val="multilevel"/>
    <w:tmpl w:val="C34A906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3B090224"/>
    <w:multiLevelType w:val="hybridMultilevel"/>
    <w:tmpl w:val="94A85974"/>
    <w:lvl w:ilvl="0" w:tplc="28F24322">
      <w:start w:val="1"/>
      <w:numFmt w:val="upperRoman"/>
      <w:lvlText w:val="%1"/>
      <w:lvlJc w:val="left"/>
      <w:pPr>
        <w:ind w:left="235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C9427642">
      <w:start w:val="1"/>
      <w:numFmt w:val="lowerLetter"/>
      <w:lvlText w:val="%2"/>
      <w:lvlJc w:val="left"/>
      <w:pPr>
        <w:ind w:left="301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2184252A">
      <w:start w:val="1"/>
      <w:numFmt w:val="lowerRoman"/>
      <w:lvlText w:val="%3"/>
      <w:lvlJc w:val="left"/>
      <w:pPr>
        <w:ind w:left="373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34703064">
      <w:start w:val="1"/>
      <w:numFmt w:val="decimal"/>
      <w:lvlText w:val="%4"/>
      <w:lvlJc w:val="left"/>
      <w:pPr>
        <w:ind w:left="445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F0F6A606">
      <w:start w:val="1"/>
      <w:numFmt w:val="lowerLetter"/>
      <w:lvlText w:val="%5"/>
      <w:lvlJc w:val="left"/>
      <w:pPr>
        <w:ind w:left="517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BC0C8F1E">
      <w:start w:val="1"/>
      <w:numFmt w:val="lowerRoman"/>
      <w:lvlText w:val="%6"/>
      <w:lvlJc w:val="left"/>
      <w:pPr>
        <w:ind w:left="589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EC60BD7E">
      <w:start w:val="1"/>
      <w:numFmt w:val="decimal"/>
      <w:lvlText w:val="%7"/>
      <w:lvlJc w:val="left"/>
      <w:pPr>
        <w:ind w:left="661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15500BA2">
      <w:start w:val="1"/>
      <w:numFmt w:val="lowerLetter"/>
      <w:lvlText w:val="%8"/>
      <w:lvlJc w:val="left"/>
      <w:pPr>
        <w:ind w:left="733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938E15CC">
      <w:start w:val="1"/>
      <w:numFmt w:val="lowerRoman"/>
      <w:lvlText w:val="%9"/>
      <w:lvlJc w:val="left"/>
      <w:pPr>
        <w:ind w:left="805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27" w15:restartNumberingAfterBreak="0">
    <w:nsid w:val="3C166294"/>
    <w:multiLevelType w:val="hybridMultilevel"/>
    <w:tmpl w:val="441EB928"/>
    <w:lvl w:ilvl="0" w:tplc="8A2A04E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8" w15:restartNumberingAfterBreak="0">
    <w:nsid w:val="3C7A61F7"/>
    <w:multiLevelType w:val="multilevel"/>
    <w:tmpl w:val="3E18A128"/>
    <w:lvl w:ilvl="0">
      <w:start w:val="1"/>
      <w:numFmt w:val="decimal"/>
      <w:lvlText w:val="%1"/>
      <w:lvlJc w:val="left"/>
      <w:pPr>
        <w:ind w:left="435" w:hanging="435"/>
      </w:pPr>
      <w:rPr>
        <w:rFonts w:hint="default"/>
        <w:b/>
      </w:rPr>
    </w:lvl>
    <w:lvl w:ilvl="1">
      <w:start w:val="1"/>
      <w:numFmt w:val="decimal"/>
      <w:lvlText w:val="%1.%2"/>
      <w:lvlJc w:val="left"/>
      <w:pPr>
        <w:ind w:left="153" w:hanging="720"/>
      </w:pPr>
      <w:rPr>
        <w:rFonts w:hint="default"/>
        <w:b/>
      </w:rPr>
    </w:lvl>
    <w:lvl w:ilvl="2">
      <w:start w:val="1"/>
      <w:numFmt w:val="decimal"/>
      <w:lvlText w:val="%1.%2.%3"/>
      <w:lvlJc w:val="left"/>
      <w:pPr>
        <w:ind w:left="-414" w:hanging="720"/>
      </w:pPr>
      <w:rPr>
        <w:rFonts w:hint="default"/>
        <w:b/>
      </w:rPr>
    </w:lvl>
    <w:lvl w:ilvl="3">
      <w:start w:val="1"/>
      <w:numFmt w:val="decimal"/>
      <w:lvlText w:val="%1.%2.%3.%4"/>
      <w:lvlJc w:val="left"/>
      <w:pPr>
        <w:ind w:left="-621" w:hanging="1080"/>
      </w:pPr>
      <w:rPr>
        <w:rFonts w:hint="default"/>
        <w:b/>
      </w:rPr>
    </w:lvl>
    <w:lvl w:ilvl="4">
      <w:start w:val="1"/>
      <w:numFmt w:val="decimal"/>
      <w:lvlText w:val="%1.%2.%3.%4.%5"/>
      <w:lvlJc w:val="left"/>
      <w:pPr>
        <w:ind w:left="-1188" w:hanging="1080"/>
      </w:pPr>
      <w:rPr>
        <w:rFonts w:hint="default"/>
        <w:b/>
      </w:rPr>
    </w:lvl>
    <w:lvl w:ilvl="5">
      <w:start w:val="1"/>
      <w:numFmt w:val="decimal"/>
      <w:lvlText w:val="%1.%2.%3.%4.%5.%6"/>
      <w:lvlJc w:val="left"/>
      <w:pPr>
        <w:ind w:left="-1395" w:hanging="1440"/>
      </w:pPr>
      <w:rPr>
        <w:rFonts w:hint="default"/>
        <w:b/>
      </w:rPr>
    </w:lvl>
    <w:lvl w:ilvl="6">
      <w:start w:val="1"/>
      <w:numFmt w:val="decimal"/>
      <w:lvlText w:val="%1.%2.%3.%4.%5.%6.%7"/>
      <w:lvlJc w:val="left"/>
      <w:pPr>
        <w:ind w:left="-1602" w:hanging="1800"/>
      </w:pPr>
      <w:rPr>
        <w:rFonts w:hint="default"/>
        <w:b/>
      </w:rPr>
    </w:lvl>
    <w:lvl w:ilvl="7">
      <w:start w:val="1"/>
      <w:numFmt w:val="decimal"/>
      <w:lvlText w:val="%1.%2.%3.%4.%5.%6.%7.%8"/>
      <w:lvlJc w:val="left"/>
      <w:pPr>
        <w:ind w:left="-2169" w:hanging="1800"/>
      </w:pPr>
      <w:rPr>
        <w:rFonts w:hint="default"/>
        <w:b/>
      </w:rPr>
    </w:lvl>
    <w:lvl w:ilvl="8">
      <w:start w:val="1"/>
      <w:numFmt w:val="decimal"/>
      <w:lvlText w:val="%1.%2.%3.%4.%5.%6.%7.%8.%9"/>
      <w:lvlJc w:val="left"/>
      <w:pPr>
        <w:ind w:left="-2376" w:hanging="2160"/>
      </w:pPr>
      <w:rPr>
        <w:rFonts w:hint="default"/>
        <w:b/>
      </w:rPr>
    </w:lvl>
  </w:abstractNum>
  <w:abstractNum w:abstractNumId="29" w15:restartNumberingAfterBreak="0">
    <w:nsid w:val="3FAD0683"/>
    <w:multiLevelType w:val="hybridMultilevel"/>
    <w:tmpl w:val="1706BC5E"/>
    <w:lvl w:ilvl="0" w:tplc="0416000F">
      <w:start w:val="1"/>
      <w:numFmt w:val="decimal"/>
      <w:lvlText w:val="%1."/>
      <w:lvlJc w:val="left"/>
      <w:pPr>
        <w:ind w:left="927" w:hanging="360"/>
      </w:p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0" w15:restartNumberingAfterBreak="0">
    <w:nsid w:val="409262D8"/>
    <w:multiLevelType w:val="hybridMultilevel"/>
    <w:tmpl w:val="731A1284"/>
    <w:lvl w:ilvl="0" w:tplc="A6767F6A">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1" w15:restartNumberingAfterBreak="0">
    <w:nsid w:val="435A140C"/>
    <w:multiLevelType w:val="hybridMultilevel"/>
    <w:tmpl w:val="279E64A6"/>
    <w:lvl w:ilvl="0" w:tplc="04160019">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4A765674"/>
    <w:multiLevelType w:val="hybridMultilevel"/>
    <w:tmpl w:val="EE22377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33A13AD"/>
    <w:multiLevelType w:val="hybridMultilevel"/>
    <w:tmpl w:val="8FB6C09C"/>
    <w:lvl w:ilvl="0" w:tplc="42D09B20">
      <w:start w:val="1"/>
      <w:numFmt w:val="decimal"/>
      <w:lvlText w:val="%1."/>
      <w:lvlJc w:val="left"/>
      <w:pPr>
        <w:ind w:left="405" w:hanging="405"/>
      </w:pPr>
      <w:rPr>
        <w:rFonts w:hint="default"/>
        <w:color w:val="auto"/>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4" w15:restartNumberingAfterBreak="0">
    <w:nsid w:val="57DF3B75"/>
    <w:multiLevelType w:val="multilevel"/>
    <w:tmpl w:val="4A80612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B2D1252"/>
    <w:multiLevelType w:val="hybridMultilevel"/>
    <w:tmpl w:val="14685B7C"/>
    <w:lvl w:ilvl="0" w:tplc="9DE2559C">
      <w:start w:val="1"/>
      <w:numFmt w:val="bullet"/>
      <w:lvlText w:val=""/>
      <w:lvlJc w:val="left"/>
      <w:pPr>
        <w:ind w:left="360" w:hanging="360"/>
      </w:pPr>
      <w:rPr>
        <w:rFonts w:ascii="Symbol" w:hAnsi="Symbol" w:cs="Symbol" w:hint="default"/>
        <w:b w:val="0"/>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cs="Wingdings" w:hint="default"/>
      </w:rPr>
    </w:lvl>
    <w:lvl w:ilvl="3" w:tplc="04160001">
      <w:start w:val="1"/>
      <w:numFmt w:val="bullet"/>
      <w:lvlText w:val=""/>
      <w:lvlJc w:val="left"/>
      <w:pPr>
        <w:ind w:left="2880" w:hanging="360"/>
      </w:pPr>
      <w:rPr>
        <w:rFonts w:ascii="Symbol" w:hAnsi="Symbol" w:cs="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cs="Wingdings" w:hint="default"/>
      </w:rPr>
    </w:lvl>
    <w:lvl w:ilvl="6" w:tplc="04160001">
      <w:start w:val="1"/>
      <w:numFmt w:val="bullet"/>
      <w:lvlText w:val=""/>
      <w:lvlJc w:val="left"/>
      <w:pPr>
        <w:ind w:left="5040" w:hanging="360"/>
      </w:pPr>
      <w:rPr>
        <w:rFonts w:ascii="Symbol" w:hAnsi="Symbol" w:cs="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cs="Wingdings" w:hint="default"/>
      </w:rPr>
    </w:lvl>
  </w:abstractNum>
  <w:abstractNum w:abstractNumId="36" w15:restartNumberingAfterBreak="0">
    <w:nsid w:val="5CFD2983"/>
    <w:multiLevelType w:val="hybridMultilevel"/>
    <w:tmpl w:val="72EA0234"/>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7" w15:restartNumberingAfterBreak="0">
    <w:nsid w:val="5D780296"/>
    <w:multiLevelType w:val="multilevel"/>
    <w:tmpl w:val="022493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E1E7E94"/>
    <w:multiLevelType w:val="multilevel"/>
    <w:tmpl w:val="9A66E7E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5F94CC1"/>
    <w:multiLevelType w:val="hybridMultilevel"/>
    <w:tmpl w:val="F6E08D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9DE2CE6"/>
    <w:multiLevelType w:val="hybridMultilevel"/>
    <w:tmpl w:val="EEB64EE8"/>
    <w:lvl w:ilvl="0" w:tplc="794CF184">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1" w15:restartNumberingAfterBreak="0">
    <w:nsid w:val="702C29E7"/>
    <w:multiLevelType w:val="hybridMultilevel"/>
    <w:tmpl w:val="BF244E1C"/>
    <w:lvl w:ilvl="0" w:tplc="C11CF9F4">
      <w:start w:val="9"/>
      <w:numFmt w:val="decimal"/>
      <w:lvlText w:val="%1"/>
      <w:lvlJc w:val="left"/>
      <w:pPr>
        <w:ind w:left="-207" w:hanging="360"/>
      </w:pPr>
      <w:rPr>
        <w:rFonts w:hint="default"/>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42" w15:restartNumberingAfterBreak="0">
    <w:nsid w:val="74610DD6"/>
    <w:multiLevelType w:val="multilevel"/>
    <w:tmpl w:val="04C2F2C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3" w15:restartNumberingAfterBreak="0">
    <w:nsid w:val="75482087"/>
    <w:multiLevelType w:val="hybridMultilevel"/>
    <w:tmpl w:val="27C63D9A"/>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44" w15:restartNumberingAfterBreak="0">
    <w:nsid w:val="78662E4F"/>
    <w:multiLevelType w:val="multilevel"/>
    <w:tmpl w:val="6174F29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414" w:hanging="720"/>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602" w:hanging="180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376" w:hanging="2160"/>
      </w:pPr>
      <w:rPr>
        <w:rFonts w:hint="default"/>
      </w:rPr>
    </w:lvl>
  </w:abstractNum>
  <w:num w:numId="1">
    <w:abstractNumId w:val="19"/>
  </w:num>
  <w:num w:numId="2">
    <w:abstractNumId w:val="7"/>
  </w:num>
  <w:num w:numId="3">
    <w:abstractNumId w:val="21"/>
  </w:num>
  <w:num w:numId="4">
    <w:abstractNumId w:val="6"/>
  </w:num>
  <w:num w:numId="5">
    <w:abstractNumId w:val="1"/>
  </w:num>
  <w:num w:numId="6">
    <w:abstractNumId w:val="20"/>
  </w:num>
  <w:num w:numId="7">
    <w:abstractNumId w:val="23"/>
  </w:num>
  <w:num w:numId="8">
    <w:abstractNumId w:val="0"/>
  </w:num>
  <w:num w:numId="9">
    <w:abstractNumId w:val="12"/>
  </w:num>
  <w:num w:numId="10">
    <w:abstractNumId w:val="27"/>
  </w:num>
  <w:num w:numId="11">
    <w:abstractNumId w:val="2"/>
  </w:num>
  <w:num w:numId="12">
    <w:abstractNumId w:val="30"/>
  </w:num>
  <w:num w:numId="13">
    <w:abstractNumId w:val="3"/>
  </w:num>
  <w:num w:numId="14">
    <w:abstractNumId w:val="42"/>
  </w:num>
  <w:num w:numId="15">
    <w:abstractNumId w:val="31"/>
  </w:num>
  <w:num w:numId="16">
    <w:abstractNumId w:val="40"/>
  </w:num>
  <w:num w:numId="17">
    <w:abstractNumId w:val="43"/>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7"/>
  </w:num>
  <w:num w:numId="21">
    <w:abstractNumId w:val="11"/>
  </w:num>
  <w:num w:numId="22">
    <w:abstractNumId w:val="16"/>
  </w:num>
  <w:num w:numId="23">
    <w:abstractNumId w:val="14"/>
  </w:num>
  <w:num w:numId="24">
    <w:abstractNumId w:val="26"/>
  </w:num>
  <w:num w:numId="25">
    <w:abstractNumId w:val="9"/>
  </w:num>
  <w:num w:numId="26">
    <w:abstractNumId w:val="36"/>
  </w:num>
  <w:num w:numId="27">
    <w:abstractNumId w:val="18"/>
  </w:num>
  <w:num w:numId="28">
    <w:abstractNumId w:val="10"/>
  </w:num>
  <w:num w:numId="29">
    <w:abstractNumId w:val="22"/>
  </w:num>
  <w:num w:numId="30">
    <w:abstractNumId w:val="33"/>
  </w:num>
  <w:num w:numId="31">
    <w:abstractNumId w:val="8"/>
  </w:num>
  <w:num w:numId="32">
    <w:abstractNumId w:val="25"/>
  </w:num>
  <w:num w:numId="33">
    <w:abstractNumId w:val="34"/>
  </w:num>
  <w:num w:numId="34">
    <w:abstractNumId w:val="35"/>
  </w:num>
  <w:num w:numId="35">
    <w:abstractNumId w:val="28"/>
  </w:num>
  <w:num w:numId="36">
    <w:abstractNumId w:val="44"/>
  </w:num>
  <w:num w:numId="37">
    <w:abstractNumId w:val="24"/>
  </w:num>
  <w:num w:numId="38">
    <w:abstractNumId w:val="4"/>
  </w:num>
  <w:num w:numId="39">
    <w:abstractNumId w:val="41"/>
  </w:num>
  <w:num w:numId="40">
    <w:abstractNumId w:val="13"/>
  </w:num>
  <w:num w:numId="41">
    <w:abstractNumId w:val="39"/>
  </w:num>
  <w:num w:numId="42">
    <w:abstractNumId w:val="15"/>
  </w:num>
  <w:num w:numId="43">
    <w:abstractNumId w:val="29"/>
  </w:num>
  <w:num w:numId="44">
    <w:abstractNumId w:val="37"/>
  </w:num>
  <w:num w:numId="45">
    <w:abstractNumId w:val="38"/>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6DE"/>
    <w:rsid w:val="00002928"/>
    <w:rsid w:val="0000303F"/>
    <w:rsid w:val="00004CE8"/>
    <w:rsid w:val="00006748"/>
    <w:rsid w:val="000075ED"/>
    <w:rsid w:val="0001179B"/>
    <w:rsid w:val="00016507"/>
    <w:rsid w:val="00020682"/>
    <w:rsid w:val="0002276A"/>
    <w:rsid w:val="00022922"/>
    <w:rsid w:val="00022963"/>
    <w:rsid w:val="00023307"/>
    <w:rsid w:val="0002497B"/>
    <w:rsid w:val="000253B5"/>
    <w:rsid w:val="0002563A"/>
    <w:rsid w:val="00025B60"/>
    <w:rsid w:val="000313F3"/>
    <w:rsid w:val="00033195"/>
    <w:rsid w:val="00033C95"/>
    <w:rsid w:val="0003469D"/>
    <w:rsid w:val="0003513E"/>
    <w:rsid w:val="00035A32"/>
    <w:rsid w:val="00036BD2"/>
    <w:rsid w:val="00041100"/>
    <w:rsid w:val="00041776"/>
    <w:rsid w:val="00041949"/>
    <w:rsid w:val="00041AF8"/>
    <w:rsid w:val="000424E3"/>
    <w:rsid w:val="00045DE5"/>
    <w:rsid w:val="00045E1A"/>
    <w:rsid w:val="00046041"/>
    <w:rsid w:val="00046365"/>
    <w:rsid w:val="00051849"/>
    <w:rsid w:val="00052A38"/>
    <w:rsid w:val="00055635"/>
    <w:rsid w:val="00055DF9"/>
    <w:rsid w:val="00060133"/>
    <w:rsid w:val="0006015F"/>
    <w:rsid w:val="000601B7"/>
    <w:rsid w:val="0006386B"/>
    <w:rsid w:val="00064629"/>
    <w:rsid w:val="0006481C"/>
    <w:rsid w:val="00064AA0"/>
    <w:rsid w:val="00066F31"/>
    <w:rsid w:val="00067C09"/>
    <w:rsid w:val="00071158"/>
    <w:rsid w:val="00071EEE"/>
    <w:rsid w:val="00072116"/>
    <w:rsid w:val="00072216"/>
    <w:rsid w:val="0007339D"/>
    <w:rsid w:val="00081B27"/>
    <w:rsid w:val="000827CA"/>
    <w:rsid w:val="00083A81"/>
    <w:rsid w:val="00083CDA"/>
    <w:rsid w:val="00085D68"/>
    <w:rsid w:val="00086627"/>
    <w:rsid w:val="00087924"/>
    <w:rsid w:val="00087D70"/>
    <w:rsid w:val="00091F50"/>
    <w:rsid w:val="0009392D"/>
    <w:rsid w:val="00095310"/>
    <w:rsid w:val="00096454"/>
    <w:rsid w:val="00097A37"/>
    <w:rsid w:val="000A0B45"/>
    <w:rsid w:val="000A0D4F"/>
    <w:rsid w:val="000A18D3"/>
    <w:rsid w:val="000A2338"/>
    <w:rsid w:val="000A3D43"/>
    <w:rsid w:val="000A3F8C"/>
    <w:rsid w:val="000A5715"/>
    <w:rsid w:val="000A5D4D"/>
    <w:rsid w:val="000B0CAC"/>
    <w:rsid w:val="000B41BB"/>
    <w:rsid w:val="000B469E"/>
    <w:rsid w:val="000B65CA"/>
    <w:rsid w:val="000B7025"/>
    <w:rsid w:val="000B75DD"/>
    <w:rsid w:val="000C291F"/>
    <w:rsid w:val="000C3A9C"/>
    <w:rsid w:val="000C7F90"/>
    <w:rsid w:val="000D40E8"/>
    <w:rsid w:val="000D4BC7"/>
    <w:rsid w:val="000D5A7D"/>
    <w:rsid w:val="000E009B"/>
    <w:rsid w:val="000E1A5B"/>
    <w:rsid w:val="000E588D"/>
    <w:rsid w:val="000E5D1E"/>
    <w:rsid w:val="000E6994"/>
    <w:rsid w:val="000E6D8F"/>
    <w:rsid w:val="000E7946"/>
    <w:rsid w:val="000E7959"/>
    <w:rsid w:val="000E7CA2"/>
    <w:rsid w:val="000F2C81"/>
    <w:rsid w:val="000F598E"/>
    <w:rsid w:val="00104513"/>
    <w:rsid w:val="00105282"/>
    <w:rsid w:val="00105D4C"/>
    <w:rsid w:val="00105F03"/>
    <w:rsid w:val="00107CE0"/>
    <w:rsid w:val="00111096"/>
    <w:rsid w:val="0011335A"/>
    <w:rsid w:val="00114FA2"/>
    <w:rsid w:val="00115088"/>
    <w:rsid w:val="00115EC1"/>
    <w:rsid w:val="00117C4A"/>
    <w:rsid w:val="00120CEF"/>
    <w:rsid w:val="001212B0"/>
    <w:rsid w:val="001217F0"/>
    <w:rsid w:val="001257FD"/>
    <w:rsid w:val="00125C9B"/>
    <w:rsid w:val="00126606"/>
    <w:rsid w:val="00126C12"/>
    <w:rsid w:val="00126E71"/>
    <w:rsid w:val="0013089F"/>
    <w:rsid w:val="001322D9"/>
    <w:rsid w:val="00135255"/>
    <w:rsid w:val="00135AEE"/>
    <w:rsid w:val="00135F0C"/>
    <w:rsid w:val="001363B4"/>
    <w:rsid w:val="001402AC"/>
    <w:rsid w:val="00140D97"/>
    <w:rsid w:val="00140FB9"/>
    <w:rsid w:val="00142488"/>
    <w:rsid w:val="001424B5"/>
    <w:rsid w:val="00145462"/>
    <w:rsid w:val="00145A66"/>
    <w:rsid w:val="00146014"/>
    <w:rsid w:val="00146B87"/>
    <w:rsid w:val="00147310"/>
    <w:rsid w:val="0015417C"/>
    <w:rsid w:val="00156296"/>
    <w:rsid w:val="00160503"/>
    <w:rsid w:val="0016242E"/>
    <w:rsid w:val="001645A1"/>
    <w:rsid w:val="00164991"/>
    <w:rsid w:val="001664C9"/>
    <w:rsid w:val="00167F35"/>
    <w:rsid w:val="00172DF5"/>
    <w:rsid w:val="00173175"/>
    <w:rsid w:val="00174BBB"/>
    <w:rsid w:val="00175D74"/>
    <w:rsid w:val="00176D68"/>
    <w:rsid w:val="0018021F"/>
    <w:rsid w:val="00181C36"/>
    <w:rsid w:val="00183217"/>
    <w:rsid w:val="00184EE5"/>
    <w:rsid w:val="00185297"/>
    <w:rsid w:val="00186D98"/>
    <w:rsid w:val="0019155B"/>
    <w:rsid w:val="0019206A"/>
    <w:rsid w:val="00193BCA"/>
    <w:rsid w:val="00193D5B"/>
    <w:rsid w:val="00193F70"/>
    <w:rsid w:val="001940D6"/>
    <w:rsid w:val="0019572D"/>
    <w:rsid w:val="0019582E"/>
    <w:rsid w:val="00195FE5"/>
    <w:rsid w:val="001967C7"/>
    <w:rsid w:val="00196EFB"/>
    <w:rsid w:val="001A0110"/>
    <w:rsid w:val="001A0D76"/>
    <w:rsid w:val="001A1595"/>
    <w:rsid w:val="001A17DB"/>
    <w:rsid w:val="001A50D9"/>
    <w:rsid w:val="001A6D12"/>
    <w:rsid w:val="001A78CD"/>
    <w:rsid w:val="001A7CD7"/>
    <w:rsid w:val="001B15A9"/>
    <w:rsid w:val="001B1862"/>
    <w:rsid w:val="001B2A41"/>
    <w:rsid w:val="001B2A8D"/>
    <w:rsid w:val="001B4808"/>
    <w:rsid w:val="001B7379"/>
    <w:rsid w:val="001B7DB8"/>
    <w:rsid w:val="001C4152"/>
    <w:rsid w:val="001C4B01"/>
    <w:rsid w:val="001C5164"/>
    <w:rsid w:val="001C5FEE"/>
    <w:rsid w:val="001C6818"/>
    <w:rsid w:val="001C69F8"/>
    <w:rsid w:val="001C7CDC"/>
    <w:rsid w:val="001D3700"/>
    <w:rsid w:val="001D4528"/>
    <w:rsid w:val="001D6FFB"/>
    <w:rsid w:val="001D701E"/>
    <w:rsid w:val="001D7246"/>
    <w:rsid w:val="001E1BE0"/>
    <w:rsid w:val="001E38CA"/>
    <w:rsid w:val="001E6801"/>
    <w:rsid w:val="001E6E08"/>
    <w:rsid w:val="001E7FC9"/>
    <w:rsid w:val="001F4478"/>
    <w:rsid w:val="001F5465"/>
    <w:rsid w:val="001F6DA1"/>
    <w:rsid w:val="00200916"/>
    <w:rsid w:val="00200D50"/>
    <w:rsid w:val="002014BB"/>
    <w:rsid w:val="00201BB8"/>
    <w:rsid w:val="00203008"/>
    <w:rsid w:val="00207697"/>
    <w:rsid w:val="00207712"/>
    <w:rsid w:val="00207EE9"/>
    <w:rsid w:val="0021015E"/>
    <w:rsid w:val="0021091E"/>
    <w:rsid w:val="002124AE"/>
    <w:rsid w:val="00212ED4"/>
    <w:rsid w:val="00212FC6"/>
    <w:rsid w:val="00213297"/>
    <w:rsid w:val="00213433"/>
    <w:rsid w:val="00216359"/>
    <w:rsid w:val="002166FC"/>
    <w:rsid w:val="00217361"/>
    <w:rsid w:val="00220BA8"/>
    <w:rsid w:val="002224EC"/>
    <w:rsid w:val="002230B3"/>
    <w:rsid w:val="0022371F"/>
    <w:rsid w:val="002238FF"/>
    <w:rsid w:val="00226212"/>
    <w:rsid w:val="00227F14"/>
    <w:rsid w:val="00231DD7"/>
    <w:rsid w:val="0023684E"/>
    <w:rsid w:val="00236AA5"/>
    <w:rsid w:val="00237043"/>
    <w:rsid w:val="002376BA"/>
    <w:rsid w:val="0024092D"/>
    <w:rsid w:val="00240CCC"/>
    <w:rsid w:val="002412B9"/>
    <w:rsid w:val="0024263D"/>
    <w:rsid w:val="00243623"/>
    <w:rsid w:val="0024522A"/>
    <w:rsid w:val="0024581B"/>
    <w:rsid w:val="00245BBA"/>
    <w:rsid w:val="00246228"/>
    <w:rsid w:val="002478FA"/>
    <w:rsid w:val="00247B88"/>
    <w:rsid w:val="00247C31"/>
    <w:rsid w:val="00252CA8"/>
    <w:rsid w:val="00254EF8"/>
    <w:rsid w:val="002561C1"/>
    <w:rsid w:val="00256677"/>
    <w:rsid w:val="00257361"/>
    <w:rsid w:val="00257565"/>
    <w:rsid w:val="00262ABB"/>
    <w:rsid w:val="00262BA0"/>
    <w:rsid w:val="00263B27"/>
    <w:rsid w:val="00264DA8"/>
    <w:rsid w:val="002658E0"/>
    <w:rsid w:val="002671E5"/>
    <w:rsid w:val="00267B1A"/>
    <w:rsid w:val="00270A8F"/>
    <w:rsid w:val="00271C45"/>
    <w:rsid w:val="00271D52"/>
    <w:rsid w:val="00272D90"/>
    <w:rsid w:val="00274236"/>
    <w:rsid w:val="00274B66"/>
    <w:rsid w:val="002754DA"/>
    <w:rsid w:val="00275C61"/>
    <w:rsid w:val="002778F6"/>
    <w:rsid w:val="0028050F"/>
    <w:rsid w:val="00281C3A"/>
    <w:rsid w:val="00283492"/>
    <w:rsid w:val="00283801"/>
    <w:rsid w:val="00284656"/>
    <w:rsid w:val="00285D27"/>
    <w:rsid w:val="00286BFA"/>
    <w:rsid w:val="00287C05"/>
    <w:rsid w:val="0029021A"/>
    <w:rsid w:val="00292DFC"/>
    <w:rsid w:val="002946A1"/>
    <w:rsid w:val="00294C59"/>
    <w:rsid w:val="00295228"/>
    <w:rsid w:val="002963BC"/>
    <w:rsid w:val="0029656D"/>
    <w:rsid w:val="002A0792"/>
    <w:rsid w:val="002A5624"/>
    <w:rsid w:val="002A6C12"/>
    <w:rsid w:val="002A7C31"/>
    <w:rsid w:val="002B1A3C"/>
    <w:rsid w:val="002B2FF8"/>
    <w:rsid w:val="002B3251"/>
    <w:rsid w:val="002B325B"/>
    <w:rsid w:val="002B3A9B"/>
    <w:rsid w:val="002B74B0"/>
    <w:rsid w:val="002C1761"/>
    <w:rsid w:val="002C20E9"/>
    <w:rsid w:val="002C304C"/>
    <w:rsid w:val="002C3FEF"/>
    <w:rsid w:val="002C6D03"/>
    <w:rsid w:val="002D0D6E"/>
    <w:rsid w:val="002D165B"/>
    <w:rsid w:val="002D246B"/>
    <w:rsid w:val="002D494F"/>
    <w:rsid w:val="002D4EBA"/>
    <w:rsid w:val="002D5948"/>
    <w:rsid w:val="002D681C"/>
    <w:rsid w:val="002D7043"/>
    <w:rsid w:val="002E0199"/>
    <w:rsid w:val="002E0A7D"/>
    <w:rsid w:val="002E0E6C"/>
    <w:rsid w:val="002E3E30"/>
    <w:rsid w:val="002E5347"/>
    <w:rsid w:val="002E590C"/>
    <w:rsid w:val="002E5E21"/>
    <w:rsid w:val="002E673D"/>
    <w:rsid w:val="002E7EFF"/>
    <w:rsid w:val="002F2988"/>
    <w:rsid w:val="002F36E3"/>
    <w:rsid w:val="002F3A0B"/>
    <w:rsid w:val="002F522E"/>
    <w:rsid w:val="003007A0"/>
    <w:rsid w:val="00300C8F"/>
    <w:rsid w:val="00300FC2"/>
    <w:rsid w:val="00301010"/>
    <w:rsid w:val="0030136B"/>
    <w:rsid w:val="003029F9"/>
    <w:rsid w:val="00304F6E"/>
    <w:rsid w:val="003079E1"/>
    <w:rsid w:val="00307B9D"/>
    <w:rsid w:val="003126FB"/>
    <w:rsid w:val="00314373"/>
    <w:rsid w:val="00314CF4"/>
    <w:rsid w:val="003150CD"/>
    <w:rsid w:val="00315851"/>
    <w:rsid w:val="00317CF2"/>
    <w:rsid w:val="0032186E"/>
    <w:rsid w:val="00322AC3"/>
    <w:rsid w:val="00324B40"/>
    <w:rsid w:val="00324FB6"/>
    <w:rsid w:val="003256C8"/>
    <w:rsid w:val="003267B4"/>
    <w:rsid w:val="00327AC2"/>
    <w:rsid w:val="00327B7E"/>
    <w:rsid w:val="00327F42"/>
    <w:rsid w:val="00330348"/>
    <w:rsid w:val="00331181"/>
    <w:rsid w:val="003311AC"/>
    <w:rsid w:val="0033196A"/>
    <w:rsid w:val="00331C9A"/>
    <w:rsid w:val="003337F9"/>
    <w:rsid w:val="003343E7"/>
    <w:rsid w:val="00335426"/>
    <w:rsid w:val="00336C66"/>
    <w:rsid w:val="00337215"/>
    <w:rsid w:val="00337754"/>
    <w:rsid w:val="00340630"/>
    <w:rsid w:val="00341201"/>
    <w:rsid w:val="00341983"/>
    <w:rsid w:val="0034673E"/>
    <w:rsid w:val="00351816"/>
    <w:rsid w:val="0035282C"/>
    <w:rsid w:val="003530CC"/>
    <w:rsid w:val="00354B7C"/>
    <w:rsid w:val="003568A2"/>
    <w:rsid w:val="00357B3E"/>
    <w:rsid w:val="00357E09"/>
    <w:rsid w:val="003603D5"/>
    <w:rsid w:val="00360AA4"/>
    <w:rsid w:val="00361D82"/>
    <w:rsid w:val="0036394C"/>
    <w:rsid w:val="003639E2"/>
    <w:rsid w:val="00364D95"/>
    <w:rsid w:val="00365C09"/>
    <w:rsid w:val="00365DFD"/>
    <w:rsid w:val="00366CC6"/>
    <w:rsid w:val="003674D3"/>
    <w:rsid w:val="0036769E"/>
    <w:rsid w:val="003677DA"/>
    <w:rsid w:val="003703DF"/>
    <w:rsid w:val="00370587"/>
    <w:rsid w:val="00371192"/>
    <w:rsid w:val="003713AC"/>
    <w:rsid w:val="00371DBD"/>
    <w:rsid w:val="00373CFC"/>
    <w:rsid w:val="003769FA"/>
    <w:rsid w:val="0037743D"/>
    <w:rsid w:val="00380726"/>
    <w:rsid w:val="00380C20"/>
    <w:rsid w:val="003838EB"/>
    <w:rsid w:val="00386769"/>
    <w:rsid w:val="00386FE0"/>
    <w:rsid w:val="00390A43"/>
    <w:rsid w:val="003911BB"/>
    <w:rsid w:val="003930A3"/>
    <w:rsid w:val="00393A3D"/>
    <w:rsid w:val="00394251"/>
    <w:rsid w:val="00394954"/>
    <w:rsid w:val="00397230"/>
    <w:rsid w:val="003A13CA"/>
    <w:rsid w:val="003A2D37"/>
    <w:rsid w:val="003A2EE6"/>
    <w:rsid w:val="003A3512"/>
    <w:rsid w:val="003A3774"/>
    <w:rsid w:val="003A47D3"/>
    <w:rsid w:val="003A5243"/>
    <w:rsid w:val="003A5E7C"/>
    <w:rsid w:val="003A7F1A"/>
    <w:rsid w:val="003B0406"/>
    <w:rsid w:val="003B06D3"/>
    <w:rsid w:val="003B0870"/>
    <w:rsid w:val="003B0BF6"/>
    <w:rsid w:val="003B1160"/>
    <w:rsid w:val="003B36EA"/>
    <w:rsid w:val="003B69B7"/>
    <w:rsid w:val="003B7304"/>
    <w:rsid w:val="003C09AF"/>
    <w:rsid w:val="003C2DD0"/>
    <w:rsid w:val="003C3917"/>
    <w:rsid w:val="003C4F10"/>
    <w:rsid w:val="003C4F59"/>
    <w:rsid w:val="003C6C82"/>
    <w:rsid w:val="003C703D"/>
    <w:rsid w:val="003C7272"/>
    <w:rsid w:val="003C7CFA"/>
    <w:rsid w:val="003D06DF"/>
    <w:rsid w:val="003D2567"/>
    <w:rsid w:val="003D2DA1"/>
    <w:rsid w:val="003D2E8F"/>
    <w:rsid w:val="003D30C3"/>
    <w:rsid w:val="003D36C2"/>
    <w:rsid w:val="003D3861"/>
    <w:rsid w:val="003D7CA3"/>
    <w:rsid w:val="003D7E69"/>
    <w:rsid w:val="003E07B6"/>
    <w:rsid w:val="003E0929"/>
    <w:rsid w:val="003E2DD3"/>
    <w:rsid w:val="003E31CE"/>
    <w:rsid w:val="003E5A70"/>
    <w:rsid w:val="003E5F3E"/>
    <w:rsid w:val="003E750F"/>
    <w:rsid w:val="003F074F"/>
    <w:rsid w:val="003F1B90"/>
    <w:rsid w:val="003F31C2"/>
    <w:rsid w:val="003F5AD8"/>
    <w:rsid w:val="003F6D25"/>
    <w:rsid w:val="003F7267"/>
    <w:rsid w:val="003F7D4C"/>
    <w:rsid w:val="0040050A"/>
    <w:rsid w:val="00402919"/>
    <w:rsid w:val="00406774"/>
    <w:rsid w:val="004072FE"/>
    <w:rsid w:val="00407BC1"/>
    <w:rsid w:val="00407CAB"/>
    <w:rsid w:val="00407EB5"/>
    <w:rsid w:val="0041100C"/>
    <w:rsid w:val="00412ACC"/>
    <w:rsid w:val="00412C61"/>
    <w:rsid w:val="00414814"/>
    <w:rsid w:val="00417BCB"/>
    <w:rsid w:val="00422495"/>
    <w:rsid w:val="004236AA"/>
    <w:rsid w:val="00423DA9"/>
    <w:rsid w:val="004251D9"/>
    <w:rsid w:val="00430E4E"/>
    <w:rsid w:val="00431200"/>
    <w:rsid w:val="00432631"/>
    <w:rsid w:val="004328FB"/>
    <w:rsid w:val="00432D36"/>
    <w:rsid w:val="0043437C"/>
    <w:rsid w:val="00442F78"/>
    <w:rsid w:val="004460FC"/>
    <w:rsid w:val="00447A0F"/>
    <w:rsid w:val="00447D98"/>
    <w:rsid w:val="00450337"/>
    <w:rsid w:val="00450A7D"/>
    <w:rsid w:val="004514D7"/>
    <w:rsid w:val="004521ED"/>
    <w:rsid w:val="00453C19"/>
    <w:rsid w:val="00455912"/>
    <w:rsid w:val="00455E79"/>
    <w:rsid w:val="004563B6"/>
    <w:rsid w:val="00457FFB"/>
    <w:rsid w:val="00460FD6"/>
    <w:rsid w:val="004610F3"/>
    <w:rsid w:val="004611D6"/>
    <w:rsid w:val="00463385"/>
    <w:rsid w:val="0046414A"/>
    <w:rsid w:val="00464177"/>
    <w:rsid w:val="00466F52"/>
    <w:rsid w:val="00467F39"/>
    <w:rsid w:val="0047127B"/>
    <w:rsid w:val="004717D3"/>
    <w:rsid w:val="00471DD0"/>
    <w:rsid w:val="00472B4F"/>
    <w:rsid w:val="0047556E"/>
    <w:rsid w:val="00475659"/>
    <w:rsid w:val="00475C32"/>
    <w:rsid w:val="004765E7"/>
    <w:rsid w:val="00477322"/>
    <w:rsid w:val="00477A0E"/>
    <w:rsid w:val="0048036A"/>
    <w:rsid w:val="00481E43"/>
    <w:rsid w:val="004832E2"/>
    <w:rsid w:val="0048399E"/>
    <w:rsid w:val="004862B8"/>
    <w:rsid w:val="00486E35"/>
    <w:rsid w:val="00487582"/>
    <w:rsid w:val="0049060A"/>
    <w:rsid w:val="004918AF"/>
    <w:rsid w:val="00491E72"/>
    <w:rsid w:val="0049433B"/>
    <w:rsid w:val="00494AAE"/>
    <w:rsid w:val="0049572B"/>
    <w:rsid w:val="00495CBA"/>
    <w:rsid w:val="00495D64"/>
    <w:rsid w:val="00496EA6"/>
    <w:rsid w:val="004A0BED"/>
    <w:rsid w:val="004A0C67"/>
    <w:rsid w:val="004A45CC"/>
    <w:rsid w:val="004A6F4C"/>
    <w:rsid w:val="004A7E22"/>
    <w:rsid w:val="004B0630"/>
    <w:rsid w:val="004B4CBD"/>
    <w:rsid w:val="004B58F2"/>
    <w:rsid w:val="004C0EE9"/>
    <w:rsid w:val="004C124D"/>
    <w:rsid w:val="004C3316"/>
    <w:rsid w:val="004C3E0D"/>
    <w:rsid w:val="004C3E3A"/>
    <w:rsid w:val="004C4438"/>
    <w:rsid w:val="004C489F"/>
    <w:rsid w:val="004C5589"/>
    <w:rsid w:val="004C65C9"/>
    <w:rsid w:val="004D051C"/>
    <w:rsid w:val="004D2C79"/>
    <w:rsid w:val="004D4415"/>
    <w:rsid w:val="004E1712"/>
    <w:rsid w:val="004E2B7E"/>
    <w:rsid w:val="004E3992"/>
    <w:rsid w:val="004E5BC3"/>
    <w:rsid w:val="004E6E2E"/>
    <w:rsid w:val="004F0A7D"/>
    <w:rsid w:val="004F0ECC"/>
    <w:rsid w:val="004F297E"/>
    <w:rsid w:val="004F4DF0"/>
    <w:rsid w:val="004F61AC"/>
    <w:rsid w:val="00500057"/>
    <w:rsid w:val="00500BE8"/>
    <w:rsid w:val="00504892"/>
    <w:rsid w:val="00510C0E"/>
    <w:rsid w:val="00511CDA"/>
    <w:rsid w:val="0051258A"/>
    <w:rsid w:val="00512A8A"/>
    <w:rsid w:val="00512C88"/>
    <w:rsid w:val="00513F14"/>
    <w:rsid w:val="00514896"/>
    <w:rsid w:val="00515285"/>
    <w:rsid w:val="00515D4E"/>
    <w:rsid w:val="00521783"/>
    <w:rsid w:val="00522057"/>
    <w:rsid w:val="00522513"/>
    <w:rsid w:val="00522669"/>
    <w:rsid w:val="0052273B"/>
    <w:rsid w:val="005256C2"/>
    <w:rsid w:val="00525B09"/>
    <w:rsid w:val="00527E8E"/>
    <w:rsid w:val="00531AF1"/>
    <w:rsid w:val="00531FA3"/>
    <w:rsid w:val="005322E8"/>
    <w:rsid w:val="00532715"/>
    <w:rsid w:val="00534927"/>
    <w:rsid w:val="00534F83"/>
    <w:rsid w:val="00536622"/>
    <w:rsid w:val="005369DE"/>
    <w:rsid w:val="00537B3C"/>
    <w:rsid w:val="00537DB7"/>
    <w:rsid w:val="00540324"/>
    <w:rsid w:val="0054284E"/>
    <w:rsid w:val="0054319D"/>
    <w:rsid w:val="00544C50"/>
    <w:rsid w:val="005454DE"/>
    <w:rsid w:val="0054759C"/>
    <w:rsid w:val="005503ED"/>
    <w:rsid w:val="00551813"/>
    <w:rsid w:val="00552256"/>
    <w:rsid w:val="005524A9"/>
    <w:rsid w:val="00553377"/>
    <w:rsid w:val="0055382E"/>
    <w:rsid w:val="005551C2"/>
    <w:rsid w:val="00555642"/>
    <w:rsid w:val="005567CF"/>
    <w:rsid w:val="00556CEC"/>
    <w:rsid w:val="00557163"/>
    <w:rsid w:val="00560122"/>
    <w:rsid w:val="005601AE"/>
    <w:rsid w:val="005618D3"/>
    <w:rsid w:val="00562645"/>
    <w:rsid w:val="0056367A"/>
    <w:rsid w:val="00563805"/>
    <w:rsid w:val="0056538C"/>
    <w:rsid w:val="00565855"/>
    <w:rsid w:val="00566689"/>
    <w:rsid w:val="00571969"/>
    <w:rsid w:val="005725AE"/>
    <w:rsid w:val="005757CB"/>
    <w:rsid w:val="00576E17"/>
    <w:rsid w:val="00577ABF"/>
    <w:rsid w:val="005806F4"/>
    <w:rsid w:val="00581C45"/>
    <w:rsid w:val="00582911"/>
    <w:rsid w:val="00583DB0"/>
    <w:rsid w:val="005857D6"/>
    <w:rsid w:val="0058649D"/>
    <w:rsid w:val="00586CA9"/>
    <w:rsid w:val="00586FC7"/>
    <w:rsid w:val="0058710B"/>
    <w:rsid w:val="005871BC"/>
    <w:rsid w:val="005909CB"/>
    <w:rsid w:val="005913AA"/>
    <w:rsid w:val="00592656"/>
    <w:rsid w:val="005936FB"/>
    <w:rsid w:val="005940AD"/>
    <w:rsid w:val="00594CDA"/>
    <w:rsid w:val="00596492"/>
    <w:rsid w:val="00596B30"/>
    <w:rsid w:val="00597668"/>
    <w:rsid w:val="005A145F"/>
    <w:rsid w:val="005A2907"/>
    <w:rsid w:val="005A4194"/>
    <w:rsid w:val="005A477D"/>
    <w:rsid w:val="005A6070"/>
    <w:rsid w:val="005A677F"/>
    <w:rsid w:val="005A7F6C"/>
    <w:rsid w:val="005B1BF0"/>
    <w:rsid w:val="005B3D27"/>
    <w:rsid w:val="005B3D55"/>
    <w:rsid w:val="005B5B58"/>
    <w:rsid w:val="005C084D"/>
    <w:rsid w:val="005C0986"/>
    <w:rsid w:val="005C5D9E"/>
    <w:rsid w:val="005C62ED"/>
    <w:rsid w:val="005C639F"/>
    <w:rsid w:val="005C63C1"/>
    <w:rsid w:val="005C75C9"/>
    <w:rsid w:val="005D0919"/>
    <w:rsid w:val="005D2ABC"/>
    <w:rsid w:val="005D31CB"/>
    <w:rsid w:val="005D38C4"/>
    <w:rsid w:val="005D46F2"/>
    <w:rsid w:val="005D4F68"/>
    <w:rsid w:val="005E08BF"/>
    <w:rsid w:val="005E1CF1"/>
    <w:rsid w:val="005E1F67"/>
    <w:rsid w:val="005E2173"/>
    <w:rsid w:val="005E3187"/>
    <w:rsid w:val="005E55BE"/>
    <w:rsid w:val="005E591B"/>
    <w:rsid w:val="005E6349"/>
    <w:rsid w:val="005E6412"/>
    <w:rsid w:val="005E65A9"/>
    <w:rsid w:val="005E66C1"/>
    <w:rsid w:val="005E6F2F"/>
    <w:rsid w:val="005F00B0"/>
    <w:rsid w:val="005F043B"/>
    <w:rsid w:val="005F0B8E"/>
    <w:rsid w:val="005F0D53"/>
    <w:rsid w:val="005F0EBE"/>
    <w:rsid w:val="005F1AF4"/>
    <w:rsid w:val="005F447E"/>
    <w:rsid w:val="005F471B"/>
    <w:rsid w:val="005F47DA"/>
    <w:rsid w:val="005F62A9"/>
    <w:rsid w:val="005F6A31"/>
    <w:rsid w:val="00600B93"/>
    <w:rsid w:val="00601D1C"/>
    <w:rsid w:val="00605DB3"/>
    <w:rsid w:val="00606B0E"/>
    <w:rsid w:val="006077AA"/>
    <w:rsid w:val="00610534"/>
    <w:rsid w:val="006136EA"/>
    <w:rsid w:val="00614CDD"/>
    <w:rsid w:val="0061507B"/>
    <w:rsid w:val="00615371"/>
    <w:rsid w:val="0061588D"/>
    <w:rsid w:val="006158EE"/>
    <w:rsid w:val="00620B21"/>
    <w:rsid w:val="00620D7F"/>
    <w:rsid w:val="00623262"/>
    <w:rsid w:val="00623906"/>
    <w:rsid w:val="00624AC0"/>
    <w:rsid w:val="00627AB3"/>
    <w:rsid w:val="00627FD1"/>
    <w:rsid w:val="00630A0F"/>
    <w:rsid w:val="00631922"/>
    <w:rsid w:val="0063378E"/>
    <w:rsid w:val="00634C65"/>
    <w:rsid w:val="00635647"/>
    <w:rsid w:val="006368D2"/>
    <w:rsid w:val="006408D6"/>
    <w:rsid w:val="00640FD1"/>
    <w:rsid w:val="00644848"/>
    <w:rsid w:val="006456B8"/>
    <w:rsid w:val="006458ED"/>
    <w:rsid w:val="0065222C"/>
    <w:rsid w:val="0065371C"/>
    <w:rsid w:val="00653744"/>
    <w:rsid w:val="00653950"/>
    <w:rsid w:val="00653F4D"/>
    <w:rsid w:val="006561EC"/>
    <w:rsid w:val="00657C22"/>
    <w:rsid w:val="00657C99"/>
    <w:rsid w:val="00657DA6"/>
    <w:rsid w:val="0066335E"/>
    <w:rsid w:val="006651DB"/>
    <w:rsid w:val="0066555A"/>
    <w:rsid w:val="006666FB"/>
    <w:rsid w:val="00666E30"/>
    <w:rsid w:val="00667E7D"/>
    <w:rsid w:val="00670374"/>
    <w:rsid w:val="00670EB0"/>
    <w:rsid w:val="00670FD9"/>
    <w:rsid w:val="00671D26"/>
    <w:rsid w:val="0067381F"/>
    <w:rsid w:val="00673DF0"/>
    <w:rsid w:val="006742C1"/>
    <w:rsid w:val="006743F2"/>
    <w:rsid w:val="0067442B"/>
    <w:rsid w:val="00674A3E"/>
    <w:rsid w:val="006761E2"/>
    <w:rsid w:val="0067635F"/>
    <w:rsid w:val="006772D1"/>
    <w:rsid w:val="00680A00"/>
    <w:rsid w:val="00680C2B"/>
    <w:rsid w:val="00682879"/>
    <w:rsid w:val="00682A6B"/>
    <w:rsid w:val="00682A93"/>
    <w:rsid w:val="00683880"/>
    <w:rsid w:val="00683CFF"/>
    <w:rsid w:val="00686247"/>
    <w:rsid w:val="00686E3D"/>
    <w:rsid w:val="00691F7E"/>
    <w:rsid w:val="0069207A"/>
    <w:rsid w:val="00694401"/>
    <w:rsid w:val="00695F3A"/>
    <w:rsid w:val="006A00CD"/>
    <w:rsid w:val="006A17FC"/>
    <w:rsid w:val="006A28BD"/>
    <w:rsid w:val="006A3338"/>
    <w:rsid w:val="006A3EA0"/>
    <w:rsid w:val="006A46A5"/>
    <w:rsid w:val="006B03EA"/>
    <w:rsid w:val="006B0C73"/>
    <w:rsid w:val="006B17A1"/>
    <w:rsid w:val="006B2150"/>
    <w:rsid w:val="006B3100"/>
    <w:rsid w:val="006B3923"/>
    <w:rsid w:val="006B4C8D"/>
    <w:rsid w:val="006B6E40"/>
    <w:rsid w:val="006B7BCE"/>
    <w:rsid w:val="006C4A64"/>
    <w:rsid w:val="006C534B"/>
    <w:rsid w:val="006C7FBD"/>
    <w:rsid w:val="006D0B26"/>
    <w:rsid w:val="006D0DBE"/>
    <w:rsid w:val="006D1016"/>
    <w:rsid w:val="006D118D"/>
    <w:rsid w:val="006D1A40"/>
    <w:rsid w:val="006D1ADE"/>
    <w:rsid w:val="006D3176"/>
    <w:rsid w:val="006D393B"/>
    <w:rsid w:val="006D6605"/>
    <w:rsid w:val="006E2230"/>
    <w:rsid w:val="006E3152"/>
    <w:rsid w:val="006E4701"/>
    <w:rsid w:val="006E5297"/>
    <w:rsid w:val="006E57EE"/>
    <w:rsid w:val="006E58D8"/>
    <w:rsid w:val="006E6F32"/>
    <w:rsid w:val="006E70D1"/>
    <w:rsid w:val="006E7997"/>
    <w:rsid w:val="006F0695"/>
    <w:rsid w:val="006F0C74"/>
    <w:rsid w:val="006F1ED8"/>
    <w:rsid w:val="006F40C6"/>
    <w:rsid w:val="006F555C"/>
    <w:rsid w:val="006F6CD2"/>
    <w:rsid w:val="0070028D"/>
    <w:rsid w:val="00702C63"/>
    <w:rsid w:val="00703040"/>
    <w:rsid w:val="00704432"/>
    <w:rsid w:val="007062E9"/>
    <w:rsid w:val="0070677A"/>
    <w:rsid w:val="00706810"/>
    <w:rsid w:val="0071208D"/>
    <w:rsid w:val="007139A0"/>
    <w:rsid w:val="007147D3"/>
    <w:rsid w:val="00715D80"/>
    <w:rsid w:val="0071726E"/>
    <w:rsid w:val="00721EFD"/>
    <w:rsid w:val="00722A4D"/>
    <w:rsid w:val="007235E8"/>
    <w:rsid w:val="00723EAC"/>
    <w:rsid w:val="00724B98"/>
    <w:rsid w:val="00724C06"/>
    <w:rsid w:val="007255BA"/>
    <w:rsid w:val="00725DE0"/>
    <w:rsid w:val="007268B1"/>
    <w:rsid w:val="00727DE6"/>
    <w:rsid w:val="00730138"/>
    <w:rsid w:val="0073233F"/>
    <w:rsid w:val="00732B7D"/>
    <w:rsid w:val="00734248"/>
    <w:rsid w:val="00735884"/>
    <w:rsid w:val="00735F50"/>
    <w:rsid w:val="0073642F"/>
    <w:rsid w:val="00741641"/>
    <w:rsid w:val="0074256E"/>
    <w:rsid w:val="00743F99"/>
    <w:rsid w:val="00744991"/>
    <w:rsid w:val="007455D7"/>
    <w:rsid w:val="00747845"/>
    <w:rsid w:val="00747852"/>
    <w:rsid w:val="00750E05"/>
    <w:rsid w:val="00750EF6"/>
    <w:rsid w:val="0075247A"/>
    <w:rsid w:val="007525F3"/>
    <w:rsid w:val="0075285A"/>
    <w:rsid w:val="00752A54"/>
    <w:rsid w:val="00753FFC"/>
    <w:rsid w:val="00754465"/>
    <w:rsid w:val="00756149"/>
    <w:rsid w:val="0075756C"/>
    <w:rsid w:val="007653EA"/>
    <w:rsid w:val="007655AF"/>
    <w:rsid w:val="00765960"/>
    <w:rsid w:val="007668B4"/>
    <w:rsid w:val="00766984"/>
    <w:rsid w:val="007678DA"/>
    <w:rsid w:val="00770105"/>
    <w:rsid w:val="007715A8"/>
    <w:rsid w:val="00774A29"/>
    <w:rsid w:val="007813FE"/>
    <w:rsid w:val="00781F9F"/>
    <w:rsid w:val="00782279"/>
    <w:rsid w:val="00782561"/>
    <w:rsid w:val="007825B9"/>
    <w:rsid w:val="00782CCA"/>
    <w:rsid w:val="00782DA8"/>
    <w:rsid w:val="00784FB7"/>
    <w:rsid w:val="0078502D"/>
    <w:rsid w:val="00785666"/>
    <w:rsid w:val="00785A97"/>
    <w:rsid w:val="0078670A"/>
    <w:rsid w:val="00786CBF"/>
    <w:rsid w:val="00790230"/>
    <w:rsid w:val="007919FC"/>
    <w:rsid w:val="007920A4"/>
    <w:rsid w:val="00792730"/>
    <w:rsid w:val="00793CF7"/>
    <w:rsid w:val="007A0AD6"/>
    <w:rsid w:val="007A46A3"/>
    <w:rsid w:val="007A4D6D"/>
    <w:rsid w:val="007A59A3"/>
    <w:rsid w:val="007A63C8"/>
    <w:rsid w:val="007A6922"/>
    <w:rsid w:val="007A7F12"/>
    <w:rsid w:val="007B274C"/>
    <w:rsid w:val="007B5FCC"/>
    <w:rsid w:val="007B7E2B"/>
    <w:rsid w:val="007C1030"/>
    <w:rsid w:val="007C216F"/>
    <w:rsid w:val="007C3863"/>
    <w:rsid w:val="007C5B29"/>
    <w:rsid w:val="007C64BD"/>
    <w:rsid w:val="007C7A5C"/>
    <w:rsid w:val="007D1A64"/>
    <w:rsid w:val="007D29E0"/>
    <w:rsid w:val="007D3456"/>
    <w:rsid w:val="007D40C6"/>
    <w:rsid w:val="007D4CBA"/>
    <w:rsid w:val="007D517E"/>
    <w:rsid w:val="007D6FF5"/>
    <w:rsid w:val="007D7409"/>
    <w:rsid w:val="007D754A"/>
    <w:rsid w:val="007E1C7D"/>
    <w:rsid w:val="007E2EA9"/>
    <w:rsid w:val="007E461A"/>
    <w:rsid w:val="007E57DA"/>
    <w:rsid w:val="007E58CB"/>
    <w:rsid w:val="007E6BA2"/>
    <w:rsid w:val="007E6E39"/>
    <w:rsid w:val="007E7E14"/>
    <w:rsid w:val="007F135A"/>
    <w:rsid w:val="007F2B25"/>
    <w:rsid w:val="007F2DF7"/>
    <w:rsid w:val="007F40F4"/>
    <w:rsid w:val="007F5817"/>
    <w:rsid w:val="007F7DEA"/>
    <w:rsid w:val="00802A31"/>
    <w:rsid w:val="008038BB"/>
    <w:rsid w:val="00806FCC"/>
    <w:rsid w:val="0080721B"/>
    <w:rsid w:val="00807CE7"/>
    <w:rsid w:val="0081298B"/>
    <w:rsid w:val="00812B0C"/>
    <w:rsid w:val="008130E6"/>
    <w:rsid w:val="00814B42"/>
    <w:rsid w:val="008152CE"/>
    <w:rsid w:val="00815B2C"/>
    <w:rsid w:val="00816F1D"/>
    <w:rsid w:val="00820829"/>
    <w:rsid w:val="008224F4"/>
    <w:rsid w:val="00822B18"/>
    <w:rsid w:val="008233AD"/>
    <w:rsid w:val="00824D5C"/>
    <w:rsid w:val="00826ECA"/>
    <w:rsid w:val="008276CF"/>
    <w:rsid w:val="00827740"/>
    <w:rsid w:val="00827D6B"/>
    <w:rsid w:val="00830494"/>
    <w:rsid w:val="008318B2"/>
    <w:rsid w:val="00832FF3"/>
    <w:rsid w:val="00833F80"/>
    <w:rsid w:val="00834114"/>
    <w:rsid w:val="00834B9F"/>
    <w:rsid w:val="008369FE"/>
    <w:rsid w:val="0084224F"/>
    <w:rsid w:val="00842C7A"/>
    <w:rsid w:val="00844598"/>
    <w:rsid w:val="008515D1"/>
    <w:rsid w:val="00852D07"/>
    <w:rsid w:val="00852FD0"/>
    <w:rsid w:val="008548DE"/>
    <w:rsid w:val="0085576D"/>
    <w:rsid w:val="00861722"/>
    <w:rsid w:val="00862BEE"/>
    <w:rsid w:val="00864123"/>
    <w:rsid w:val="00864991"/>
    <w:rsid w:val="00866523"/>
    <w:rsid w:val="008673E4"/>
    <w:rsid w:val="00867CE6"/>
    <w:rsid w:val="00871521"/>
    <w:rsid w:val="00871E34"/>
    <w:rsid w:val="00872396"/>
    <w:rsid w:val="00873DDE"/>
    <w:rsid w:val="00873DEB"/>
    <w:rsid w:val="008744DC"/>
    <w:rsid w:val="0087633F"/>
    <w:rsid w:val="00876893"/>
    <w:rsid w:val="008771AA"/>
    <w:rsid w:val="008777B4"/>
    <w:rsid w:val="00880ACA"/>
    <w:rsid w:val="00881575"/>
    <w:rsid w:val="008816E3"/>
    <w:rsid w:val="0088349F"/>
    <w:rsid w:val="00885B94"/>
    <w:rsid w:val="00885F54"/>
    <w:rsid w:val="008864A4"/>
    <w:rsid w:val="00892B9E"/>
    <w:rsid w:val="008948CA"/>
    <w:rsid w:val="00894B8E"/>
    <w:rsid w:val="00895428"/>
    <w:rsid w:val="008A5057"/>
    <w:rsid w:val="008A6C18"/>
    <w:rsid w:val="008A724A"/>
    <w:rsid w:val="008A742F"/>
    <w:rsid w:val="008A7636"/>
    <w:rsid w:val="008A7DC0"/>
    <w:rsid w:val="008B0106"/>
    <w:rsid w:val="008B0AAE"/>
    <w:rsid w:val="008B1B51"/>
    <w:rsid w:val="008B2AF1"/>
    <w:rsid w:val="008B4D8A"/>
    <w:rsid w:val="008B65CA"/>
    <w:rsid w:val="008C1D64"/>
    <w:rsid w:val="008C4C6A"/>
    <w:rsid w:val="008C702C"/>
    <w:rsid w:val="008C7D6E"/>
    <w:rsid w:val="008D0790"/>
    <w:rsid w:val="008D28ED"/>
    <w:rsid w:val="008D3F2B"/>
    <w:rsid w:val="008D3FAC"/>
    <w:rsid w:val="008D42E7"/>
    <w:rsid w:val="008D4742"/>
    <w:rsid w:val="008D52B0"/>
    <w:rsid w:val="008D64D1"/>
    <w:rsid w:val="008D67DB"/>
    <w:rsid w:val="008D6C13"/>
    <w:rsid w:val="008D6E88"/>
    <w:rsid w:val="008D7C6D"/>
    <w:rsid w:val="008E283F"/>
    <w:rsid w:val="008E3048"/>
    <w:rsid w:val="008E3866"/>
    <w:rsid w:val="008E5BA1"/>
    <w:rsid w:val="008E6B70"/>
    <w:rsid w:val="008E7786"/>
    <w:rsid w:val="008E7C95"/>
    <w:rsid w:val="008F08AF"/>
    <w:rsid w:val="008F1D21"/>
    <w:rsid w:val="008F27F6"/>
    <w:rsid w:val="00904474"/>
    <w:rsid w:val="00906706"/>
    <w:rsid w:val="00910195"/>
    <w:rsid w:val="0091146B"/>
    <w:rsid w:val="00912380"/>
    <w:rsid w:val="0091249D"/>
    <w:rsid w:val="00915D93"/>
    <w:rsid w:val="009163EB"/>
    <w:rsid w:val="00916F9C"/>
    <w:rsid w:val="0092093D"/>
    <w:rsid w:val="00921F83"/>
    <w:rsid w:val="00923278"/>
    <w:rsid w:val="00923ADE"/>
    <w:rsid w:val="0092420B"/>
    <w:rsid w:val="00924B6C"/>
    <w:rsid w:val="00926018"/>
    <w:rsid w:val="0092624F"/>
    <w:rsid w:val="0093188E"/>
    <w:rsid w:val="00931C8F"/>
    <w:rsid w:val="0093340A"/>
    <w:rsid w:val="009374EC"/>
    <w:rsid w:val="00937D0E"/>
    <w:rsid w:val="0094016B"/>
    <w:rsid w:val="00940FD2"/>
    <w:rsid w:val="009415C6"/>
    <w:rsid w:val="00941619"/>
    <w:rsid w:val="00941736"/>
    <w:rsid w:val="00942E72"/>
    <w:rsid w:val="009432A1"/>
    <w:rsid w:val="00943667"/>
    <w:rsid w:val="0095300D"/>
    <w:rsid w:val="00960412"/>
    <w:rsid w:val="009626BA"/>
    <w:rsid w:val="00964E85"/>
    <w:rsid w:val="009651EE"/>
    <w:rsid w:val="00966017"/>
    <w:rsid w:val="009675B2"/>
    <w:rsid w:val="009679B8"/>
    <w:rsid w:val="009723A3"/>
    <w:rsid w:val="00974171"/>
    <w:rsid w:val="00974452"/>
    <w:rsid w:val="00976C5B"/>
    <w:rsid w:val="00980144"/>
    <w:rsid w:val="009844C4"/>
    <w:rsid w:val="00986DB4"/>
    <w:rsid w:val="00987DD6"/>
    <w:rsid w:val="009901B8"/>
    <w:rsid w:val="009909A1"/>
    <w:rsid w:val="009909FD"/>
    <w:rsid w:val="00991165"/>
    <w:rsid w:val="009911CA"/>
    <w:rsid w:val="00991E5C"/>
    <w:rsid w:val="00991FAF"/>
    <w:rsid w:val="009933DA"/>
    <w:rsid w:val="0099432D"/>
    <w:rsid w:val="00996784"/>
    <w:rsid w:val="00996924"/>
    <w:rsid w:val="009970E4"/>
    <w:rsid w:val="00997653"/>
    <w:rsid w:val="009A30E5"/>
    <w:rsid w:val="009A6E8E"/>
    <w:rsid w:val="009A7F28"/>
    <w:rsid w:val="009B039C"/>
    <w:rsid w:val="009B03DF"/>
    <w:rsid w:val="009B0845"/>
    <w:rsid w:val="009B1DA1"/>
    <w:rsid w:val="009B1F50"/>
    <w:rsid w:val="009B2E4A"/>
    <w:rsid w:val="009B4137"/>
    <w:rsid w:val="009B4C54"/>
    <w:rsid w:val="009B4DDA"/>
    <w:rsid w:val="009B52AB"/>
    <w:rsid w:val="009B56B5"/>
    <w:rsid w:val="009B5FBC"/>
    <w:rsid w:val="009B6B75"/>
    <w:rsid w:val="009B72CA"/>
    <w:rsid w:val="009B754C"/>
    <w:rsid w:val="009B7B95"/>
    <w:rsid w:val="009C15D3"/>
    <w:rsid w:val="009C19C0"/>
    <w:rsid w:val="009C3C31"/>
    <w:rsid w:val="009C484D"/>
    <w:rsid w:val="009C57CE"/>
    <w:rsid w:val="009C7530"/>
    <w:rsid w:val="009D6524"/>
    <w:rsid w:val="009D7F3C"/>
    <w:rsid w:val="009E1C34"/>
    <w:rsid w:val="009E243E"/>
    <w:rsid w:val="009E2C2F"/>
    <w:rsid w:val="009E38F2"/>
    <w:rsid w:val="009E41F6"/>
    <w:rsid w:val="009E56E4"/>
    <w:rsid w:val="009E5EE5"/>
    <w:rsid w:val="009E693D"/>
    <w:rsid w:val="009F0834"/>
    <w:rsid w:val="009F13FE"/>
    <w:rsid w:val="009F1A82"/>
    <w:rsid w:val="009F1DCE"/>
    <w:rsid w:val="009F20BC"/>
    <w:rsid w:val="009F2EA9"/>
    <w:rsid w:val="009F303F"/>
    <w:rsid w:val="009F4C72"/>
    <w:rsid w:val="009F4DBC"/>
    <w:rsid w:val="009F6D61"/>
    <w:rsid w:val="009F7843"/>
    <w:rsid w:val="00A00B0A"/>
    <w:rsid w:val="00A00CCD"/>
    <w:rsid w:val="00A03F72"/>
    <w:rsid w:val="00A0503F"/>
    <w:rsid w:val="00A05BA2"/>
    <w:rsid w:val="00A0654E"/>
    <w:rsid w:val="00A07757"/>
    <w:rsid w:val="00A0781A"/>
    <w:rsid w:val="00A1036C"/>
    <w:rsid w:val="00A10DA9"/>
    <w:rsid w:val="00A11481"/>
    <w:rsid w:val="00A132AF"/>
    <w:rsid w:val="00A14041"/>
    <w:rsid w:val="00A15E96"/>
    <w:rsid w:val="00A202BC"/>
    <w:rsid w:val="00A209C0"/>
    <w:rsid w:val="00A229C5"/>
    <w:rsid w:val="00A25A05"/>
    <w:rsid w:val="00A25A4D"/>
    <w:rsid w:val="00A263EA"/>
    <w:rsid w:val="00A31689"/>
    <w:rsid w:val="00A31C39"/>
    <w:rsid w:val="00A3306E"/>
    <w:rsid w:val="00A366F9"/>
    <w:rsid w:val="00A375A3"/>
    <w:rsid w:val="00A40BA4"/>
    <w:rsid w:val="00A40D7D"/>
    <w:rsid w:val="00A40FC4"/>
    <w:rsid w:val="00A41860"/>
    <w:rsid w:val="00A41A2B"/>
    <w:rsid w:val="00A41BDA"/>
    <w:rsid w:val="00A41EB6"/>
    <w:rsid w:val="00A42F67"/>
    <w:rsid w:val="00A43043"/>
    <w:rsid w:val="00A46B6D"/>
    <w:rsid w:val="00A47458"/>
    <w:rsid w:val="00A51093"/>
    <w:rsid w:val="00A51C26"/>
    <w:rsid w:val="00A530DF"/>
    <w:rsid w:val="00A53853"/>
    <w:rsid w:val="00A555FA"/>
    <w:rsid w:val="00A55CA3"/>
    <w:rsid w:val="00A55EDB"/>
    <w:rsid w:val="00A571FE"/>
    <w:rsid w:val="00A5777A"/>
    <w:rsid w:val="00A611F8"/>
    <w:rsid w:val="00A629E2"/>
    <w:rsid w:val="00A6364E"/>
    <w:rsid w:val="00A6370D"/>
    <w:rsid w:val="00A64BF3"/>
    <w:rsid w:val="00A672F4"/>
    <w:rsid w:val="00A71A8C"/>
    <w:rsid w:val="00A71C23"/>
    <w:rsid w:val="00A755A5"/>
    <w:rsid w:val="00A76AFE"/>
    <w:rsid w:val="00A77003"/>
    <w:rsid w:val="00A806C9"/>
    <w:rsid w:val="00A82CB9"/>
    <w:rsid w:val="00A83710"/>
    <w:rsid w:val="00A83F67"/>
    <w:rsid w:val="00A84494"/>
    <w:rsid w:val="00A8589B"/>
    <w:rsid w:val="00A86B95"/>
    <w:rsid w:val="00A86DA4"/>
    <w:rsid w:val="00A875EF"/>
    <w:rsid w:val="00A949A5"/>
    <w:rsid w:val="00A95648"/>
    <w:rsid w:val="00A9600D"/>
    <w:rsid w:val="00A967A2"/>
    <w:rsid w:val="00A97036"/>
    <w:rsid w:val="00A97D5D"/>
    <w:rsid w:val="00AA0A39"/>
    <w:rsid w:val="00AA1646"/>
    <w:rsid w:val="00AA2DD2"/>
    <w:rsid w:val="00AA2EF4"/>
    <w:rsid w:val="00AA3FFB"/>
    <w:rsid w:val="00AA643E"/>
    <w:rsid w:val="00AA7471"/>
    <w:rsid w:val="00AB04BC"/>
    <w:rsid w:val="00AB0A4F"/>
    <w:rsid w:val="00AB26CD"/>
    <w:rsid w:val="00AB30EB"/>
    <w:rsid w:val="00AB33F9"/>
    <w:rsid w:val="00AB3415"/>
    <w:rsid w:val="00AB3D27"/>
    <w:rsid w:val="00AB4806"/>
    <w:rsid w:val="00AB4D14"/>
    <w:rsid w:val="00AB5C9F"/>
    <w:rsid w:val="00AC0467"/>
    <w:rsid w:val="00AC182C"/>
    <w:rsid w:val="00AC2D3A"/>
    <w:rsid w:val="00AC324E"/>
    <w:rsid w:val="00AC5ABD"/>
    <w:rsid w:val="00AC5B21"/>
    <w:rsid w:val="00AC5E1A"/>
    <w:rsid w:val="00AC5F7D"/>
    <w:rsid w:val="00AC72A3"/>
    <w:rsid w:val="00AC7792"/>
    <w:rsid w:val="00AD43AD"/>
    <w:rsid w:val="00AD60B1"/>
    <w:rsid w:val="00AD6BD5"/>
    <w:rsid w:val="00AD6C05"/>
    <w:rsid w:val="00AE3C8C"/>
    <w:rsid w:val="00AE46E9"/>
    <w:rsid w:val="00AE54AE"/>
    <w:rsid w:val="00AE57AA"/>
    <w:rsid w:val="00AE72CC"/>
    <w:rsid w:val="00AF0C81"/>
    <w:rsid w:val="00AF254E"/>
    <w:rsid w:val="00AF5E3A"/>
    <w:rsid w:val="00AF638D"/>
    <w:rsid w:val="00AF7856"/>
    <w:rsid w:val="00AF7A90"/>
    <w:rsid w:val="00B019AB"/>
    <w:rsid w:val="00B02CA4"/>
    <w:rsid w:val="00B032F2"/>
    <w:rsid w:val="00B03764"/>
    <w:rsid w:val="00B062C5"/>
    <w:rsid w:val="00B06495"/>
    <w:rsid w:val="00B0649C"/>
    <w:rsid w:val="00B06A71"/>
    <w:rsid w:val="00B075FD"/>
    <w:rsid w:val="00B07B69"/>
    <w:rsid w:val="00B106E2"/>
    <w:rsid w:val="00B1238E"/>
    <w:rsid w:val="00B13FB0"/>
    <w:rsid w:val="00B14AAB"/>
    <w:rsid w:val="00B152FF"/>
    <w:rsid w:val="00B169EE"/>
    <w:rsid w:val="00B17C2F"/>
    <w:rsid w:val="00B20ECB"/>
    <w:rsid w:val="00B213FE"/>
    <w:rsid w:val="00B23DE3"/>
    <w:rsid w:val="00B23FE8"/>
    <w:rsid w:val="00B24AC7"/>
    <w:rsid w:val="00B2530F"/>
    <w:rsid w:val="00B26650"/>
    <w:rsid w:val="00B26867"/>
    <w:rsid w:val="00B26FC4"/>
    <w:rsid w:val="00B30354"/>
    <w:rsid w:val="00B3041F"/>
    <w:rsid w:val="00B35A95"/>
    <w:rsid w:val="00B42E4C"/>
    <w:rsid w:val="00B43933"/>
    <w:rsid w:val="00B43A9A"/>
    <w:rsid w:val="00B448F2"/>
    <w:rsid w:val="00B44E26"/>
    <w:rsid w:val="00B460FF"/>
    <w:rsid w:val="00B47414"/>
    <w:rsid w:val="00B47969"/>
    <w:rsid w:val="00B5220F"/>
    <w:rsid w:val="00B53E34"/>
    <w:rsid w:val="00B61126"/>
    <w:rsid w:val="00B62A50"/>
    <w:rsid w:val="00B631A7"/>
    <w:rsid w:val="00B63E93"/>
    <w:rsid w:val="00B6565A"/>
    <w:rsid w:val="00B65CF6"/>
    <w:rsid w:val="00B6676D"/>
    <w:rsid w:val="00B705EE"/>
    <w:rsid w:val="00B720A0"/>
    <w:rsid w:val="00B720FF"/>
    <w:rsid w:val="00B728D7"/>
    <w:rsid w:val="00B73354"/>
    <w:rsid w:val="00B73B38"/>
    <w:rsid w:val="00B7543F"/>
    <w:rsid w:val="00B76325"/>
    <w:rsid w:val="00B763CE"/>
    <w:rsid w:val="00B76C00"/>
    <w:rsid w:val="00B83B30"/>
    <w:rsid w:val="00B84429"/>
    <w:rsid w:val="00B853E6"/>
    <w:rsid w:val="00B86085"/>
    <w:rsid w:val="00B868DD"/>
    <w:rsid w:val="00B87D32"/>
    <w:rsid w:val="00B90F81"/>
    <w:rsid w:val="00B913E1"/>
    <w:rsid w:val="00B91F77"/>
    <w:rsid w:val="00B93418"/>
    <w:rsid w:val="00B9369F"/>
    <w:rsid w:val="00B93853"/>
    <w:rsid w:val="00B938F9"/>
    <w:rsid w:val="00B946D1"/>
    <w:rsid w:val="00B96B12"/>
    <w:rsid w:val="00BA027D"/>
    <w:rsid w:val="00BA177E"/>
    <w:rsid w:val="00BA23BE"/>
    <w:rsid w:val="00BA4F3E"/>
    <w:rsid w:val="00BA6B11"/>
    <w:rsid w:val="00BA7678"/>
    <w:rsid w:val="00BB1600"/>
    <w:rsid w:val="00BB2768"/>
    <w:rsid w:val="00BB28C1"/>
    <w:rsid w:val="00BB4BBF"/>
    <w:rsid w:val="00BB4BFC"/>
    <w:rsid w:val="00BB5FB3"/>
    <w:rsid w:val="00BC11F1"/>
    <w:rsid w:val="00BC1C4B"/>
    <w:rsid w:val="00BC2B45"/>
    <w:rsid w:val="00BC3E97"/>
    <w:rsid w:val="00BC404B"/>
    <w:rsid w:val="00BC569B"/>
    <w:rsid w:val="00BD0196"/>
    <w:rsid w:val="00BD0DC7"/>
    <w:rsid w:val="00BD1F63"/>
    <w:rsid w:val="00BD4541"/>
    <w:rsid w:val="00BD520A"/>
    <w:rsid w:val="00BE0C89"/>
    <w:rsid w:val="00BE1647"/>
    <w:rsid w:val="00BE1F98"/>
    <w:rsid w:val="00BE214D"/>
    <w:rsid w:val="00BE4E75"/>
    <w:rsid w:val="00BE5DE0"/>
    <w:rsid w:val="00BE7988"/>
    <w:rsid w:val="00BF1E7E"/>
    <w:rsid w:val="00BF417D"/>
    <w:rsid w:val="00BF5BB4"/>
    <w:rsid w:val="00BF7A8B"/>
    <w:rsid w:val="00C00C23"/>
    <w:rsid w:val="00C01B2B"/>
    <w:rsid w:val="00C01B86"/>
    <w:rsid w:val="00C01FCD"/>
    <w:rsid w:val="00C02005"/>
    <w:rsid w:val="00C020D8"/>
    <w:rsid w:val="00C02360"/>
    <w:rsid w:val="00C039F5"/>
    <w:rsid w:val="00C06F67"/>
    <w:rsid w:val="00C07DF3"/>
    <w:rsid w:val="00C1040A"/>
    <w:rsid w:val="00C1255F"/>
    <w:rsid w:val="00C13A13"/>
    <w:rsid w:val="00C149C5"/>
    <w:rsid w:val="00C14C3B"/>
    <w:rsid w:val="00C2007C"/>
    <w:rsid w:val="00C20B53"/>
    <w:rsid w:val="00C25B52"/>
    <w:rsid w:val="00C25EB9"/>
    <w:rsid w:val="00C27CBB"/>
    <w:rsid w:val="00C301EC"/>
    <w:rsid w:val="00C3430F"/>
    <w:rsid w:val="00C36130"/>
    <w:rsid w:val="00C40DE8"/>
    <w:rsid w:val="00C41F7A"/>
    <w:rsid w:val="00C42566"/>
    <w:rsid w:val="00C43EE7"/>
    <w:rsid w:val="00C440AE"/>
    <w:rsid w:val="00C477D0"/>
    <w:rsid w:val="00C47F1F"/>
    <w:rsid w:val="00C50C7A"/>
    <w:rsid w:val="00C51CE1"/>
    <w:rsid w:val="00C55BCF"/>
    <w:rsid w:val="00C5753F"/>
    <w:rsid w:val="00C57CC4"/>
    <w:rsid w:val="00C60B64"/>
    <w:rsid w:val="00C61377"/>
    <w:rsid w:val="00C618D7"/>
    <w:rsid w:val="00C61C2E"/>
    <w:rsid w:val="00C61D32"/>
    <w:rsid w:val="00C62466"/>
    <w:rsid w:val="00C6272B"/>
    <w:rsid w:val="00C6285A"/>
    <w:rsid w:val="00C62D67"/>
    <w:rsid w:val="00C63A6C"/>
    <w:rsid w:val="00C63DA3"/>
    <w:rsid w:val="00C643EB"/>
    <w:rsid w:val="00C66188"/>
    <w:rsid w:val="00C67CE8"/>
    <w:rsid w:val="00C67D0E"/>
    <w:rsid w:val="00C70176"/>
    <w:rsid w:val="00C70C4D"/>
    <w:rsid w:val="00C70EB3"/>
    <w:rsid w:val="00C71ACD"/>
    <w:rsid w:val="00C75302"/>
    <w:rsid w:val="00C766DE"/>
    <w:rsid w:val="00C76FDB"/>
    <w:rsid w:val="00C81971"/>
    <w:rsid w:val="00C81D56"/>
    <w:rsid w:val="00C867C7"/>
    <w:rsid w:val="00C87538"/>
    <w:rsid w:val="00C87A43"/>
    <w:rsid w:val="00C90885"/>
    <w:rsid w:val="00C91E78"/>
    <w:rsid w:val="00C926F9"/>
    <w:rsid w:val="00C9481A"/>
    <w:rsid w:val="00C96EA4"/>
    <w:rsid w:val="00CA1863"/>
    <w:rsid w:val="00CA1887"/>
    <w:rsid w:val="00CA3F87"/>
    <w:rsid w:val="00CA433F"/>
    <w:rsid w:val="00CA4AE3"/>
    <w:rsid w:val="00CA73FA"/>
    <w:rsid w:val="00CB13DA"/>
    <w:rsid w:val="00CB3744"/>
    <w:rsid w:val="00CB3D5A"/>
    <w:rsid w:val="00CC0557"/>
    <w:rsid w:val="00CC0BCC"/>
    <w:rsid w:val="00CC1897"/>
    <w:rsid w:val="00CC278B"/>
    <w:rsid w:val="00CC3E7C"/>
    <w:rsid w:val="00CC58DC"/>
    <w:rsid w:val="00CC70B6"/>
    <w:rsid w:val="00CC7983"/>
    <w:rsid w:val="00CD064A"/>
    <w:rsid w:val="00CD28E4"/>
    <w:rsid w:val="00CD31BD"/>
    <w:rsid w:val="00CD3615"/>
    <w:rsid w:val="00CD45DD"/>
    <w:rsid w:val="00CD5A9B"/>
    <w:rsid w:val="00CD5CF1"/>
    <w:rsid w:val="00CD75EB"/>
    <w:rsid w:val="00CE00E6"/>
    <w:rsid w:val="00CE036E"/>
    <w:rsid w:val="00CE164C"/>
    <w:rsid w:val="00CE2088"/>
    <w:rsid w:val="00CE3092"/>
    <w:rsid w:val="00CE3CB8"/>
    <w:rsid w:val="00CE4515"/>
    <w:rsid w:val="00CE4529"/>
    <w:rsid w:val="00CE515D"/>
    <w:rsid w:val="00CE5F4B"/>
    <w:rsid w:val="00CE68D2"/>
    <w:rsid w:val="00CE7A3D"/>
    <w:rsid w:val="00CE7E70"/>
    <w:rsid w:val="00CF0E72"/>
    <w:rsid w:val="00CF136D"/>
    <w:rsid w:val="00CF1BE4"/>
    <w:rsid w:val="00CF1C26"/>
    <w:rsid w:val="00CF1F54"/>
    <w:rsid w:val="00CF23D0"/>
    <w:rsid w:val="00CF2A07"/>
    <w:rsid w:val="00CF2CEA"/>
    <w:rsid w:val="00CF2DD0"/>
    <w:rsid w:val="00CF4F7D"/>
    <w:rsid w:val="00CF7007"/>
    <w:rsid w:val="00D004AB"/>
    <w:rsid w:val="00D009B2"/>
    <w:rsid w:val="00D024D7"/>
    <w:rsid w:val="00D03904"/>
    <w:rsid w:val="00D0397B"/>
    <w:rsid w:val="00D04653"/>
    <w:rsid w:val="00D04DCC"/>
    <w:rsid w:val="00D057FA"/>
    <w:rsid w:val="00D05AFF"/>
    <w:rsid w:val="00D0616F"/>
    <w:rsid w:val="00D07B77"/>
    <w:rsid w:val="00D12AD6"/>
    <w:rsid w:val="00D14B8A"/>
    <w:rsid w:val="00D160C8"/>
    <w:rsid w:val="00D16F58"/>
    <w:rsid w:val="00D17E80"/>
    <w:rsid w:val="00D217EF"/>
    <w:rsid w:val="00D21942"/>
    <w:rsid w:val="00D21F23"/>
    <w:rsid w:val="00D22C90"/>
    <w:rsid w:val="00D2305B"/>
    <w:rsid w:val="00D2532E"/>
    <w:rsid w:val="00D27123"/>
    <w:rsid w:val="00D308A6"/>
    <w:rsid w:val="00D309EC"/>
    <w:rsid w:val="00D30B96"/>
    <w:rsid w:val="00D316E0"/>
    <w:rsid w:val="00D31AC9"/>
    <w:rsid w:val="00D340D6"/>
    <w:rsid w:val="00D35092"/>
    <w:rsid w:val="00D35202"/>
    <w:rsid w:val="00D36DC6"/>
    <w:rsid w:val="00D40247"/>
    <w:rsid w:val="00D408CA"/>
    <w:rsid w:val="00D40965"/>
    <w:rsid w:val="00D439AD"/>
    <w:rsid w:val="00D43CEA"/>
    <w:rsid w:val="00D43E1C"/>
    <w:rsid w:val="00D45983"/>
    <w:rsid w:val="00D45F57"/>
    <w:rsid w:val="00D460F1"/>
    <w:rsid w:val="00D463DB"/>
    <w:rsid w:val="00D46B1C"/>
    <w:rsid w:val="00D46BB6"/>
    <w:rsid w:val="00D47A33"/>
    <w:rsid w:val="00D5159C"/>
    <w:rsid w:val="00D53632"/>
    <w:rsid w:val="00D56CEE"/>
    <w:rsid w:val="00D62513"/>
    <w:rsid w:val="00D633A8"/>
    <w:rsid w:val="00D63FA7"/>
    <w:rsid w:val="00D643D5"/>
    <w:rsid w:val="00D64706"/>
    <w:rsid w:val="00D67425"/>
    <w:rsid w:val="00D703ED"/>
    <w:rsid w:val="00D71986"/>
    <w:rsid w:val="00D738F8"/>
    <w:rsid w:val="00D7463E"/>
    <w:rsid w:val="00D76071"/>
    <w:rsid w:val="00D76AA2"/>
    <w:rsid w:val="00D76C69"/>
    <w:rsid w:val="00D82F31"/>
    <w:rsid w:val="00D83351"/>
    <w:rsid w:val="00D840F8"/>
    <w:rsid w:val="00D84952"/>
    <w:rsid w:val="00D904F8"/>
    <w:rsid w:val="00D90EFE"/>
    <w:rsid w:val="00D9163B"/>
    <w:rsid w:val="00D93F33"/>
    <w:rsid w:val="00D945FC"/>
    <w:rsid w:val="00D96BE5"/>
    <w:rsid w:val="00D978F9"/>
    <w:rsid w:val="00D97D26"/>
    <w:rsid w:val="00DA0E6E"/>
    <w:rsid w:val="00DA1E73"/>
    <w:rsid w:val="00DA2DF7"/>
    <w:rsid w:val="00DA3BF7"/>
    <w:rsid w:val="00DA4748"/>
    <w:rsid w:val="00DA5DAA"/>
    <w:rsid w:val="00DB0527"/>
    <w:rsid w:val="00DB0D2C"/>
    <w:rsid w:val="00DB4572"/>
    <w:rsid w:val="00DB4A32"/>
    <w:rsid w:val="00DB5020"/>
    <w:rsid w:val="00DB54CB"/>
    <w:rsid w:val="00DB5C94"/>
    <w:rsid w:val="00DB606F"/>
    <w:rsid w:val="00DB6392"/>
    <w:rsid w:val="00DB7495"/>
    <w:rsid w:val="00DB7923"/>
    <w:rsid w:val="00DB7E66"/>
    <w:rsid w:val="00DB7F54"/>
    <w:rsid w:val="00DC0025"/>
    <w:rsid w:val="00DC0190"/>
    <w:rsid w:val="00DC0207"/>
    <w:rsid w:val="00DC1C0E"/>
    <w:rsid w:val="00DC1F05"/>
    <w:rsid w:val="00DC5C0C"/>
    <w:rsid w:val="00DD1AC3"/>
    <w:rsid w:val="00DD2E1D"/>
    <w:rsid w:val="00DD3524"/>
    <w:rsid w:val="00DD3579"/>
    <w:rsid w:val="00DD54AE"/>
    <w:rsid w:val="00DD7838"/>
    <w:rsid w:val="00DE0030"/>
    <w:rsid w:val="00DE21C7"/>
    <w:rsid w:val="00DE2621"/>
    <w:rsid w:val="00DE26DA"/>
    <w:rsid w:val="00DE4BE9"/>
    <w:rsid w:val="00DE5D91"/>
    <w:rsid w:val="00DE70EF"/>
    <w:rsid w:val="00DF220B"/>
    <w:rsid w:val="00DF24AE"/>
    <w:rsid w:val="00DF2C3F"/>
    <w:rsid w:val="00DF3CF1"/>
    <w:rsid w:val="00DF4934"/>
    <w:rsid w:val="00DF4A78"/>
    <w:rsid w:val="00DF544B"/>
    <w:rsid w:val="00DF5FA2"/>
    <w:rsid w:val="00E01A5E"/>
    <w:rsid w:val="00E01BCE"/>
    <w:rsid w:val="00E02632"/>
    <w:rsid w:val="00E02AD9"/>
    <w:rsid w:val="00E0467D"/>
    <w:rsid w:val="00E04E9A"/>
    <w:rsid w:val="00E0562B"/>
    <w:rsid w:val="00E06131"/>
    <w:rsid w:val="00E07876"/>
    <w:rsid w:val="00E07C4E"/>
    <w:rsid w:val="00E1132E"/>
    <w:rsid w:val="00E1217C"/>
    <w:rsid w:val="00E136C2"/>
    <w:rsid w:val="00E15F53"/>
    <w:rsid w:val="00E163E1"/>
    <w:rsid w:val="00E20A32"/>
    <w:rsid w:val="00E21309"/>
    <w:rsid w:val="00E22EC3"/>
    <w:rsid w:val="00E240BA"/>
    <w:rsid w:val="00E2424F"/>
    <w:rsid w:val="00E24ACE"/>
    <w:rsid w:val="00E25099"/>
    <w:rsid w:val="00E2554D"/>
    <w:rsid w:val="00E26570"/>
    <w:rsid w:val="00E26B27"/>
    <w:rsid w:val="00E26EE8"/>
    <w:rsid w:val="00E26F97"/>
    <w:rsid w:val="00E32ECC"/>
    <w:rsid w:val="00E32F86"/>
    <w:rsid w:val="00E33469"/>
    <w:rsid w:val="00E35205"/>
    <w:rsid w:val="00E36350"/>
    <w:rsid w:val="00E40844"/>
    <w:rsid w:val="00E40FB7"/>
    <w:rsid w:val="00E41214"/>
    <w:rsid w:val="00E412A2"/>
    <w:rsid w:val="00E428A6"/>
    <w:rsid w:val="00E43648"/>
    <w:rsid w:val="00E455FA"/>
    <w:rsid w:val="00E45B00"/>
    <w:rsid w:val="00E47C4B"/>
    <w:rsid w:val="00E52567"/>
    <w:rsid w:val="00E533A9"/>
    <w:rsid w:val="00E560A0"/>
    <w:rsid w:val="00E56BF9"/>
    <w:rsid w:val="00E571EA"/>
    <w:rsid w:val="00E60312"/>
    <w:rsid w:val="00E61914"/>
    <w:rsid w:val="00E6345E"/>
    <w:rsid w:val="00E640E0"/>
    <w:rsid w:val="00E648B0"/>
    <w:rsid w:val="00E6548C"/>
    <w:rsid w:val="00E6551C"/>
    <w:rsid w:val="00E659C4"/>
    <w:rsid w:val="00E718DC"/>
    <w:rsid w:val="00E743A0"/>
    <w:rsid w:val="00E750C6"/>
    <w:rsid w:val="00E75A2E"/>
    <w:rsid w:val="00E773DD"/>
    <w:rsid w:val="00E8011B"/>
    <w:rsid w:val="00E805AE"/>
    <w:rsid w:val="00E8167F"/>
    <w:rsid w:val="00E819B6"/>
    <w:rsid w:val="00E8393B"/>
    <w:rsid w:val="00E8747E"/>
    <w:rsid w:val="00E913BA"/>
    <w:rsid w:val="00E94637"/>
    <w:rsid w:val="00E97682"/>
    <w:rsid w:val="00EA15B6"/>
    <w:rsid w:val="00EA178D"/>
    <w:rsid w:val="00EA3694"/>
    <w:rsid w:val="00EA3BD5"/>
    <w:rsid w:val="00EA4CBD"/>
    <w:rsid w:val="00EA4DB0"/>
    <w:rsid w:val="00EA50A1"/>
    <w:rsid w:val="00EA5DE3"/>
    <w:rsid w:val="00EA5E0F"/>
    <w:rsid w:val="00EB05D7"/>
    <w:rsid w:val="00EB1E0B"/>
    <w:rsid w:val="00EB3E1A"/>
    <w:rsid w:val="00EB3F57"/>
    <w:rsid w:val="00EB51D7"/>
    <w:rsid w:val="00EB69D5"/>
    <w:rsid w:val="00EB7712"/>
    <w:rsid w:val="00EC0836"/>
    <w:rsid w:val="00EC3F54"/>
    <w:rsid w:val="00EC5341"/>
    <w:rsid w:val="00EC7D91"/>
    <w:rsid w:val="00ED19F9"/>
    <w:rsid w:val="00ED31A7"/>
    <w:rsid w:val="00ED3C88"/>
    <w:rsid w:val="00ED5D3C"/>
    <w:rsid w:val="00ED603C"/>
    <w:rsid w:val="00ED6AB9"/>
    <w:rsid w:val="00EE2031"/>
    <w:rsid w:val="00EE32FA"/>
    <w:rsid w:val="00EE39A5"/>
    <w:rsid w:val="00EE5EF0"/>
    <w:rsid w:val="00EE6B2C"/>
    <w:rsid w:val="00EF172A"/>
    <w:rsid w:val="00EF1DDB"/>
    <w:rsid w:val="00EF2837"/>
    <w:rsid w:val="00EF297E"/>
    <w:rsid w:val="00EF3302"/>
    <w:rsid w:val="00EF3A47"/>
    <w:rsid w:val="00EF46B3"/>
    <w:rsid w:val="00F000E2"/>
    <w:rsid w:val="00F00A8A"/>
    <w:rsid w:val="00F017F5"/>
    <w:rsid w:val="00F03A0B"/>
    <w:rsid w:val="00F048D3"/>
    <w:rsid w:val="00F063F6"/>
    <w:rsid w:val="00F1056B"/>
    <w:rsid w:val="00F131EB"/>
    <w:rsid w:val="00F132BB"/>
    <w:rsid w:val="00F14A93"/>
    <w:rsid w:val="00F16D5D"/>
    <w:rsid w:val="00F2064D"/>
    <w:rsid w:val="00F20BAF"/>
    <w:rsid w:val="00F21781"/>
    <w:rsid w:val="00F231D2"/>
    <w:rsid w:val="00F24FA5"/>
    <w:rsid w:val="00F26BE7"/>
    <w:rsid w:val="00F26CAD"/>
    <w:rsid w:val="00F31777"/>
    <w:rsid w:val="00F33416"/>
    <w:rsid w:val="00F34A1A"/>
    <w:rsid w:val="00F34F0D"/>
    <w:rsid w:val="00F3549E"/>
    <w:rsid w:val="00F360C5"/>
    <w:rsid w:val="00F40D6C"/>
    <w:rsid w:val="00F411B9"/>
    <w:rsid w:val="00F42E89"/>
    <w:rsid w:val="00F4435A"/>
    <w:rsid w:val="00F4733C"/>
    <w:rsid w:val="00F500AC"/>
    <w:rsid w:val="00F52F2E"/>
    <w:rsid w:val="00F538EB"/>
    <w:rsid w:val="00F540D5"/>
    <w:rsid w:val="00F5501D"/>
    <w:rsid w:val="00F552C9"/>
    <w:rsid w:val="00F55492"/>
    <w:rsid w:val="00F55AFA"/>
    <w:rsid w:val="00F55BF3"/>
    <w:rsid w:val="00F5619B"/>
    <w:rsid w:val="00F6082D"/>
    <w:rsid w:val="00F60921"/>
    <w:rsid w:val="00F61938"/>
    <w:rsid w:val="00F62164"/>
    <w:rsid w:val="00F62275"/>
    <w:rsid w:val="00F646A1"/>
    <w:rsid w:val="00F67C6D"/>
    <w:rsid w:val="00F74E18"/>
    <w:rsid w:val="00F76465"/>
    <w:rsid w:val="00F770C8"/>
    <w:rsid w:val="00F779BE"/>
    <w:rsid w:val="00F812B8"/>
    <w:rsid w:val="00F81698"/>
    <w:rsid w:val="00F8292E"/>
    <w:rsid w:val="00F84A8E"/>
    <w:rsid w:val="00F85876"/>
    <w:rsid w:val="00F85B1D"/>
    <w:rsid w:val="00F9074B"/>
    <w:rsid w:val="00F92F57"/>
    <w:rsid w:val="00F9463F"/>
    <w:rsid w:val="00F95D30"/>
    <w:rsid w:val="00FA2070"/>
    <w:rsid w:val="00FA288E"/>
    <w:rsid w:val="00FA38C8"/>
    <w:rsid w:val="00FA4420"/>
    <w:rsid w:val="00FA4D03"/>
    <w:rsid w:val="00FA50D9"/>
    <w:rsid w:val="00FA6695"/>
    <w:rsid w:val="00FA6738"/>
    <w:rsid w:val="00FA7073"/>
    <w:rsid w:val="00FA7586"/>
    <w:rsid w:val="00FA78EC"/>
    <w:rsid w:val="00FA7C88"/>
    <w:rsid w:val="00FB1A1F"/>
    <w:rsid w:val="00FB292D"/>
    <w:rsid w:val="00FB3340"/>
    <w:rsid w:val="00FB3765"/>
    <w:rsid w:val="00FB6258"/>
    <w:rsid w:val="00FB66BC"/>
    <w:rsid w:val="00FB7966"/>
    <w:rsid w:val="00FB7D6E"/>
    <w:rsid w:val="00FC11B3"/>
    <w:rsid w:val="00FC1A81"/>
    <w:rsid w:val="00FC7D29"/>
    <w:rsid w:val="00FD262F"/>
    <w:rsid w:val="00FD2D3C"/>
    <w:rsid w:val="00FD56F5"/>
    <w:rsid w:val="00FD5E33"/>
    <w:rsid w:val="00FD6F35"/>
    <w:rsid w:val="00FD7A47"/>
    <w:rsid w:val="00FE2061"/>
    <w:rsid w:val="00FE245B"/>
    <w:rsid w:val="00FE4A08"/>
    <w:rsid w:val="00FE4A79"/>
    <w:rsid w:val="00FE5660"/>
    <w:rsid w:val="00FE63E5"/>
    <w:rsid w:val="00FF057F"/>
    <w:rsid w:val="00FF0594"/>
    <w:rsid w:val="00FF58D4"/>
    <w:rsid w:val="00FF6660"/>
    <w:rsid w:val="00FF76C2"/>
    <w:rsid w:val="00FF7F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3C4A19F"/>
  <w15:chartTrackingRefBased/>
  <w15:docId w15:val="{7219C6A5-68AA-445B-AB5F-1E1E08D8B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6DE"/>
    <w:pPr>
      <w:spacing w:after="200" w:line="276" w:lineRule="auto"/>
      <w:ind w:firstLine="1701"/>
      <w:jc w:val="both"/>
    </w:pPr>
    <w:rPr>
      <w:rFonts w:ascii="Times New Roman" w:hAnsi="Times New Roman"/>
      <w:color w:val="000000"/>
      <w:sz w:val="24"/>
      <w:szCs w:val="24"/>
      <w:lang w:eastAsia="en-US"/>
    </w:rPr>
  </w:style>
  <w:style w:type="paragraph" w:styleId="Ttulo1">
    <w:name w:val="heading 1"/>
    <w:basedOn w:val="Normal"/>
    <w:next w:val="Normal"/>
    <w:link w:val="Ttulo1Char"/>
    <w:qFormat/>
    <w:rsid w:val="00C766DE"/>
    <w:pPr>
      <w:keepNext/>
      <w:keepLines/>
      <w:spacing w:before="480" w:after="0"/>
      <w:outlineLvl w:val="0"/>
    </w:pPr>
    <w:rPr>
      <w:rFonts w:ascii="Cambria" w:eastAsia="Times New Roman" w:hAnsi="Cambria"/>
      <w:b/>
      <w:bCs/>
      <w:color w:val="365F91"/>
      <w:sz w:val="28"/>
      <w:szCs w:val="28"/>
      <w:lang w:val="x-none" w:eastAsia="x-none"/>
    </w:rPr>
  </w:style>
  <w:style w:type="paragraph" w:styleId="Ttulo2">
    <w:name w:val="heading 2"/>
    <w:basedOn w:val="Normal"/>
    <w:next w:val="Normal"/>
    <w:link w:val="Ttulo2Char"/>
    <w:qFormat/>
    <w:rsid w:val="00DC0190"/>
    <w:pPr>
      <w:keepNext/>
      <w:spacing w:after="0" w:line="240" w:lineRule="auto"/>
      <w:ind w:firstLine="0"/>
      <w:jc w:val="center"/>
      <w:outlineLvl w:val="1"/>
    </w:pPr>
    <w:rPr>
      <w:rFonts w:ascii="URWAntiquaT" w:eastAsia="Times New Roman" w:hAnsi="URWAntiquaT"/>
      <w:i/>
      <w:color w:val="auto"/>
      <w:sz w:val="40"/>
      <w:szCs w:val="20"/>
      <w:lang w:val="pt-PT" w:eastAsia="pt-BR"/>
    </w:rPr>
  </w:style>
  <w:style w:type="paragraph" w:styleId="Ttulo3">
    <w:name w:val="heading 3"/>
    <w:basedOn w:val="Normal"/>
    <w:next w:val="Normal"/>
    <w:link w:val="Ttulo3Char"/>
    <w:unhideWhenUsed/>
    <w:qFormat/>
    <w:rsid w:val="00C766DE"/>
    <w:pPr>
      <w:keepNext/>
      <w:keepLines/>
      <w:spacing w:before="200" w:after="0"/>
      <w:outlineLvl w:val="2"/>
    </w:pPr>
    <w:rPr>
      <w:rFonts w:ascii="Cambria" w:eastAsia="Times New Roman" w:hAnsi="Cambria"/>
      <w:b/>
      <w:bCs/>
      <w:color w:val="4F81BD"/>
      <w:lang w:val="x-none" w:eastAsia="x-none"/>
    </w:rPr>
  </w:style>
  <w:style w:type="paragraph" w:styleId="Ttulo4">
    <w:name w:val="heading 4"/>
    <w:basedOn w:val="Normal"/>
    <w:next w:val="Normal"/>
    <w:link w:val="Ttulo4Char"/>
    <w:qFormat/>
    <w:rsid w:val="00DC0190"/>
    <w:pPr>
      <w:keepNext/>
      <w:spacing w:after="0" w:line="240" w:lineRule="auto"/>
      <w:ind w:left="-540" w:right="-675" w:firstLine="0"/>
      <w:jc w:val="left"/>
      <w:outlineLvl w:val="3"/>
    </w:pPr>
    <w:rPr>
      <w:rFonts w:ascii="Arial" w:eastAsia="Times New Roman" w:hAnsi="Arial" w:cs="Arial"/>
      <w:color w:val="auto"/>
      <w:sz w:val="28"/>
      <w:szCs w:val="28"/>
      <w:lang w:val="pt-PT" w:eastAsia="pt-BR"/>
    </w:rPr>
  </w:style>
  <w:style w:type="paragraph" w:styleId="Ttulo5">
    <w:name w:val="heading 5"/>
    <w:basedOn w:val="Normal"/>
    <w:next w:val="Normal"/>
    <w:link w:val="Ttulo5Char"/>
    <w:unhideWhenUsed/>
    <w:qFormat/>
    <w:rsid w:val="00C766DE"/>
    <w:pPr>
      <w:keepNext/>
      <w:keepLines/>
      <w:spacing w:before="200" w:after="0"/>
      <w:outlineLvl w:val="4"/>
    </w:pPr>
    <w:rPr>
      <w:rFonts w:ascii="Cambria" w:eastAsia="Times New Roman" w:hAnsi="Cambria"/>
      <w:color w:val="243F60"/>
      <w:lang w:val="x-none" w:eastAsia="x-none"/>
    </w:rPr>
  </w:style>
  <w:style w:type="paragraph" w:styleId="Ttulo6">
    <w:name w:val="heading 6"/>
    <w:basedOn w:val="Normal"/>
    <w:next w:val="Normal"/>
    <w:link w:val="Ttulo6Char"/>
    <w:uiPriority w:val="9"/>
    <w:unhideWhenUsed/>
    <w:qFormat/>
    <w:rsid w:val="00DC0190"/>
    <w:pPr>
      <w:keepNext/>
      <w:keepLines/>
      <w:spacing w:before="200" w:after="0"/>
      <w:outlineLvl w:val="5"/>
    </w:pPr>
    <w:rPr>
      <w:rFonts w:ascii="Cambria" w:eastAsia="Times New Roman" w:hAnsi="Cambria"/>
      <w:i/>
      <w:iCs/>
      <w:color w:val="243F60"/>
    </w:rPr>
  </w:style>
  <w:style w:type="paragraph" w:styleId="Ttulo7">
    <w:name w:val="heading 7"/>
    <w:basedOn w:val="Normal"/>
    <w:next w:val="Normal"/>
    <w:link w:val="Ttulo7Char"/>
    <w:uiPriority w:val="9"/>
    <w:qFormat/>
    <w:rsid w:val="00C766DE"/>
    <w:pPr>
      <w:keepNext/>
      <w:spacing w:after="0" w:line="240" w:lineRule="auto"/>
      <w:jc w:val="center"/>
      <w:outlineLvl w:val="6"/>
    </w:pPr>
    <w:rPr>
      <w:rFonts w:ascii="Arial" w:eastAsia="Times New Roman" w:hAnsi="Arial"/>
      <w:b/>
      <w:bCs/>
      <w:szCs w:val="20"/>
      <w:lang w:val="x-none" w:eastAsia="pt-BR"/>
    </w:rPr>
  </w:style>
  <w:style w:type="paragraph" w:styleId="Ttulo8">
    <w:name w:val="heading 8"/>
    <w:basedOn w:val="Normal"/>
    <w:next w:val="Normal"/>
    <w:link w:val="Ttulo8Char"/>
    <w:uiPriority w:val="99"/>
    <w:unhideWhenUsed/>
    <w:qFormat/>
    <w:rsid w:val="00DC0190"/>
    <w:pPr>
      <w:keepNext/>
      <w:keepLines/>
      <w:spacing w:before="200" w:after="0"/>
      <w:outlineLvl w:val="7"/>
    </w:pPr>
    <w:rPr>
      <w:rFonts w:ascii="Cambria" w:eastAsia="Times New Roman" w:hAnsi="Cambria"/>
      <w:color w:val="404040"/>
      <w:sz w:val="20"/>
      <w:szCs w:val="20"/>
    </w:rPr>
  </w:style>
  <w:style w:type="paragraph" w:styleId="Ttulo9">
    <w:name w:val="heading 9"/>
    <w:basedOn w:val="Normal"/>
    <w:next w:val="Normal"/>
    <w:link w:val="Ttulo9Char"/>
    <w:uiPriority w:val="9"/>
    <w:unhideWhenUsed/>
    <w:qFormat/>
    <w:rsid w:val="00DC0190"/>
    <w:pPr>
      <w:keepNext/>
      <w:keepLines/>
      <w:spacing w:before="200" w:after="0"/>
      <w:outlineLvl w:val="8"/>
    </w:pPr>
    <w:rPr>
      <w:rFonts w:ascii="Cambria" w:eastAsia="Times New Roman" w:hAnsi="Cambria"/>
      <w:i/>
      <w:iCs/>
      <w:color w:val="404040"/>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766DE"/>
    <w:rPr>
      <w:rFonts w:ascii="Cambria" w:eastAsia="Times New Roman" w:hAnsi="Cambria" w:cs="Times New Roman"/>
      <w:b/>
      <w:bCs/>
      <w:color w:val="365F91"/>
      <w:sz w:val="28"/>
      <w:szCs w:val="28"/>
    </w:rPr>
  </w:style>
  <w:style w:type="character" w:customStyle="1" w:styleId="Ttulo3Char">
    <w:name w:val="Título 3 Char"/>
    <w:link w:val="Ttulo3"/>
    <w:uiPriority w:val="99"/>
    <w:rsid w:val="00C766DE"/>
    <w:rPr>
      <w:rFonts w:ascii="Cambria" w:eastAsia="Times New Roman" w:hAnsi="Cambria" w:cs="Times New Roman"/>
      <w:b/>
      <w:bCs/>
      <w:color w:val="4F81BD"/>
      <w:sz w:val="24"/>
      <w:szCs w:val="24"/>
    </w:rPr>
  </w:style>
  <w:style w:type="character" w:customStyle="1" w:styleId="Ttulo5Char">
    <w:name w:val="Título 5 Char"/>
    <w:link w:val="Ttulo5"/>
    <w:rsid w:val="00C766DE"/>
    <w:rPr>
      <w:rFonts w:ascii="Cambria" w:eastAsia="Times New Roman" w:hAnsi="Cambria" w:cs="Times New Roman"/>
      <w:color w:val="243F60"/>
      <w:sz w:val="24"/>
      <w:szCs w:val="24"/>
    </w:rPr>
  </w:style>
  <w:style w:type="character" w:customStyle="1" w:styleId="Ttulo7Char">
    <w:name w:val="Título 7 Char"/>
    <w:link w:val="Ttulo7"/>
    <w:uiPriority w:val="9"/>
    <w:rsid w:val="00C766DE"/>
    <w:rPr>
      <w:rFonts w:ascii="Arial" w:eastAsia="Times New Roman" w:hAnsi="Arial" w:cs="Arial"/>
      <w:b/>
      <w:bCs/>
      <w:color w:val="000000"/>
      <w:sz w:val="24"/>
      <w:szCs w:val="20"/>
      <w:lang w:eastAsia="pt-BR"/>
    </w:rPr>
  </w:style>
  <w:style w:type="paragraph" w:styleId="Legenda">
    <w:name w:val="caption"/>
    <w:basedOn w:val="Normal"/>
    <w:next w:val="Normal"/>
    <w:qFormat/>
    <w:rsid w:val="00C766DE"/>
    <w:pPr>
      <w:spacing w:after="0" w:line="240" w:lineRule="auto"/>
      <w:jc w:val="center"/>
    </w:pPr>
    <w:rPr>
      <w:rFonts w:ascii="Arial" w:eastAsia="Times New Roman" w:hAnsi="Arial" w:cs="Arial"/>
      <w:b/>
      <w:bCs/>
      <w:sz w:val="20"/>
      <w:szCs w:val="20"/>
      <w:lang w:eastAsia="pt-BR"/>
    </w:rPr>
  </w:style>
  <w:style w:type="paragraph" w:styleId="Rodap">
    <w:name w:val="footer"/>
    <w:basedOn w:val="Normal"/>
    <w:link w:val="RodapChar"/>
    <w:uiPriority w:val="99"/>
    <w:unhideWhenUsed/>
    <w:rsid w:val="00C766DE"/>
    <w:pPr>
      <w:tabs>
        <w:tab w:val="center" w:pos="4252"/>
        <w:tab w:val="right" w:pos="8504"/>
      </w:tabs>
      <w:spacing w:after="0" w:line="240" w:lineRule="auto"/>
    </w:pPr>
    <w:rPr>
      <w:lang w:val="x-none" w:eastAsia="x-none"/>
    </w:rPr>
  </w:style>
  <w:style w:type="character" w:customStyle="1" w:styleId="RodapChar">
    <w:name w:val="Rodapé Char"/>
    <w:link w:val="Rodap"/>
    <w:uiPriority w:val="99"/>
    <w:rsid w:val="00C766DE"/>
    <w:rPr>
      <w:rFonts w:ascii="Times New Roman" w:eastAsia="Calibri" w:hAnsi="Times New Roman" w:cs="Times New Roman"/>
      <w:color w:val="000000"/>
      <w:sz w:val="24"/>
      <w:szCs w:val="24"/>
    </w:rPr>
  </w:style>
  <w:style w:type="paragraph" w:styleId="Recuodecorpodetexto">
    <w:name w:val="Body Text Indent"/>
    <w:basedOn w:val="Normal"/>
    <w:link w:val="RecuodecorpodetextoChar"/>
    <w:semiHidden/>
    <w:rsid w:val="00C766DE"/>
    <w:pPr>
      <w:autoSpaceDE w:val="0"/>
      <w:autoSpaceDN w:val="0"/>
      <w:spacing w:after="0" w:line="240" w:lineRule="auto"/>
      <w:ind w:left="4536" w:firstLine="0"/>
    </w:pPr>
    <w:rPr>
      <w:rFonts w:ascii="Arial" w:eastAsia="Times New Roman" w:hAnsi="Arial"/>
      <w:color w:val="auto"/>
      <w:sz w:val="28"/>
      <w:szCs w:val="28"/>
      <w:lang w:val="x-none" w:eastAsia="pt-BR"/>
    </w:rPr>
  </w:style>
  <w:style w:type="character" w:customStyle="1" w:styleId="RecuodecorpodetextoChar">
    <w:name w:val="Recuo de corpo de texto Char"/>
    <w:link w:val="Recuodecorpodetexto"/>
    <w:semiHidden/>
    <w:rsid w:val="00C766DE"/>
    <w:rPr>
      <w:rFonts w:ascii="Arial" w:eastAsia="Times New Roman" w:hAnsi="Arial" w:cs="Arial"/>
      <w:sz w:val="28"/>
      <w:szCs w:val="28"/>
      <w:lang w:eastAsia="pt-BR"/>
    </w:rPr>
  </w:style>
  <w:style w:type="paragraph" w:styleId="Recuodecorpodetexto2">
    <w:name w:val="Body Text Indent 2"/>
    <w:basedOn w:val="Normal"/>
    <w:link w:val="Recuodecorpodetexto2Char"/>
    <w:semiHidden/>
    <w:rsid w:val="00C766DE"/>
    <w:pPr>
      <w:spacing w:after="0" w:line="240" w:lineRule="auto"/>
    </w:pPr>
    <w:rPr>
      <w:rFonts w:ascii="Tahoma" w:eastAsia="Times New Roman" w:hAnsi="Tahoma"/>
      <w:color w:val="auto"/>
      <w:lang w:val="pt-PT" w:eastAsia="pt-BR"/>
    </w:rPr>
  </w:style>
  <w:style w:type="character" w:customStyle="1" w:styleId="Recuodecorpodetexto2Char">
    <w:name w:val="Recuo de corpo de texto 2 Char"/>
    <w:link w:val="Recuodecorpodetexto2"/>
    <w:semiHidden/>
    <w:rsid w:val="00C766DE"/>
    <w:rPr>
      <w:rFonts w:ascii="Tahoma" w:eastAsia="Times New Roman" w:hAnsi="Tahoma" w:cs="Tahoma"/>
      <w:sz w:val="24"/>
      <w:szCs w:val="24"/>
      <w:lang w:val="pt-PT" w:eastAsia="pt-BR"/>
    </w:rPr>
  </w:style>
  <w:style w:type="paragraph" w:styleId="Recuodecorpodetexto3">
    <w:name w:val="Body Text Indent 3"/>
    <w:basedOn w:val="Normal"/>
    <w:link w:val="Recuodecorpodetexto3Char"/>
    <w:semiHidden/>
    <w:rsid w:val="00C766DE"/>
    <w:pPr>
      <w:spacing w:after="0" w:line="240" w:lineRule="auto"/>
    </w:pPr>
    <w:rPr>
      <w:rFonts w:ascii="Tahoma" w:eastAsia="Times New Roman" w:hAnsi="Tahoma"/>
      <w:color w:val="auto"/>
      <w:sz w:val="26"/>
      <w:szCs w:val="26"/>
      <w:lang w:val="pt-PT" w:eastAsia="pt-BR"/>
    </w:rPr>
  </w:style>
  <w:style w:type="character" w:customStyle="1" w:styleId="Recuodecorpodetexto3Char">
    <w:name w:val="Recuo de corpo de texto 3 Char"/>
    <w:link w:val="Recuodecorpodetexto3"/>
    <w:semiHidden/>
    <w:rsid w:val="00C766DE"/>
    <w:rPr>
      <w:rFonts w:ascii="Tahoma" w:eastAsia="Times New Roman" w:hAnsi="Tahoma" w:cs="Tahoma"/>
      <w:sz w:val="26"/>
      <w:szCs w:val="26"/>
      <w:lang w:val="pt-PT" w:eastAsia="pt-BR"/>
    </w:rPr>
  </w:style>
  <w:style w:type="paragraph" w:styleId="Cabealho">
    <w:name w:val="header"/>
    <w:basedOn w:val="Normal"/>
    <w:link w:val="CabealhoChar"/>
    <w:uiPriority w:val="99"/>
    <w:unhideWhenUsed/>
    <w:rsid w:val="00C766DE"/>
    <w:pPr>
      <w:tabs>
        <w:tab w:val="center" w:pos="4252"/>
        <w:tab w:val="right" w:pos="8504"/>
      </w:tabs>
      <w:spacing w:after="0" w:line="240" w:lineRule="auto"/>
    </w:pPr>
    <w:rPr>
      <w:lang w:val="x-none" w:eastAsia="x-none"/>
    </w:rPr>
  </w:style>
  <w:style w:type="character" w:customStyle="1" w:styleId="CabealhoChar">
    <w:name w:val="Cabeçalho Char"/>
    <w:link w:val="Cabealho"/>
    <w:uiPriority w:val="99"/>
    <w:rsid w:val="00C766DE"/>
    <w:rPr>
      <w:rFonts w:ascii="Times New Roman" w:eastAsia="Calibri" w:hAnsi="Times New Roman" w:cs="Times New Roman"/>
      <w:color w:val="000000"/>
      <w:sz w:val="24"/>
      <w:szCs w:val="24"/>
    </w:rPr>
  </w:style>
  <w:style w:type="paragraph" w:styleId="Textodenotaderodap">
    <w:name w:val="footnote text"/>
    <w:basedOn w:val="Normal"/>
    <w:link w:val="TextodenotaderodapChar"/>
    <w:uiPriority w:val="99"/>
    <w:semiHidden/>
    <w:unhideWhenUsed/>
    <w:rsid w:val="00AF0C81"/>
    <w:rPr>
      <w:sz w:val="20"/>
      <w:szCs w:val="20"/>
    </w:rPr>
  </w:style>
  <w:style w:type="character" w:customStyle="1" w:styleId="TextodenotaderodapChar">
    <w:name w:val="Texto de nota de rodapé Char"/>
    <w:link w:val="Textodenotaderodap"/>
    <w:uiPriority w:val="99"/>
    <w:semiHidden/>
    <w:rsid w:val="00AF0C81"/>
    <w:rPr>
      <w:rFonts w:ascii="Times New Roman" w:hAnsi="Times New Roman"/>
      <w:color w:val="000000"/>
      <w:lang w:eastAsia="en-US"/>
    </w:rPr>
  </w:style>
  <w:style w:type="character" w:styleId="Refdenotaderodap">
    <w:name w:val="footnote reference"/>
    <w:uiPriority w:val="99"/>
    <w:semiHidden/>
    <w:unhideWhenUsed/>
    <w:rsid w:val="00AF0C81"/>
    <w:rPr>
      <w:vertAlign w:val="superscript"/>
    </w:rPr>
  </w:style>
  <w:style w:type="paragraph" w:styleId="Textodenotadefim">
    <w:name w:val="endnote text"/>
    <w:basedOn w:val="Normal"/>
    <w:link w:val="TextodenotadefimChar"/>
    <w:uiPriority w:val="99"/>
    <w:semiHidden/>
    <w:unhideWhenUsed/>
    <w:rsid w:val="00F500AC"/>
    <w:rPr>
      <w:sz w:val="20"/>
      <w:szCs w:val="20"/>
    </w:rPr>
  </w:style>
  <w:style w:type="character" w:customStyle="1" w:styleId="TextodenotadefimChar">
    <w:name w:val="Texto de nota de fim Char"/>
    <w:link w:val="Textodenotadefim"/>
    <w:uiPriority w:val="99"/>
    <w:semiHidden/>
    <w:rsid w:val="00F500AC"/>
    <w:rPr>
      <w:rFonts w:ascii="Times New Roman" w:hAnsi="Times New Roman"/>
      <w:color w:val="000000"/>
      <w:lang w:eastAsia="en-US"/>
    </w:rPr>
  </w:style>
  <w:style w:type="character" w:styleId="Refdenotadefim">
    <w:name w:val="endnote reference"/>
    <w:uiPriority w:val="99"/>
    <w:semiHidden/>
    <w:unhideWhenUsed/>
    <w:rsid w:val="00F500AC"/>
    <w:rPr>
      <w:vertAlign w:val="superscript"/>
    </w:rPr>
  </w:style>
  <w:style w:type="character" w:styleId="Hyperlink">
    <w:name w:val="Hyperlink"/>
    <w:uiPriority w:val="99"/>
    <w:unhideWhenUsed/>
    <w:rsid w:val="00527E8E"/>
    <w:rPr>
      <w:color w:val="0563C1"/>
      <w:u w:val="single"/>
    </w:rPr>
  </w:style>
  <w:style w:type="character" w:styleId="MenoPendente">
    <w:name w:val="Unresolved Mention"/>
    <w:uiPriority w:val="99"/>
    <w:semiHidden/>
    <w:unhideWhenUsed/>
    <w:rsid w:val="00527E8E"/>
    <w:rPr>
      <w:color w:val="605E5C"/>
      <w:shd w:val="clear" w:color="auto" w:fill="E1DFDD"/>
    </w:rPr>
  </w:style>
  <w:style w:type="character" w:styleId="Forte">
    <w:name w:val="Strong"/>
    <w:uiPriority w:val="22"/>
    <w:qFormat/>
    <w:rsid w:val="00527E8E"/>
    <w:rPr>
      <w:b/>
      <w:bCs/>
    </w:rPr>
  </w:style>
  <w:style w:type="paragraph" w:styleId="PargrafodaLista">
    <w:name w:val="List Paragraph"/>
    <w:basedOn w:val="Normal"/>
    <w:uiPriority w:val="34"/>
    <w:qFormat/>
    <w:rsid w:val="00735F50"/>
    <w:pPr>
      <w:ind w:left="708"/>
    </w:pPr>
  </w:style>
  <w:style w:type="paragraph" w:styleId="NormalWeb">
    <w:name w:val="Normal (Web)"/>
    <w:basedOn w:val="Normal"/>
    <w:uiPriority w:val="99"/>
    <w:unhideWhenUsed/>
    <w:rsid w:val="0037743D"/>
    <w:pPr>
      <w:spacing w:before="100" w:beforeAutospacing="1" w:after="100" w:afterAutospacing="1" w:line="240" w:lineRule="auto"/>
      <w:ind w:firstLine="0"/>
      <w:jc w:val="left"/>
    </w:pPr>
    <w:rPr>
      <w:rFonts w:eastAsia="Times New Roman"/>
      <w:color w:val="auto"/>
      <w:lang w:eastAsia="pt-BR"/>
    </w:rPr>
  </w:style>
  <w:style w:type="table" w:styleId="Tabelacomgrade">
    <w:name w:val="Table Grid"/>
    <w:basedOn w:val="Tabelanormal"/>
    <w:uiPriority w:val="59"/>
    <w:rsid w:val="00D625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centralizadomaiusculas">
    <w:name w:val="texto_centralizado_maiusculas"/>
    <w:basedOn w:val="Normal"/>
    <w:rsid w:val="00682A6B"/>
    <w:pPr>
      <w:spacing w:before="100" w:beforeAutospacing="1" w:after="100" w:afterAutospacing="1" w:line="240" w:lineRule="auto"/>
      <w:ind w:firstLine="0"/>
      <w:jc w:val="left"/>
    </w:pPr>
    <w:rPr>
      <w:rFonts w:eastAsia="Times New Roman"/>
      <w:color w:val="auto"/>
      <w:lang w:eastAsia="pt-BR"/>
    </w:rPr>
  </w:style>
  <w:style w:type="character" w:customStyle="1" w:styleId="Ttulo2Char">
    <w:name w:val="Título 2 Char"/>
    <w:link w:val="Ttulo2"/>
    <w:rsid w:val="00DC0190"/>
    <w:rPr>
      <w:rFonts w:ascii="URWAntiquaT" w:eastAsia="Times New Roman" w:hAnsi="URWAntiquaT"/>
      <w:i/>
      <w:sz w:val="40"/>
      <w:lang w:val="pt-PT"/>
    </w:rPr>
  </w:style>
  <w:style w:type="character" w:customStyle="1" w:styleId="Ttulo4Char">
    <w:name w:val="Título 4 Char"/>
    <w:link w:val="Ttulo4"/>
    <w:rsid w:val="00DC0190"/>
    <w:rPr>
      <w:rFonts w:ascii="Arial" w:eastAsia="Times New Roman" w:hAnsi="Arial" w:cs="Arial"/>
      <w:sz w:val="28"/>
      <w:szCs w:val="28"/>
      <w:lang w:val="pt-PT"/>
    </w:rPr>
  </w:style>
  <w:style w:type="character" w:customStyle="1" w:styleId="Ttulo6Char">
    <w:name w:val="Título 6 Char"/>
    <w:link w:val="Ttulo6"/>
    <w:uiPriority w:val="9"/>
    <w:rsid w:val="00DC0190"/>
    <w:rPr>
      <w:rFonts w:ascii="Cambria" w:eastAsia="Times New Roman" w:hAnsi="Cambria"/>
      <w:i/>
      <w:iCs/>
      <w:color w:val="243F60"/>
      <w:sz w:val="24"/>
      <w:szCs w:val="24"/>
      <w:lang w:eastAsia="en-US"/>
    </w:rPr>
  </w:style>
  <w:style w:type="character" w:customStyle="1" w:styleId="Ttulo8Char">
    <w:name w:val="Título 8 Char"/>
    <w:link w:val="Ttulo8"/>
    <w:uiPriority w:val="99"/>
    <w:rsid w:val="00DC0190"/>
    <w:rPr>
      <w:rFonts w:ascii="Cambria" w:eastAsia="Times New Roman" w:hAnsi="Cambria"/>
      <w:color w:val="404040"/>
      <w:lang w:eastAsia="en-US"/>
    </w:rPr>
  </w:style>
  <w:style w:type="character" w:customStyle="1" w:styleId="Ttulo9Char">
    <w:name w:val="Título 9 Char"/>
    <w:link w:val="Ttulo9"/>
    <w:uiPriority w:val="9"/>
    <w:rsid w:val="00DC0190"/>
    <w:rPr>
      <w:rFonts w:ascii="Cambria" w:eastAsia="Times New Roman" w:hAnsi="Cambria"/>
      <w:i/>
      <w:iCs/>
      <w:color w:val="404040"/>
      <w:lang w:eastAsia="en-US"/>
    </w:rPr>
  </w:style>
  <w:style w:type="paragraph" w:styleId="Textoembloco">
    <w:name w:val="Block Text"/>
    <w:basedOn w:val="Normal"/>
    <w:semiHidden/>
    <w:rsid w:val="00DC0190"/>
    <w:pPr>
      <w:spacing w:after="0" w:line="240" w:lineRule="auto"/>
      <w:ind w:left="-540" w:right="-675" w:firstLine="0"/>
    </w:pPr>
    <w:rPr>
      <w:rFonts w:ascii="Arial" w:eastAsia="Times New Roman" w:hAnsi="Arial" w:cs="Arial"/>
      <w:bCs/>
      <w:color w:val="auto"/>
      <w:szCs w:val="28"/>
      <w:lang w:val="pt-PT" w:eastAsia="pt-BR"/>
    </w:rPr>
  </w:style>
  <w:style w:type="character" w:styleId="Nmerodepgina">
    <w:name w:val="page number"/>
    <w:basedOn w:val="Fontepargpadro"/>
    <w:rsid w:val="00DC0190"/>
  </w:style>
  <w:style w:type="paragraph" w:styleId="Textodebalo">
    <w:name w:val="Balloon Text"/>
    <w:basedOn w:val="Normal"/>
    <w:link w:val="TextodebaloChar"/>
    <w:uiPriority w:val="99"/>
    <w:semiHidden/>
    <w:unhideWhenUsed/>
    <w:rsid w:val="00DC0190"/>
    <w:pPr>
      <w:spacing w:after="0" w:line="240" w:lineRule="auto"/>
      <w:ind w:firstLine="0"/>
      <w:jc w:val="left"/>
    </w:pPr>
    <w:rPr>
      <w:rFonts w:ascii="Tahoma" w:eastAsia="Times New Roman" w:hAnsi="Tahoma" w:cs="Tahoma"/>
      <w:color w:val="auto"/>
      <w:sz w:val="16"/>
      <w:szCs w:val="16"/>
      <w:lang w:val="pt-PT" w:eastAsia="pt-BR"/>
    </w:rPr>
  </w:style>
  <w:style w:type="character" w:customStyle="1" w:styleId="TextodebaloChar">
    <w:name w:val="Texto de balão Char"/>
    <w:link w:val="Textodebalo"/>
    <w:uiPriority w:val="99"/>
    <w:semiHidden/>
    <w:rsid w:val="00DC0190"/>
    <w:rPr>
      <w:rFonts w:ascii="Tahoma" w:eastAsia="Times New Roman" w:hAnsi="Tahoma" w:cs="Tahoma"/>
      <w:sz w:val="16"/>
      <w:szCs w:val="16"/>
      <w:lang w:val="pt-PT"/>
    </w:rPr>
  </w:style>
  <w:style w:type="numbering" w:customStyle="1" w:styleId="Semlista1">
    <w:name w:val="Sem lista1"/>
    <w:next w:val="Semlista"/>
    <w:uiPriority w:val="99"/>
    <w:semiHidden/>
    <w:unhideWhenUsed/>
    <w:rsid w:val="00DC0190"/>
  </w:style>
  <w:style w:type="paragraph" w:styleId="SemEspaamento">
    <w:name w:val="No Spacing"/>
    <w:uiPriority w:val="1"/>
    <w:qFormat/>
    <w:rsid w:val="00DC0190"/>
    <w:rPr>
      <w:sz w:val="22"/>
      <w:szCs w:val="22"/>
      <w:lang w:eastAsia="en-US"/>
    </w:rPr>
  </w:style>
  <w:style w:type="paragraph" w:customStyle="1" w:styleId="Normal1">
    <w:name w:val="Normal1"/>
    <w:uiPriority w:val="99"/>
    <w:rsid w:val="00DC0190"/>
    <w:pPr>
      <w:suppressAutoHyphens/>
      <w:autoSpaceDE w:val="0"/>
    </w:pPr>
    <w:rPr>
      <w:rFonts w:ascii="Times New Roman" w:eastAsia="Times New Roman" w:hAnsi="Times New Roman"/>
      <w:color w:val="000000"/>
      <w:sz w:val="24"/>
      <w:szCs w:val="24"/>
      <w:lang w:eastAsia="zh-CN"/>
    </w:rPr>
  </w:style>
  <w:style w:type="paragraph" w:styleId="Corpodetexto">
    <w:name w:val="Body Text"/>
    <w:basedOn w:val="Normal"/>
    <w:link w:val="CorpodetextoChar"/>
    <w:uiPriority w:val="99"/>
    <w:semiHidden/>
    <w:rsid w:val="00DC0190"/>
    <w:pPr>
      <w:pBdr>
        <w:top w:val="single" w:sz="4" w:space="1" w:color="auto"/>
        <w:left w:val="single" w:sz="4" w:space="4" w:color="auto"/>
        <w:bottom w:val="single" w:sz="4" w:space="1" w:color="auto"/>
        <w:right w:val="single" w:sz="4" w:space="0" w:color="auto"/>
      </w:pBdr>
      <w:spacing w:after="0" w:line="312" w:lineRule="auto"/>
      <w:ind w:right="5386" w:firstLine="0"/>
    </w:pPr>
    <w:rPr>
      <w:rFonts w:ascii="Tahoma" w:eastAsia="Times New Roman" w:hAnsi="Tahoma" w:cs="Tahoma"/>
      <w:color w:val="auto"/>
      <w:sz w:val="22"/>
      <w:szCs w:val="21"/>
      <w:lang w:eastAsia="pt-BR"/>
    </w:rPr>
  </w:style>
  <w:style w:type="character" w:customStyle="1" w:styleId="CorpodetextoChar">
    <w:name w:val="Corpo de texto Char"/>
    <w:link w:val="Corpodetexto"/>
    <w:uiPriority w:val="99"/>
    <w:semiHidden/>
    <w:rsid w:val="00DC0190"/>
    <w:rPr>
      <w:rFonts w:ascii="Tahoma" w:eastAsia="Times New Roman" w:hAnsi="Tahoma" w:cs="Tahoma"/>
      <w:sz w:val="22"/>
      <w:szCs w:val="21"/>
    </w:rPr>
  </w:style>
  <w:style w:type="paragraph" w:styleId="Corpodetexto3">
    <w:name w:val="Body Text 3"/>
    <w:basedOn w:val="Normal"/>
    <w:link w:val="Corpodetexto3Char"/>
    <w:uiPriority w:val="99"/>
    <w:unhideWhenUsed/>
    <w:rsid w:val="00DC0190"/>
    <w:pPr>
      <w:spacing w:after="120"/>
    </w:pPr>
    <w:rPr>
      <w:sz w:val="16"/>
      <w:szCs w:val="16"/>
    </w:rPr>
  </w:style>
  <w:style w:type="character" w:customStyle="1" w:styleId="Corpodetexto3Char">
    <w:name w:val="Corpo de texto 3 Char"/>
    <w:link w:val="Corpodetexto3"/>
    <w:uiPriority w:val="99"/>
    <w:rsid w:val="00DC0190"/>
    <w:rPr>
      <w:rFonts w:ascii="Times New Roman" w:hAnsi="Times New Roman"/>
      <w:color w:val="000000"/>
      <w:sz w:val="16"/>
      <w:szCs w:val="16"/>
      <w:lang w:eastAsia="en-US"/>
    </w:rPr>
  </w:style>
  <w:style w:type="paragraph" w:styleId="Corpodetexto2">
    <w:name w:val="Body Text 2"/>
    <w:basedOn w:val="Normal"/>
    <w:link w:val="Corpodetexto2Char"/>
    <w:uiPriority w:val="99"/>
    <w:semiHidden/>
    <w:unhideWhenUsed/>
    <w:rsid w:val="00DC0190"/>
    <w:pPr>
      <w:spacing w:after="120" w:line="480" w:lineRule="auto"/>
    </w:pPr>
  </w:style>
  <w:style w:type="character" w:customStyle="1" w:styleId="Corpodetexto2Char">
    <w:name w:val="Corpo de texto 2 Char"/>
    <w:link w:val="Corpodetexto2"/>
    <w:uiPriority w:val="99"/>
    <w:semiHidden/>
    <w:rsid w:val="00DC0190"/>
    <w:rPr>
      <w:rFonts w:ascii="Times New Roman" w:hAnsi="Times New Roman"/>
      <w:color w:val="000000"/>
      <w:sz w:val="24"/>
      <w:szCs w:val="24"/>
      <w:lang w:eastAsia="en-US"/>
    </w:rPr>
  </w:style>
  <w:style w:type="character" w:styleId="HiperlinkVisitado">
    <w:name w:val="FollowedHyperlink"/>
    <w:uiPriority w:val="99"/>
    <w:semiHidden/>
    <w:unhideWhenUsed/>
    <w:rsid w:val="00DC0190"/>
    <w:rPr>
      <w:color w:val="800080"/>
      <w:u w:val="single"/>
    </w:rPr>
  </w:style>
  <w:style w:type="table" w:customStyle="1" w:styleId="Tabelacomgrade1">
    <w:name w:val="Tabela com grade1"/>
    <w:basedOn w:val="Tabelanormal"/>
    <w:next w:val="Tabelacomgrade"/>
    <w:uiPriority w:val="59"/>
    <w:rsid w:val="00DC01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uiPriority w:val="99"/>
    <w:semiHidden/>
    <w:unhideWhenUsed/>
    <w:rsid w:val="00DC0190"/>
    <w:rPr>
      <w:color w:val="605E5C"/>
      <w:shd w:val="clear" w:color="auto" w:fill="E1DFDD"/>
    </w:rPr>
  </w:style>
  <w:style w:type="paragraph" w:customStyle="1" w:styleId="msonormal0">
    <w:name w:val="msonormal"/>
    <w:basedOn w:val="Normal"/>
    <w:rsid w:val="00DC0190"/>
    <w:pPr>
      <w:spacing w:before="100" w:beforeAutospacing="1" w:after="100" w:afterAutospacing="1" w:line="240" w:lineRule="auto"/>
      <w:ind w:firstLine="0"/>
      <w:jc w:val="left"/>
    </w:pPr>
    <w:rPr>
      <w:rFonts w:eastAsia="Times New Roman"/>
      <w:color w:val="auto"/>
      <w:lang w:eastAsia="pt-BR"/>
    </w:rPr>
  </w:style>
  <w:style w:type="character" w:customStyle="1" w:styleId="RecuodecorpodetextoChar1">
    <w:name w:val="Recuo de corpo de texto Char1"/>
    <w:uiPriority w:val="99"/>
    <w:semiHidden/>
    <w:rsid w:val="00DC0190"/>
    <w:rPr>
      <w:rFonts w:ascii="Times New Roman" w:eastAsia="Calibri" w:hAnsi="Times New Roman" w:cs="Times New Roman" w:hint="default"/>
      <w:color w:val="000000"/>
      <w:sz w:val="24"/>
      <w:szCs w:val="24"/>
    </w:rPr>
  </w:style>
  <w:style w:type="paragraph" w:customStyle="1" w:styleId="dou-paragraph">
    <w:name w:val="dou-paragraph"/>
    <w:basedOn w:val="Normal"/>
    <w:rsid w:val="00DC0190"/>
    <w:pPr>
      <w:spacing w:before="100" w:beforeAutospacing="1" w:after="100" w:afterAutospacing="1" w:line="240" w:lineRule="auto"/>
      <w:ind w:firstLine="0"/>
      <w:jc w:val="left"/>
    </w:pPr>
    <w:rPr>
      <w:rFonts w:eastAsia="Times New Roman"/>
      <w:color w:val="auto"/>
      <w:lang w:eastAsia="pt-BR"/>
    </w:rPr>
  </w:style>
  <w:style w:type="character" w:styleId="Refdecomentrio">
    <w:name w:val="annotation reference"/>
    <w:uiPriority w:val="99"/>
    <w:semiHidden/>
    <w:unhideWhenUsed/>
    <w:rsid w:val="00DC0190"/>
    <w:rPr>
      <w:sz w:val="16"/>
      <w:szCs w:val="16"/>
    </w:rPr>
  </w:style>
  <w:style w:type="paragraph" w:styleId="Textodecomentrio">
    <w:name w:val="annotation text"/>
    <w:basedOn w:val="Normal"/>
    <w:link w:val="TextodecomentrioChar"/>
    <w:uiPriority w:val="99"/>
    <w:semiHidden/>
    <w:unhideWhenUsed/>
    <w:rsid w:val="00DC0190"/>
    <w:pPr>
      <w:spacing w:line="240" w:lineRule="auto"/>
    </w:pPr>
    <w:rPr>
      <w:sz w:val="20"/>
      <w:szCs w:val="20"/>
    </w:rPr>
  </w:style>
  <w:style w:type="character" w:customStyle="1" w:styleId="TextodecomentrioChar">
    <w:name w:val="Texto de comentário Char"/>
    <w:link w:val="Textodecomentrio"/>
    <w:uiPriority w:val="99"/>
    <w:semiHidden/>
    <w:rsid w:val="00DC0190"/>
    <w:rPr>
      <w:rFonts w:ascii="Times New Roman" w:hAnsi="Times New Roman"/>
      <w:color w:val="000000"/>
      <w:lang w:eastAsia="en-US"/>
    </w:rPr>
  </w:style>
  <w:style w:type="paragraph" w:styleId="Assuntodocomentrio">
    <w:name w:val="annotation subject"/>
    <w:basedOn w:val="Textodecomentrio"/>
    <w:next w:val="Textodecomentrio"/>
    <w:link w:val="AssuntodocomentrioChar"/>
    <w:uiPriority w:val="99"/>
    <w:semiHidden/>
    <w:unhideWhenUsed/>
    <w:rsid w:val="00DC0190"/>
    <w:rPr>
      <w:b/>
      <w:bCs/>
    </w:rPr>
  </w:style>
  <w:style w:type="character" w:customStyle="1" w:styleId="AssuntodocomentrioChar">
    <w:name w:val="Assunto do comentário Char"/>
    <w:link w:val="Assuntodocomentrio"/>
    <w:uiPriority w:val="99"/>
    <w:semiHidden/>
    <w:rsid w:val="00DC0190"/>
    <w:rPr>
      <w:rFonts w:ascii="Times New Roman" w:hAnsi="Times New Roman"/>
      <w:b/>
      <w:bCs/>
      <w:color w:val="000000"/>
      <w:lang w:eastAsia="en-US"/>
    </w:rPr>
  </w:style>
  <w:style w:type="table" w:customStyle="1" w:styleId="TableGrid">
    <w:name w:val="TableGrid"/>
    <w:rsid w:val="00DC0190"/>
    <w:rPr>
      <w:rFonts w:eastAsia="Times New Roman"/>
      <w:sz w:val="22"/>
      <w:szCs w:val="22"/>
    </w:rPr>
    <w:tblPr>
      <w:tblCellMar>
        <w:top w:w="0" w:type="dxa"/>
        <w:left w:w="0" w:type="dxa"/>
        <w:bottom w:w="0" w:type="dxa"/>
        <w:right w:w="0" w:type="dxa"/>
      </w:tblCellMar>
    </w:tblPr>
  </w:style>
  <w:style w:type="character" w:customStyle="1" w:styleId="srctext-sc-154pg0p-0">
    <w:name w:val="src__text-sc-154pg0p-0"/>
    <w:basedOn w:val="Fontepargpadro"/>
    <w:rsid w:val="00DC0190"/>
  </w:style>
  <w:style w:type="character" w:customStyle="1" w:styleId="sc-kdvujy">
    <w:name w:val="sc-kdvujy"/>
    <w:basedOn w:val="Fontepargpadro"/>
    <w:rsid w:val="00DC0190"/>
  </w:style>
  <w:style w:type="character" w:customStyle="1" w:styleId="content--value">
    <w:name w:val="content--value"/>
    <w:basedOn w:val="Fontepargpadro"/>
    <w:rsid w:val="00DC0190"/>
  </w:style>
  <w:style w:type="character" w:customStyle="1" w:styleId="a-size-large">
    <w:name w:val="a-size-large"/>
    <w:basedOn w:val="Fontepargpadro"/>
    <w:rsid w:val="00DC0190"/>
  </w:style>
  <w:style w:type="character" w:customStyle="1" w:styleId="a-list-item">
    <w:name w:val="a-list-item"/>
    <w:basedOn w:val="Fontepargpadro"/>
    <w:rsid w:val="00DC0190"/>
  </w:style>
  <w:style w:type="character" w:customStyle="1" w:styleId="a-size-base">
    <w:name w:val="a-size-base"/>
    <w:basedOn w:val="Fontepargpadro"/>
    <w:rsid w:val="00DC0190"/>
  </w:style>
  <w:style w:type="paragraph" w:customStyle="1" w:styleId="PargrafodaLista1">
    <w:name w:val="Parágrafo da Lista1"/>
    <w:basedOn w:val="Normal"/>
    <w:uiPriority w:val="99"/>
    <w:qFormat/>
    <w:rsid w:val="00DC0190"/>
    <w:pPr>
      <w:ind w:left="720" w:firstLine="0"/>
      <w:jc w:val="left"/>
    </w:pPr>
    <w:rPr>
      <w:rFonts w:ascii="Calibri" w:eastAsia="Times New Roman" w:hAnsi="Calibri" w:cs="Calibri"/>
      <w:color w:val="auto"/>
      <w:sz w:val="22"/>
      <w:szCs w:val="22"/>
    </w:rPr>
  </w:style>
  <w:style w:type="paragraph" w:customStyle="1" w:styleId="xl63">
    <w:name w:val="xl63"/>
    <w:basedOn w:val="Normal"/>
    <w:rsid w:val="00DC0190"/>
    <w:pPr>
      <w:pBdr>
        <w:right w:val="single" w:sz="8" w:space="0" w:color="auto"/>
      </w:pBdr>
      <w:spacing w:before="100" w:beforeAutospacing="1" w:after="100" w:afterAutospacing="1" w:line="240" w:lineRule="auto"/>
      <w:ind w:firstLine="0"/>
      <w:jc w:val="center"/>
      <w:textAlignment w:val="center"/>
    </w:pPr>
    <w:rPr>
      <w:rFonts w:eastAsia="Times New Roman"/>
      <w:b/>
      <w:bCs/>
      <w:color w:val="auto"/>
      <w:lang w:eastAsia="pt-BR"/>
    </w:rPr>
  </w:style>
  <w:style w:type="paragraph" w:customStyle="1" w:styleId="xl64">
    <w:name w:val="xl64"/>
    <w:basedOn w:val="Normal"/>
    <w:rsid w:val="00DC0190"/>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color w:val="auto"/>
      <w:lang w:eastAsia="pt-BR"/>
    </w:rPr>
  </w:style>
  <w:style w:type="paragraph" w:customStyle="1" w:styleId="xl65">
    <w:name w:val="xl65"/>
    <w:basedOn w:val="Normal"/>
    <w:rsid w:val="00DC019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color w:val="auto"/>
      <w:lang w:eastAsia="pt-BR"/>
    </w:rPr>
  </w:style>
  <w:style w:type="paragraph" w:customStyle="1" w:styleId="xl66">
    <w:name w:val="xl66"/>
    <w:basedOn w:val="Normal"/>
    <w:rsid w:val="00DC0190"/>
    <w:pPr>
      <w:pBdr>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color w:val="auto"/>
      <w:lang w:eastAsia="pt-BR"/>
    </w:rPr>
  </w:style>
  <w:style w:type="paragraph" w:customStyle="1" w:styleId="xl67">
    <w:name w:val="xl67"/>
    <w:basedOn w:val="Normal"/>
    <w:rsid w:val="00DC019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color w:val="auto"/>
      <w:lang w:eastAsia="pt-BR"/>
    </w:rPr>
  </w:style>
  <w:style w:type="paragraph" w:customStyle="1" w:styleId="xl68">
    <w:name w:val="xl68"/>
    <w:basedOn w:val="Normal"/>
    <w:rsid w:val="00DC0190"/>
    <w:pPr>
      <w:pBdr>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color w:val="FF0000"/>
      <w:lang w:eastAsia="pt-BR"/>
    </w:rPr>
  </w:style>
  <w:style w:type="paragraph" w:customStyle="1" w:styleId="xl69">
    <w:name w:val="xl69"/>
    <w:basedOn w:val="Normal"/>
    <w:rsid w:val="00DC0190"/>
    <w:pPr>
      <w:pBdr>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lang w:eastAsia="pt-BR"/>
    </w:rPr>
  </w:style>
  <w:style w:type="paragraph" w:customStyle="1" w:styleId="xl70">
    <w:name w:val="xl70"/>
    <w:basedOn w:val="Normal"/>
    <w:rsid w:val="00DC0190"/>
    <w:pPr>
      <w:pBdr>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lang w:eastAsia="pt-BR"/>
    </w:rPr>
  </w:style>
  <w:style w:type="paragraph" w:customStyle="1" w:styleId="xl71">
    <w:name w:val="xl71"/>
    <w:basedOn w:val="Normal"/>
    <w:rsid w:val="00DC0190"/>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rFonts w:eastAsia="Times New Roman"/>
      <w:b/>
      <w:bCs/>
      <w:lang w:eastAsia="pt-BR"/>
    </w:rPr>
  </w:style>
  <w:style w:type="paragraph" w:customStyle="1" w:styleId="xl72">
    <w:name w:val="xl72"/>
    <w:basedOn w:val="Normal"/>
    <w:rsid w:val="00DC0190"/>
    <w:pPr>
      <w:pBdr>
        <w:top w:val="single" w:sz="8" w:space="0" w:color="auto"/>
        <w:bottom w:val="single" w:sz="8" w:space="0" w:color="auto"/>
      </w:pBdr>
      <w:spacing w:before="100" w:beforeAutospacing="1" w:after="100" w:afterAutospacing="1" w:line="240" w:lineRule="auto"/>
      <w:ind w:firstLine="0"/>
      <w:jc w:val="center"/>
      <w:textAlignment w:val="center"/>
    </w:pPr>
    <w:rPr>
      <w:rFonts w:eastAsia="Times New Roman"/>
      <w:b/>
      <w:bCs/>
      <w:lang w:eastAsia="pt-BR"/>
    </w:rPr>
  </w:style>
  <w:style w:type="paragraph" w:customStyle="1" w:styleId="xl73">
    <w:name w:val="xl73"/>
    <w:basedOn w:val="Normal"/>
    <w:rsid w:val="00DC0190"/>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lang w:eastAsia="pt-BR"/>
    </w:rPr>
  </w:style>
  <w:style w:type="paragraph" w:customStyle="1" w:styleId="xl74">
    <w:name w:val="xl74"/>
    <w:basedOn w:val="Normal"/>
    <w:rsid w:val="00DC0190"/>
    <w:pPr>
      <w:pBdr>
        <w:left w:val="single" w:sz="8" w:space="0" w:color="auto"/>
        <w:bottom w:val="single" w:sz="8" w:space="0" w:color="auto"/>
      </w:pBdr>
      <w:spacing w:before="100" w:beforeAutospacing="1" w:after="100" w:afterAutospacing="1" w:line="240" w:lineRule="auto"/>
      <w:ind w:firstLine="0"/>
      <w:jc w:val="center"/>
      <w:textAlignment w:val="center"/>
    </w:pPr>
    <w:rPr>
      <w:rFonts w:eastAsia="Times New Roman"/>
      <w:b/>
      <w:bCs/>
      <w:color w:val="auto"/>
      <w:lang w:eastAsia="pt-BR"/>
    </w:rPr>
  </w:style>
  <w:style w:type="paragraph" w:customStyle="1" w:styleId="xl75">
    <w:name w:val="xl75"/>
    <w:basedOn w:val="Normal"/>
    <w:rsid w:val="00DC0190"/>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rFonts w:eastAsia="Times New Roman"/>
      <w:b/>
      <w:bCs/>
      <w:color w:val="auto"/>
      <w:lang w:eastAsia="pt-BR"/>
    </w:rPr>
  </w:style>
  <w:style w:type="paragraph" w:customStyle="1" w:styleId="xl76">
    <w:name w:val="xl76"/>
    <w:basedOn w:val="Normal"/>
    <w:rsid w:val="00DC0190"/>
    <w:pPr>
      <w:pBdr>
        <w:top w:val="single" w:sz="8" w:space="0" w:color="auto"/>
        <w:bottom w:val="single" w:sz="8" w:space="0" w:color="auto"/>
      </w:pBdr>
      <w:spacing w:before="100" w:beforeAutospacing="1" w:after="100" w:afterAutospacing="1" w:line="240" w:lineRule="auto"/>
      <w:ind w:firstLine="0"/>
      <w:jc w:val="center"/>
      <w:textAlignment w:val="center"/>
    </w:pPr>
    <w:rPr>
      <w:rFonts w:eastAsia="Times New Roman"/>
      <w:b/>
      <w:bCs/>
      <w:color w:val="auto"/>
      <w:lang w:eastAsia="pt-BR"/>
    </w:rPr>
  </w:style>
  <w:style w:type="paragraph" w:customStyle="1" w:styleId="xl77">
    <w:name w:val="xl77"/>
    <w:basedOn w:val="Normal"/>
    <w:rsid w:val="00DC0190"/>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color w:val="auto"/>
      <w:lang w:eastAsia="pt-BR"/>
    </w:rPr>
  </w:style>
  <w:style w:type="paragraph" w:customStyle="1" w:styleId="xl78">
    <w:name w:val="xl78"/>
    <w:basedOn w:val="Normal"/>
    <w:rsid w:val="00DC0190"/>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color w:val="auto"/>
      <w:lang w:eastAsia="pt-BR"/>
    </w:rPr>
  </w:style>
  <w:style w:type="paragraph" w:customStyle="1" w:styleId="xl79">
    <w:name w:val="xl79"/>
    <w:basedOn w:val="Normal"/>
    <w:rsid w:val="00DC019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color w:val="auto"/>
      <w:lang w:eastAsia="pt-BR"/>
    </w:rPr>
  </w:style>
  <w:style w:type="paragraph" w:customStyle="1" w:styleId="xl80">
    <w:name w:val="xl80"/>
    <w:basedOn w:val="Normal"/>
    <w:rsid w:val="00DC0190"/>
    <w:pPr>
      <w:pBdr>
        <w:top w:val="single" w:sz="8" w:space="0" w:color="auto"/>
        <w:left w:val="single" w:sz="8" w:space="0" w:color="auto"/>
      </w:pBdr>
      <w:spacing w:before="100" w:beforeAutospacing="1" w:after="100" w:afterAutospacing="1" w:line="240" w:lineRule="auto"/>
      <w:ind w:firstLine="0"/>
      <w:jc w:val="center"/>
      <w:textAlignment w:val="center"/>
    </w:pPr>
    <w:rPr>
      <w:rFonts w:eastAsia="Times New Roman"/>
      <w:b/>
      <w:bCs/>
      <w:color w:val="auto"/>
      <w:lang w:eastAsia="pt-BR"/>
    </w:rPr>
  </w:style>
  <w:style w:type="paragraph" w:customStyle="1" w:styleId="xl81">
    <w:name w:val="xl81"/>
    <w:basedOn w:val="Normal"/>
    <w:rsid w:val="00DC0190"/>
    <w:pPr>
      <w:pBdr>
        <w:top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color w:val="auto"/>
      <w:lang w:eastAsia="pt-BR"/>
    </w:rPr>
  </w:style>
  <w:style w:type="paragraph" w:customStyle="1" w:styleId="xl82">
    <w:name w:val="xl82"/>
    <w:basedOn w:val="Normal"/>
    <w:rsid w:val="00DC0190"/>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rFonts w:eastAsia="Times New Roman"/>
      <w:color w:val="auto"/>
      <w:lang w:eastAsia="pt-BR"/>
    </w:rPr>
  </w:style>
  <w:style w:type="paragraph" w:customStyle="1" w:styleId="xl83">
    <w:name w:val="xl83"/>
    <w:basedOn w:val="Normal"/>
    <w:rsid w:val="00DC0190"/>
    <w:pPr>
      <w:pBdr>
        <w:top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color w:val="auto"/>
      <w:lang w:eastAsia="pt-BR"/>
    </w:rPr>
  </w:style>
  <w:style w:type="paragraph" w:customStyle="1" w:styleId="xl84">
    <w:name w:val="xl84"/>
    <w:basedOn w:val="Normal"/>
    <w:rsid w:val="00DC0190"/>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rFonts w:eastAsia="Times New Roman"/>
      <w:b/>
      <w:bCs/>
      <w:color w:val="auto"/>
      <w:lang w:eastAsia="pt-BR"/>
    </w:rPr>
  </w:style>
  <w:style w:type="paragraph" w:customStyle="1" w:styleId="xl85">
    <w:name w:val="xl85"/>
    <w:basedOn w:val="Normal"/>
    <w:rsid w:val="00DC0190"/>
    <w:pPr>
      <w:pBdr>
        <w:top w:val="single" w:sz="8" w:space="0" w:color="auto"/>
        <w:bottom w:val="single" w:sz="8" w:space="0" w:color="auto"/>
      </w:pBdr>
      <w:spacing w:before="100" w:beforeAutospacing="1" w:after="100" w:afterAutospacing="1" w:line="240" w:lineRule="auto"/>
      <w:ind w:firstLine="0"/>
      <w:jc w:val="left"/>
      <w:textAlignment w:val="center"/>
    </w:pPr>
    <w:rPr>
      <w:rFonts w:eastAsia="Times New Roman"/>
      <w:b/>
      <w:bCs/>
      <w:color w:val="auto"/>
      <w:lang w:eastAsia="pt-BR"/>
    </w:rPr>
  </w:style>
  <w:style w:type="paragraph" w:customStyle="1" w:styleId="xl86">
    <w:name w:val="xl86"/>
    <w:basedOn w:val="Normal"/>
    <w:rsid w:val="00DC0190"/>
    <w:pPr>
      <w:pBdr>
        <w:top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b/>
      <w:bCs/>
      <w:color w:val="auto"/>
      <w:lang w:eastAsia="pt-BR"/>
    </w:rPr>
  </w:style>
  <w:style w:type="paragraph" w:customStyle="1" w:styleId="xl87">
    <w:name w:val="xl87"/>
    <w:basedOn w:val="Normal"/>
    <w:rsid w:val="00DC0190"/>
    <w:pPr>
      <w:pBdr>
        <w:top w:val="single" w:sz="8" w:space="0" w:color="auto"/>
        <w:bottom w:val="single" w:sz="8" w:space="0" w:color="auto"/>
      </w:pBdr>
      <w:spacing w:before="100" w:beforeAutospacing="1" w:after="100" w:afterAutospacing="1" w:line="240" w:lineRule="auto"/>
      <w:ind w:firstLine="0"/>
      <w:jc w:val="left"/>
      <w:textAlignment w:val="center"/>
    </w:pPr>
    <w:rPr>
      <w:rFonts w:eastAsia="Times New Roman"/>
      <w:color w:val="auto"/>
      <w:lang w:eastAsia="pt-BR"/>
    </w:rPr>
  </w:style>
  <w:style w:type="paragraph" w:customStyle="1" w:styleId="xl88">
    <w:name w:val="xl88"/>
    <w:basedOn w:val="Normal"/>
    <w:rsid w:val="00DC0190"/>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rFonts w:eastAsia="Times New Roman"/>
      <w:color w:val="FF0000"/>
      <w:lang w:eastAsia="pt-BR"/>
    </w:rPr>
  </w:style>
  <w:style w:type="paragraph" w:customStyle="1" w:styleId="xl89">
    <w:name w:val="xl89"/>
    <w:basedOn w:val="Normal"/>
    <w:rsid w:val="00DC0190"/>
    <w:pPr>
      <w:pBdr>
        <w:top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color w:val="FF0000"/>
      <w:lang w:eastAsia="pt-BR"/>
    </w:rPr>
  </w:style>
  <w:style w:type="paragraph" w:customStyle="1" w:styleId="xl90">
    <w:name w:val="xl90"/>
    <w:basedOn w:val="Normal"/>
    <w:rsid w:val="00DC0190"/>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rFonts w:eastAsia="Times New Roman"/>
      <w:lang w:eastAsia="pt-BR"/>
    </w:rPr>
  </w:style>
  <w:style w:type="paragraph" w:customStyle="1" w:styleId="xl91">
    <w:name w:val="xl91"/>
    <w:basedOn w:val="Normal"/>
    <w:rsid w:val="00DC0190"/>
    <w:pPr>
      <w:pBdr>
        <w:top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lang w:eastAsia="pt-BR"/>
    </w:rPr>
  </w:style>
  <w:style w:type="paragraph" w:customStyle="1" w:styleId="xl92">
    <w:name w:val="xl92"/>
    <w:basedOn w:val="Normal"/>
    <w:rsid w:val="00DC0190"/>
    <w:pPr>
      <w:spacing w:before="100" w:beforeAutospacing="1" w:after="100" w:afterAutospacing="1" w:line="240" w:lineRule="auto"/>
      <w:ind w:firstLine="0"/>
      <w:jc w:val="left"/>
    </w:pPr>
    <w:rPr>
      <w:rFonts w:eastAsia="Times New Roman"/>
      <w:color w:val="auto"/>
      <w:lang w:eastAsia="pt-BR"/>
    </w:rPr>
  </w:style>
  <w:style w:type="paragraph" w:customStyle="1" w:styleId="xl93">
    <w:name w:val="xl93"/>
    <w:basedOn w:val="Normal"/>
    <w:rsid w:val="00DC019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color w:val="auto"/>
      <w:lang w:eastAsia="pt-BR"/>
    </w:rPr>
  </w:style>
  <w:style w:type="character" w:customStyle="1" w:styleId="markedcontent">
    <w:name w:val="markedcontent"/>
    <w:basedOn w:val="Fontepargpadro"/>
    <w:rsid w:val="00DC0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10968">
      <w:bodyDiv w:val="1"/>
      <w:marLeft w:val="0"/>
      <w:marRight w:val="0"/>
      <w:marTop w:val="0"/>
      <w:marBottom w:val="0"/>
      <w:divBdr>
        <w:top w:val="none" w:sz="0" w:space="0" w:color="auto"/>
        <w:left w:val="none" w:sz="0" w:space="0" w:color="auto"/>
        <w:bottom w:val="none" w:sz="0" w:space="0" w:color="auto"/>
        <w:right w:val="none" w:sz="0" w:space="0" w:color="auto"/>
      </w:divBdr>
    </w:div>
    <w:div w:id="133527029">
      <w:bodyDiv w:val="1"/>
      <w:marLeft w:val="0"/>
      <w:marRight w:val="0"/>
      <w:marTop w:val="0"/>
      <w:marBottom w:val="0"/>
      <w:divBdr>
        <w:top w:val="none" w:sz="0" w:space="0" w:color="auto"/>
        <w:left w:val="none" w:sz="0" w:space="0" w:color="auto"/>
        <w:bottom w:val="none" w:sz="0" w:space="0" w:color="auto"/>
        <w:right w:val="none" w:sz="0" w:space="0" w:color="auto"/>
      </w:divBdr>
    </w:div>
    <w:div w:id="977807811">
      <w:bodyDiv w:val="1"/>
      <w:marLeft w:val="0"/>
      <w:marRight w:val="0"/>
      <w:marTop w:val="0"/>
      <w:marBottom w:val="0"/>
      <w:divBdr>
        <w:top w:val="none" w:sz="0" w:space="0" w:color="auto"/>
        <w:left w:val="none" w:sz="0" w:space="0" w:color="auto"/>
        <w:bottom w:val="none" w:sz="0" w:space="0" w:color="auto"/>
        <w:right w:val="none" w:sz="0" w:space="0" w:color="auto"/>
      </w:divBdr>
      <w:divsChild>
        <w:div w:id="773936581">
          <w:marLeft w:val="0"/>
          <w:marRight w:val="0"/>
          <w:marTop w:val="0"/>
          <w:marBottom w:val="0"/>
          <w:divBdr>
            <w:top w:val="single" w:sz="2" w:space="0" w:color="D9D9E3"/>
            <w:left w:val="single" w:sz="2" w:space="0" w:color="D9D9E3"/>
            <w:bottom w:val="single" w:sz="2" w:space="0" w:color="D9D9E3"/>
            <w:right w:val="single" w:sz="2" w:space="0" w:color="D9D9E3"/>
          </w:divBdr>
          <w:divsChild>
            <w:div w:id="210577085">
              <w:marLeft w:val="0"/>
              <w:marRight w:val="0"/>
              <w:marTop w:val="0"/>
              <w:marBottom w:val="0"/>
              <w:divBdr>
                <w:top w:val="single" w:sz="2" w:space="0" w:color="D9D9E3"/>
                <w:left w:val="single" w:sz="2" w:space="0" w:color="D9D9E3"/>
                <w:bottom w:val="single" w:sz="2" w:space="0" w:color="D9D9E3"/>
                <w:right w:val="single" w:sz="2" w:space="0" w:color="D9D9E3"/>
              </w:divBdr>
              <w:divsChild>
                <w:div w:id="1075593471">
                  <w:marLeft w:val="0"/>
                  <w:marRight w:val="0"/>
                  <w:marTop w:val="0"/>
                  <w:marBottom w:val="0"/>
                  <w:divBdr>
                    <w:top w:val="single" w:sz="2" w:space="0" w:color="D9D9E3"/>
                    <w:left w:val="single" w:sz="2" w:space="0" w:color="D9D9E3"/>
                    <w:bottom w:val="single" w:sz="2" w:space="0" w:color="D9D9E3"/>
                    <w:right w:val="single" w:sz="2" w:space="0" w:color="D9D9E3"/>
                  </w:divBdr>
                  <w:divsChild>
                    <w:div w:id="122700386">
                      <w:marLeft w:val="0"/>
                      <w:marRight w:val="0"/>
                      <w:marTop w:val="0"/>
                      <w:marBottom w:val="0"/>
                      <w:divBdr>
                        <w:top w:val="single" w:sz="2" w:space="0" w:color="D9D9E3"/>
                        <w:left w:val="single" w:sz="2" w:space="0" w:color="D9D9E3"/>
                        <w:bottom w:val="single" w:sz="2" w:space="0" w:color="D9D9E3"/>
                        <w:right w:val="single" w:sz="2" w:space="0" w:color="D9D9E3"/>
                      </w:divBdr>
                      <w:divsChild>
                        <w:div w:id="1028336470">
                          <w:marLeft w:val="0"/>
                          <w:marRight w:val="0"/>
                          <w:marTop w:val="0"/>
                          <w:marBottom w:val="0"/>
                          <w:divBdr>
                            <w:top w:val="single" w:sz="2" w:space="0" w:color="D9D9E3"/>
                            <w:left w:val="single" w:sz="2" w:space="0" w:color="D9D9E3"/>
                            <w:bottom w:val="single" w:sz="2" w:space="0" w:color="D9D9E3"/>
                            <w:right w:val="single" w:sz="2" w:space="0" w:color="D9D9E3"/>
                          </w:divBdr>
                          <w:divsChild>
                            <w:div w:id="1755930445">
                              <w:marLeft w:val="0"/>
                              <w:marRight w:val="0"/>
                              <w:marTop w:val="100"/>
                              <w:marBottom w:val="100"/>
                              <w:divBdr>
                                <w:top w:val="single" w:sz="2" w:space="0" w:color="D9D9E3"/>
                                <w:left w:val="single" w:sz="2" w:space="0" w:color="D9D9E3"/>
                                <w:bottom w:val="single" w:sz="2" w:space="0" w:color="D9D9E3"/>
                                <w:right w:val="single" w:sz="2" w:space="0" w:color="D9D9E3"/>
                              </w:divBdr>
                              <w:divsChild>
                                <w:div w:id="681394924">
                                  <w:marLeft w:val="0"/>
                                  <w:marRight w:val="0"/>
                                  <w:marTop w:val="0"/>
                                  <w:marBottom w:val="0"/>
                                  <w:divBdr>
                                    <w:top w:val="single" w:sz="2" w:space="0" w:color="D9D9E3"/>
                                    <w:left w:val="single" w:sz="2" w:space="0" w:color="D9D9E3"/>
                                    <w:bottom w:val="single" w:sz="2" w:space="0" w:color="D9D9E3"/>
                                    <w:right w:val="single" w:sz="2" w:space="0" w:color="D9D9E3"/>
                                  </w:divBdr>
                                  <w:divsChild>
                                    <w:div w:id="974674544">
                                      <w:marLeft w:val="0"/>
                                      <w:marRight w:val="0"/>
                                      <w:marTop w:val="0"/>
                                      <w:marBottom w:val="0"/>
                                      <w:divBdr>
                                        <w:top w:val="single" w:sz="2" w:space="0" w:color="D9D9E3"/>
                                        <w:left w:val="single" w:sz="2" w:space="0" w:color="D9D9E3"/>
                                        <w:bottom w:val="single" w:sz="2" w:space="0" w:color="D9D9E3"/>
                                        <w:right w:val="single" w:sz="2" w:space="0" w:color="D9D9E3"/>
                                      </w:divBdr>
                                      <w:divsChild>
                                        <w:div w:id="1685983091">
                                          <w:marLeft w:val="0"/>
                                          <w:marRight w:val="0"/>
                                          <w:marTop w:val="0"/>
                                          <w:marBottom w:val="0"/>
                                          <w:divBdr>
                                            <w:top w:val="single" w:sz="2" w:space="0" w:color="D9D9E3"/>
                                            <w:left w:val="single" w:sz="2" w:space="0" w:color="D9D9E3"/>
                                            <w:bottom w:val="single" w:sz="2" w:space="0" w:color="D9D9E3"/>
                                            <w:right w:val="single" w:sz="2" w:space="0" w:color="D9D9E3"/>
                                          </w:divBdr>
                                          <w:divsChild>
                                            <w:div w:id="1337920135">
                                              <w:marLeft w:val="0"/>
                                              <w:marRight w:val="0"/>
                                              <w:marTop w:val="0"/>
                                              <w:marBottom w:val="0"/>
                                              <w:divBdr>
                                                <w:top w:val="single" w:sz="2" w:space="0" w:color="D9D9E3"/>
                                                <w:left w:val="single" w:sz="2" w:space="0" w:color="D9D9E3"/>
                                                <w:bottom w:val="single" w:sz="2" w:space="0" w:color="D9D9E3"/>
                                                <w:right w:val="single" w:sz="2" w:space="0" w:color="D9D9E3"/>
                                              </w:divBdr>
                                              <w:divsChild>
                                                <w:div w:id="538856465">
                                                  <w:marLeft w:val="0"/>
                                                  <w:marRight w:val="0"/>
                                                  <w:marTop w:val="0"/>
                                                  <w:marBottom w:val="0"/>
                                                  <w:divBdr>
                                                    <w:top w:val="single" w:sz="2" w:space="0" w:color="D9D9E3"/>
                                                    <w:left w:val="single" w:sz="2" w:space="0" w:color="D9D9E3"/>
                                                    <w:bottom w:val="single" w:sz="2" w:space="0" w:color="D9D9E3"/>
                                                    <w:right w:val="single" w:sz="2" w:space="0" w:color="D9D9E3"/>
                                                  </w:divBdr>
                                                  <w:divsChild>
                                                    <w:div w:id="678581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050036134">
          <w:marLeft w:val="0"/>
          <w:marRight w:val="0"/>
          <w:marTop w:val="0"/>
          <w:marBottom w:val="0"/>
          <w:divBdr>
            <w:top w:val="none" w:sz="0" w:space="0" w:color="auto"/>
            <w:left w:val="none" w:sz="0" w:space="0" w:color="auto"/>
            <w:bottom w:val="none" w:sz="0" w:space="0" w:color="auto"/>
            <w:right w:val="none" w:sz="0" w:space="0" w:color="auto"/>
          </w:divBdr>
        </w:div>
      </w:divsChild>
    </w:div>
    <w:div w:id="1980763989">
      <w:bodyDiv w:val="1"/>
      <w:marLeft w:val="0"/>
      <w:marRight w:val="0"/>
      <w:marTop w:val="0"/>
      <w:marBottom w:val="0"/>
      <w:divBdr>
        <w:top w:val="none" w:sz="0" w:space="0" w:color="auto"/>
        <w:left w:val="none" w:sz="0" w:space="0" w:color="auto"/>
        <w:bottom w:val="none" w:sz="0" w:space="0" w:color="auto"/>
        <w:right w:val="none" w:sz="0" w:space="0" w:color="auto"/>
      </w:divBdr>
      <w:divsChild>
        <w:div w:id="776564683">
          <w:marLeft w:val="0"/>
          <w:marRight w:val="0"/>
          <w:marTop w:val="0"/>
          <w:marBottom w:val="0"/>
          <w:divBdr>
            <w:top w:val="none" w:sz="0" w:space="0" w:color="auto"/>
            <w:left w:val="none" w:sz="0" w:space="0" w:color="auto"/>
            <w:bottom w:val="none" w:sz="0" w:space="0" w:color="auto"/>
            <w:right w:val="none" w:sz="0" w:space="0" w:color="auto"/>
          </w:divBdr>
        </w:div>
        <w:div w:id="1119682931">
          <w:marLeft w:val="0"/>
          <w:marRight w:val="0"/>
          <w:marTop w:val="0"/>
          <w:marBottom w:val="0"/>
          <w:divBdr>
            <w:top w:val="single" w:sz="2" w:space="0" w:color="D9D9E3"/>
            <w:left w:val="single" w:sz="2" w:space="0" w:color="D9D9E3"/>
            <w:bottom w:val="single" w:sz="2" w:space="0" w:color="D9D9E3"/>
            <w:right w:val="single" w:sz="2" w:space="0" w:color="D9D9E3"/>
          </w:divBdr>
          <w:divsChild>
            <w:div w:id="87317565">
              <w:marLeft w:val="0"/>
              <w:marRight w:val="0"/>
              <w:marTop w:val="0"/>
              <w:marBottom w:val="0"/>
              <w:divBdr>
                <w:top w:val="single" w:sz="2" w:space="0" w:color="D9D9E3"/>
                <w:left w:val="single" w:sz="2" w:space="0" w:color="D9D9E3"/>
                <w:bottom w:val="single" w:sz="2" w:space="0" w:color="D9D9E3"/>
                <w:right w:val="single" w:sz="2" w:space="0" w:color="D9D9E3"/>
              </w:divBdr>
              <w:divsChild>
                <w:div w:id="1392116002">
                  <w:marLeft w:val="0"/>
                  <w:marRight w:val="0"/>
                  <w:marTop w:val="0"/>
                  <w:marBottom w:val="0"/>
                  <w:divBdr>
                    <w:top w:val="single" w:sz="2" w:space="0" w:color="D9D9E3"/>
                    <w:left w:val="single" w:sz="2" w:space="0" w:color="D9D9E3"/>
                    <w:bottom w:val="single" w:sz="2" w:space="0" w:color="D9D9E3"/>
                    <w:right w:val="single" w:sz="2" w:space="0" w:color="D9D9E3"/>
                  </w:divBdr>
                  <w:divsChild>
                    <w:div w:id="86925107">
                      <w:marLeft w:val="0"/>
                      <w:marRight w:val="0"/>
                      <w:marTop w:val="0"/>
                      <w:marBottom w:val="0"/>
                      <w:divBdr>
                        <w:top w:val="single" w:sz="2" w:space="0" w:color="D9D9E3"/>
                        <w:left w:val="single" w:sz="2" w:space="0" w:color="D9D9E3"/>
                        <w:bottom w:val="single" w:sz="2" w:space="0" w:color="D9D9E3"/>
                        <w:right w:val="single" w:sz="2" w:space="0" w:color="D9D9E3"/>
                      </w:divBdr>
                      <w:divsChild>
                        <w:div w:id="438263114">
                          <w:marLeft w:val="0"/>
                          <w:marRight w:val="0"/>
                          <w:marTop w:val="0"/>
                          <w:marBottom w:val="0"/>
                          <w:divBdr>
                            <w:top w:val="single" w:sz="2" w:space="0" w:color="D9D9E3"/>
                            <w:left w:val="single" w:sz="2" w:space="0" w:color="D9D9E3"/>
                            <w:bottom w:val="single" w:sz="2" w:space="0" w:color="D9D9E3"/>
                            <w:right w:val="single" w:sz="2" w:space="0" w:color="D9D9E3"/>
                          </w:divBdr>
                          <w:divsChild>
                            <w:div w:id="2009360001">
                              <w:marLeft w:val="0"/>
                              <w:marRight w:val="0"/>
                              <w:marTop w:val="100"/>
                              <w:marBottom w:val="100"/>
                              <w:divBdr>
                                <w:top w:val="single" w:sz="2" w:space="0" w:color="D9D9E3"/>
                                <w:left w:val="single" w:sz="2" w:space="0" w:color="D9D9E3"/>
                                <w:bottom w:val="single" w:sz="2" w:space="0" w:color="D9D9E3"/>
                                <w:right w:val="single" w:sz="2" w:space="0" w:color="D9D9E3"/>
                              </w:divBdr>
                              <w:divsChild>
                                <w:div w:id="206260192">
                                  <w:marLeft w:val="0"/>
                                  <w:marRight w:val="0"/>
                                  <w:marTop w:val="0"/>
                                  <w:marBottom w:val="0"/>
                                  <w:divBdr>
                                    <w:top w:val="single" w:sz="2" w:space="0" w:color="D9D9E3"/>
                                    <w:left w:val="single" w:sz="2" w:space="0" w:color="D9D9E3"/>
                                    <w:bottom w:val="single" w:sz="2" w:space="0" w:color="D9D9E3"/>
                                    <w:right w:val="single" w:sz="2" w:space="0" w:color="D9D9E3"/>
                                  </w:divBdr>
                                  <w:divsChild>
                                    <w:div w:id="246309491">
                                      <w:marLeft w:val="0"/>
                                      <w:marRight w:val="0"/>
                                      <w:marTop w:val="0"/>
                                      <w:marBottom w:val="0"/>
                                      <w:divBdr>
                                        <w:top w:val="single" w:sz="2" w:space="0" w:color="D9D9E3"/>
                                        <w:left w:val="single" w:sz="2" w:space="0" w:color="D9D9E3"/>
                                        <w:bottom w:val="single" w:sz="2" w:space="0" w:color="D9D9E3"/>
                                        <w:right w:val="single" w:sz="2" w:space="0" w:color="D9D9E3"/>
                                      </w:divBdr>
                                      <w:divsChild>
                                        <w:div w:id="1951814238">
                                          <w:marLeft w:val="0"/>
                                          <w:marRight w:val="0"/>
                                          <w:marTop w:val="0"/>
                                          <w:marBottom w:val="0"/>
                                          <w:divBdr>
                                            <w:top w:val="single" w:sz="2" w:space="0" w:color="D9D9E3"/>
                                            <w:left w:val="single" w:sz="2" w:space="0" w:color="D9D9E3"/>
                                            <w:bottom w:val="single" w:sz="2" w:space="0" w:color="D9D9E3"/>
                                            <w:right w:val="single" w:sz="2" w:space="0" w:color="D9D9E3"/>
                                          </w:divBdr>
                                          <w:divsChild>
                                            <w:div w:id="1941832537">
                                              <w:marLeft w:val="0"/>
                                              <w:marRight w:val="0"/>
                                              <w:marTop w:val="0"/>
                                              <w:marBottom w:val="0"/>
                                              <w:divBdr>
                                                <w:top w:val="single" w:sz="2" w:space="0" w:color="D9D9E3"/>
                                                <w:left w:val="single" w:sz="2" w:space="0" w:color="D9D9E3"/>
                                                <w:bottom w:val="single" w:sz="2" w:space="0" w:color="D9D9E3"/>
                                                <w:right w:val="single" w:sz="2" w:space="0" w:color="D9D9E3"/>
                                              </w:divBdr>
                                              <w:divsChild>
                                                <w:div w:id="1133209180">
                                                  <w:marLeft w:val="0"/>
                                                  <w:marRight w:val="0"/>
                                                  <w:marTop w:val="0"/>
                                                  <w:marBottom w:val="0"/>
                                                  <w:divBdr>
                                                    <w:top w:val="single" w:sz="2" w:space="0" w:color="D9D9E3"/>
                                                    <w:left w:val="single" w:sz="2" w:space="0" w:color="D9D9E3"/>
                                                    <w:bottom w:val="single" w:sz="2" w:space="0" w:color="D9D9E3"/>
                                                    <w:right w:val="single" w:sz="2" w:space="0" w:color="D9D9E3"/>
                                                  </w:divBdr>
                                                  <w:divsChild>
                                                    <w:div w:id="16636978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198562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wmf"/><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D5B44-C36B-4E71-813E-6F7840A19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5015</Words>
  <Characters>27083</Characters>
  <Application>Microsoft Office Word</Application>
  <DocSecurity>0</DocSecurity>
  <Lines>225</Lines>
  <Paragraphs>64</Paragraphs>
  <ScaleCrop>false</ScaleCrop>
  <HeadingPairs>
    <vt:vector size="2" baseType="variant">
      <vt:variant>
        <vt:lpstr>Título</vt:lpstr>
      </vt:variant>
      <vt:variant>
        <vt:i4>1</vt:i4>
      </vt:variant>
    </vt:vector>
  </HeadingPairs>
  <TitlesOfParts>
    <vt:vector size="1" baseType="lpstr">
      <vt:lpstr/>
    </vt:vector>
  </TitlesOfParts>
  <Company>Brazukas.org</Company>
  <LinksUpToDate>false</LinksUpToDate>
  <CharactersWithSpaces>32034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Brazuka 3</dc:creator>
  <cp:keywords/>
  <cp:lastModifiedBy>Dhiódines Fabrício</cp:lastModifiedBy>
  <cp:revision>2</cp:revision>
  <cp:lastPrinted>2024-10-21T14:09:00Z</cp:lastPrinted>
  <dcterms:created xsi:type="dcterms:W3CDTF">2026-04-20T11:52:00Z</dcterms:created>
  <dcterms:modified xsi:type="dcterms:W3CDTF">2026-04-20T11:52:00Z</dcterms:modified>
</cp:coreProperties>
</file>