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9" w:footer="924" w:top="1980" w:bottom="112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128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295260</wp:posOffset>
                </wp:positionH>
                <wp:positionV relativeFrom="paragraph">
                  <wp:posOffset>-1644539</wp:posOffset>
                </wp:positionV>
                <wp:extent cx="7020559" cy="20300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2030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90"/>
                              <w:gridCol w:w="3154"/>
                              <w:gridCol w:w="202"/>
                              <w:gridCol w:w="353"/>
                              <w:gridCol w:w="1538"/>
                              <w:gridCol w:w="1456"/>
                              <w:gridCol w:w="1365"/>
                              <w:gridCol w:w="1176"/>
                              <w:gridCol w:w="31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1.682.170,61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315.574,55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254.091,33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4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1.743.653,83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502.351,54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315.574,55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246.230,94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571.695,15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312.966,61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240.429,87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525.643,36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312.966,61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240.429,87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525.643,36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453.106,62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312.966,61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240.429,87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525.643,36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231.826,45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311.066,25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240.429,87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302.462,83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221.280,17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1.900,36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223.180,53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20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508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ind w:right="4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ind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5085" w:type="dxa"/>
                                  <w:gridSpan w:val="5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372,24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ind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5085" w:type="dxa"/>
                                  <w:gridSpan w:val="5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7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113810900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9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30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2"/>
                                    <w:ind w:right="12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29.491333pt;width:552.8pt;height:159.85pt;mso-position-horizontal-relative:page;mso-position-vertical-relative:paragraph;z-index:15729664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90"/>
                        <w:gridCol w:w="3154"/>
                        <w:gridCol w:w="202"/>
                        <w:gridCol w:w="353"/>
                        <w:gridCol w:w="1538"/>
                        <w:gridCol w:w="1456"/>
                        <w:gridCol w:w="1365"/>
                        <w:gridCol w:w="1176"/>
                        <w:gridCol w:w="31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1.682.170,61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315.574,55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254.091,33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4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1.743.653,83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502.351,54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315.574,55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246.230,94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571.695,15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312.966,61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240.429,87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525.643,36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312.966,61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240.429,87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525.643,36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453.106,62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312.966,61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240.429,87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525.643,36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231.826,45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311.066,25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240.429,87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302.462,83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221.280,17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1.900,36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223.180,53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20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20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508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ind w:right="4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ind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5085" w:type="dxa"/>
                            <w:gridSpan w:val="5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36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372,24</w:t>
                            </w:r>
                          </w:p>
                        </w:tc>
                        <w:tc>
                          <w:tcPr>
                            <w:tcW w:w="117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ind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5085" w:type="dxa"/>
                            <w:gridSpan w:val="5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7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113810900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9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5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30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6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4" w:type="dxa"/>
                          </w:tcPr>
                          <w:p>
                            <w:pPr>
                              <w:pStyle w:val="TableParagraph"/>
                              <w:spacing w:line="149" w:lineRule="exact" w:before="2"/>
                              <w:ind w:right="12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295260</wp:posOffset>
                </wp:positionH>
                <wp:positionV relativeFrom="paragraph">
                  <wp:posOffset>-100312</wp:posOffset>
                </wp:positionV>
                <wp:extent cx="899794" cy="5003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899794" cy="500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10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7.898653pt;width:70.850pt;height:39.4pt;mso-position-horizontal-relative:page;mso-position-vertical-relative:paragraph;z-index:15730688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10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10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spacing w:before="13"/>
        <w:rPr>
          <w:sz w:val="12"/>
        </w:rPr>
      </w:pPr>
    </w:p>
    <w:p>
      <w:pPr>
        <w:spacing w:line="501" w:lineRule="auto" w:before="0"/>
        <w:ind w:left="1735" w:right="8161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284216</wp:posOffset>
                </wp:positionV>
                <wp:extent cx="7020559" cy="5658484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7020559" cy="5658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471"/>
                              <w:gridCol w:w="3145"/>
                              <w:gridCol w:w="212"/>
                              <w:gridCol w:w="356"/>
                              <w:gridCol w:w="1613"/>
                              <w:gridCol w:w="1456"/>
                              <w:gridCol w:w="1289"/>
                              <w:gridCol w:w="1177"/>
                              <w:gridCol w:w="315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24.589,88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2.235,70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5.428,83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21.396,75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24.589,88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2.235,70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5.428,83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21.396,75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24.589,88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2.235,70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5.428,83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21.396,75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18.103,60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1.862,90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3.872,60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16.093,90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1.325,60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1.325,60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372,80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372,80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4.602,08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1.183,43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3.418,65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558,60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558,60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1.179.819,07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7.860,39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1.171.958,68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1.179.819,07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7.860,39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1.171.958,68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796.005,08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292.968,02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265.268,02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265.268,02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115.496,96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92.106,96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92.106,96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(360.063,93)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7.860,39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(367.924,32)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(360.063,93)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7.860,39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(367.924,32)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(360.063,93)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7.860,39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(367.924,32)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(52.114,32)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682,59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(52.796,91)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(168.127,55)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1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3.234,70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(171.362,25)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471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8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(43.165,10)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904,27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(44.069,37)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30" w:lineRule="exact" w:before="15"/>
                                    <w:ind w:left="257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 DEPRECIAÇÃO ACUMULADA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MATERIAIS</w:t>
                                  </w:r>
                                </w:p>
                              </w:tc>
                              <w:tc>
                                <w:tcPr>
                                  <w:tcW w:w="21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6" w:right="11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49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(31.858,66)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4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31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470,79</w:t>
                                  </w:r>
                                </w:p>
                              </w:tc>
                              <w:tc>
                                <w:tcPr>
                                  <w:tcW w:w="11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right="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(32.329,45)</w:t>
                                  </w:r>
                                </w:p>
                              </w:tc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9" w:right="13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2.379255pt;width:552.8pt;height:445.55pt;mso-position-horizontal-relative:page;mso-position-vertical-relative:paragraph;z-index:15730176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471"/>
                        <w:gridCol w:w="3145"/>
                        <w:gridCol w:w="212"/>
                        <w:gridCol w:w="356"/>
                        <w:gridCol w:w="1613"/>
                        <w:gridCol w:w="1456"/>
                        <w:gridCol w:w="1289"/>
                        <w:gridCol w:w="1177"/>
                        <w:gridCol w:w="315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24.589,88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2.235,70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5.428,83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21.396,75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24.589,88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2.235,70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5.428,83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21.396,75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24.589,88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2.235,70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5.428,83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21.396,75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18.103,60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1.862,90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3.872,60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16.093,90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1.325,60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1.325,60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372,80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372,80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4.602,08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1.183,43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3.418,65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558,60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558,60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1.179.819,07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7.860,39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1.171.958,68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1.179.819,07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7.860,39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1.171.958,68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796.005,08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292.968,02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265.268,02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265.268,02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115.496,96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92.106,96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92.106,96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7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(360.063,93)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7.860,39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(367.924,32)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(360.063,93)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7.860,39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(367.924,32)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(360.063,93)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7.860,39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(367.924,32)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(52.114,32)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682,59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(52.796,91)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(168.127,55)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1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3.234,70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(171.362,25)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471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8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(43.165,10)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904,27</w:t>
                            </w:r>
                          </w:p>
                        </w:tc>
                        <w:tc>
                          <w:tcPr>
                            <w:tcW w:w="117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(44.069,37)</w:t>
                            </w:r>
                          </w:p>
                        </w:tc>
                        <w:tc>
                          <w:tcPr>
                            <w:tcW w:w="31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30" w:lineRule="exact" w:before="15"/>
                              <w:ind w:left="257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 DEPRECIAÇÃO ACUMULADA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MATERIAIS</w:t>
                            </w:r>
                          </w:p>
                        </w:tc>
                        <w:tc>
                          <w:tcPr>
                            <w:tcW w:w="21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6" w:right="11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4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(31.858,66)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4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31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470,79</w:t>
                            </w:r>
                          </w:p>
                        </w:tc>
                        <w:tc>
                          <w:tcPr>
                            <w:tcW w:w="11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right="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(32.329,45)</w:t>
                            </w:r>
                          </w:p>
                        </w:tc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9" w:right="13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FAMÍLIA</w:t>
      </w:r>
      <w:r>
        <w:rPr>
          <w:spacing w:val="-3"/>
          <w:sz w:val="12"/>
        </w:rPr>
        <w:t> </w:t>
      </w:r>
      <w:r>
        <w:rPr>
          <w:sz w:val="12"/>
        </w:rPr>
        <w:t>PAGO</w:t>
      </w:r>
      <w:r>
        <w:rPr>
          <w:spacing w:val="40"/>
          <w:sz w:val="12"/>
        </w:rPr>
        <w:t> </w:t>
      </w:r>
      <w:r>
        <w:rPr>
          <w:sz w:val="12"/>
        </w:rPr>
        <w:t>MATERNIDADE</w:t>
      </w:r>
      <w:r>
        <w:rPr>
          <w:spacing w:val="-10"/>
          <w:sz w:val="12"/>
        </w:rPr>
        <w:t> </w:t>
      </w:r>
      <w:r>
        <w:rPr>
          <w:sz w:val="12"/>
        </w:rPr>
        <w:t>PAGO</w:t>
      </w:r>
    </w:p>
    <w:p>
      <w:pPr>
        <w:spacing w:after="0" w:line="501" w:lineRule="auto"/>
        <w:jc w:val="left"/>
        <w:rPr>
          <w:sz w:val="12"/>
        </w:rPr>
        <w:sectPr>
          <w:type w:val="continuous"/>
          <w:pgSz w:w="11900" w:h="16840"/>
          <w:pgMar w:header="859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2224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5"/>
        <w:gridCol w:w="230"/>
        <w:gridCol w:w="301"/>
        <w:gridCol w:w="1582"/>
        <w:gridCol w:w="1460"/>
        <w:gridCol w:w="1311"/>
        <w:gridCol w:w="1234"/>
        <w:gridCol w:w="308"/>
      </w:tblGrid>
      <w:tr>
        <w:trPr>
          <w:trHeight w:val="168" w:hRule="atLeast"/>
        </w:trPr>
        <w:tc>
          <w:tcPr>
            <w:tcW w:w="786" w:type="dxa"/>
          </w:tcPr>
          <w:p>
            <w:pPr>
              <w:pStyle w:val="TableParagraph"/>
              <w:spacing w:line="149" w:lineRule="exact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6426" w:type="dxa"/>
            <w:gridSpan w:val="7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(62.315,62)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2.495,02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(64.810,64)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0" w:type="dxa"/>
          </w:tcPr>
          <w:p>
            <w:pPr>
              <w:pStyle w:val="TableParagraph"/>
              <w:spacing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(2.482,68)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(2.555,70)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(1.696.727,46)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243.537,50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247.968,10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(1.701.158,06)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(52.700,67)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243.537,50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247.968,10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(57.131,27)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5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177.069,65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177.069,65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311" w:type="dxa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234" w:type="dxa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67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162.932,60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157.663,82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157.663,82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1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</w:tcPr>
          <w:p>
            <w:pPr>
              <w:pStyle w:val="TableParagraph"/>
              <w:spacing w:line="164" w:lineRule="exact" w:before="2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1.756,26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1.756,26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spacing w:line="160" w:lineRule="exact"/>
              <w:ind w:righ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6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0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5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0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0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z w:val="14"/>
              </w:rPr>
              <w:t>P </w:t>
            </w:r>
            <w:r>
              <w:rPr>
                <w:sz w:val="12"/>
              </w:rPr>
              <w:t>OU CONTRIBUINTES AVULSOS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15.308,56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17.802,56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15.308,56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17.802,56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15.308,56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17.802,56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15.308,56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17.802,56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15.308,56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17.802,56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26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51.159,29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53.095,89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(54.637,19)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43.239,29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45.175,89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(54.637,19)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43.239,29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45.175,89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(54.637,19)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32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(52.700,59)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43.239,29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45.175,89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(54.637,19)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(245,30)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16.589,16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16.589,16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(245,30)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IMPOSTO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SOBRE A RENDA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RETIDO NA FONTE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IRRF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(1.194,55)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12.181,84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12.218,08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(1.230,79)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RETENÇÕES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13.639,54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13.639,54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(51.260,74)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2"/>
                <w:sz w:val="14"/>
              </w:rPr>
              <w:t>423,75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2.324,11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(53.161,10)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784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left="22"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(1.644.026,79)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6.800.897,06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6.800.897,06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4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6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8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8" w:lineRule="exact"/>
              <w:ind w:left="132"/>
              <w:jc w:val="left"/>
              <w:rPr>
                <w:sz w:val="14"/>
              </w:rPr>
            </w:pPr>
            <w:r>
              <w:rPr>
                <w:sz w:val="14"/>
              </w:rPr>
              <w:t>(9.706.128,47)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8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(9.706.128,47)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line="144" w:lineRule="exact"/>
              <w:ind w:left="115" w:right="32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tabs>
                <w:tab w:pos="3183" w:val="left" w:leader="none"/>
              </w:tabs>
              <w:spacing w:line="160" w:lineRule="exact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right="40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tabs>
                <w:tab w:pos="3183" w:val="left" w:leader="none"/>
              </w:tabs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SUPERAVITS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EXERCÍCIOS</w:t>
            </w:r>
            <w:r>
              <w:rPr>
                <w:sz w:val="12"/>
              </w:rPr>
              <w:tab/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19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301" w:type="dxa"/>
          </w:tcPr>
          <w:p>
            <w:pPr>
              <w:pStyle w:val="TableParagraph"/>
              <w:spacing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before="2"/>
              <w:ind w:right="402"/>
              <w:rPr>
                <w:sz w:val="14"/>
              </w:rPr>
            </w:pPr>
            <w:r>
              <w:rPr>
                <w:sz w:val="14"/>
              </w:rPr>
              <w:t>1.261.204,62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1" w:type="dxa"/>
          </w:tcPr>
          <w:p>
            <w:pPr>
              <w:pStyle w:val="TableParagraph"/>
              <w:spacing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1.261.204,62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DIMINUTIVA</w:t>
            </w:r>
          </w:p>
        </w:tc>
        <w:tc>
          <w:tcPr>
            <w:tcW w:w="301" w:type="dxa"/>
            <w:shd w:val="clear" w:color="auto" w:fill="EEEEEE"/>
          </w:tcPr>
          <w:p>
            <w:pPr>
              <w:pStyle w:val="TableParagraph"/>
              <w:spacing w:line="160" w:lineRule="exact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  <w:shd w:val="clear" w:color="auto" w:fill="EEEEEE"/>
          </w:tcPr>
          <w:p>
            <w:pPr>
              <w:pStyle w:val="TableParagraph"/>
              <w:spacing w:line="160" w:lineRule="exact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1.886.257,66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210.333,21</w:t>
            </w:r>
          </w:p>
        </w:tc>
        <w:tc>
          <w:tcPr>
            <w:tcW w:w="1311" w:type="dxa"/>
            <w:shd w:val="clear" w:color="auto" w:fill="EEEEEE"/>
          </w:tcPr>
          <w:p>
            <w:pPr>
              <w:pStyle w:val="TableParagraph"/>
              <w:spacing w:line="160" w:lineRule="exact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2.096.590,87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55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301" w:type="dxa"/>
          </w:tcPr>
          <w:p>
            <w:pPr>
              <w:pStyle w:val="TableParagraph"/>
              <w:spacing w:line="164" w:lineRule="exact" w:before="2"/>
              <w:ind w:right="5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82" w:type="dxa"/>
          </w:tcPr>
          <w:p>
            <w:pPr>
              <w:pStyle w:val="TableParagraph"/>
              <w:spacing w:line="164" w:lineRule="exact" w:before="2"/>
              <w:ind w:left="23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1.244.619,12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0"/>
              <w:rPr>
                <w:sz w:val="14"/>
              </w:rPr>
            </w:pPr>
            <w:r>
              <w:rPr>
                <w:spacing w:val="-2"/>
                <w:sz w:val="14"/>
              </w:rPr>
              <w:t>173.557,13</w:t>
            </w:r>
          </w:p>
        </w:tc>
        <w:tc>
          <w:tcPr>
            <w:tcW w:w="1311" w:type="dxa"/>
          </w:tcPr>
          <w:p>
            <w:pPr>
              <w:pStyle w:val="TableParagraph"/>
              <w:spacing w:line="164" w:lineRule="exact" w:before="2"/>
              <w:ind w:right="2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3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1.418.176,25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376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342"/>
        <w:gridCol w:w="1549"/>
        <w:gridCol w:w="1670"/>
        <w:gridCol w:w="1152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6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159.420,08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1.283.861,88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159.420,08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1.283.861,88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159.420,08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1.283.861,88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1.124.441,80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159.420,08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1.283.861,88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488.292,00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72.037,42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560.329,42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14.260,61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1.669,26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15.929,87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10.341,56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10.341,56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69.624,76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69.624,76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7.387,26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1.756,26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9.143,52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15.038,49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1.756,26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16.794,75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519.497,12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82.200,88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601.698,00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107.694,92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107.694,92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93.557,87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107.694,92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93.557,87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14.137,05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107.694,92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100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26.619,45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26.619,45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4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31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421.166,43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36.776,08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457.942,51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5.428,83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70.406,51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5.428,83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70.406,51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64.977,68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5.428,83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70.406,51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1.862,90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1.862,90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1.139,80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1.139,80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12.488,10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12.488,10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16.337,37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1.183,43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17.520,80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19.074,60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1.889,80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20.964,40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6.726,65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6.726,65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781,80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781,80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5.302,80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119,90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5.422,70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661,90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661,90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372,80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372,80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331115000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BANDEIRAS,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FLÂMULAS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INSIGNIAS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2.251,51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2.251,51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213,15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213,15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301.167,82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23.486,86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324.654,68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87.660,00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79.740,00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87.660,00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79.740,00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7.920,00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87.660,00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PF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PF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4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332211100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500,00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1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220.927,82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15.566,86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236.494,68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1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220.927,82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15.566,86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236.494,68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5.340,00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5.340,00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LOCAÇÕES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15.324,00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15.324,00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70,00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70,00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SELEÇÃO E </w:t>
            </w:r>
            <w:r>
              <w:rPr>
                <w:spacing w:val="-2"/>
                <w:sz w:val="12"/>
              </w:rPr>
              <w:t>TREINAMENTO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97.617,00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97.617,00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1.335,30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41,85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1.377,15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54.336,31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7.762,33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62.098,64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46.905,21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7.762,68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54.667,89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7.860,39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62.881,32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7.860,39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62.881,32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7.860,39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62.881,32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0" w:lineRule="exact"/>
              <w:ind w:left="38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55.020,93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7.860,39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62.881,32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55.020,93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7.860,39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62.881,32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left="2" w:right="13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4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4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 w:right="78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 - FINANCEIRAS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</w:tcPr>
          <w:p>
            <w:pPr>
              <w:pStyle w:val="TableParagraph"/>
              <w:spacing w:before="2"/>
              <w:ind w:left="4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9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349900000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780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VARIAÇÕES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8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9" w:type="dxa"/>
            <w:shd w:val="clear" w:color="auto" w:fill="EEEEEE"/>
          </w:tcPr>
          <w:p>
            <w:pPr>
              <w:pStyle w:val="TableParagraph"/>
              <w:spacing w:line="168" w:lineRule="exact"/>
              <w:ind w:left="46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2.718,65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9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3223"/>
        <w:gridCol w:w="241"/>
        <w:gridCol w:w="128"/>
        <w:gridCol w:w="488"/>
        <w:gridCol w:w="882"/>
        <w:gridCol w:w="1500"/>
        <w:gridCol w:w="1425"/>
        <w:gridCol w:w="1403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346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991" w:val="left" w:leader="none"/>
              </w:tabs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8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SALDO</w:t>
            </w:r>
          </w:p>
        </w:tc>
        <w:tc>
          <w:tcPr>
            <w:tcW w:w="8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2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7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30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349910000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VARIAÇÕES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PATRIMONIAIS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DIMINUTIVAS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FINANCEIRAS - CONSOLIDAÇÃO</w:t>
            </w:r>
          </w:p>
        </w:tc>
        <w:tc>
          <w:tcPr>
            <w:tcW w:w="24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2.718,65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717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813"/>
              <w:jc w:val="left"/>
              <w:rPr>
                <w:sz w:val="14"/>
              </w:rPr>
            </w:pPr>
            <w:r>
              <w:rPr>
                <w:sz w:val="14"/>
              </w:rPr>
              <w:t>2.718,65</w:t>
            </w:r>
            <w:r>
              <w:rPr>
                <w:spacing w:val="5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6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CONCEDIDAS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line="144" w:lineRule="exact"/>
              <w:ind w:left="163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6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163" w:right="1102"/>
              <w:jc w:val="both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ORÇAMENTÁRIA - INTRA OFSS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</w:tcPr>
          <w:p>
            <w:pPr>
              <w:pStyle w:val="TableParagraph"/>
              <w:spacing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1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2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FINANCEIRAS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CONCEDIDAS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INDEPENDENTES DE EXECUÇÃO</w:t>
            </w:r>
          </w:p>
          <w:p>
            <w:pPr>
              <w:pStyle w:val="TableParagraph"/>
              <w:spacing w:line="122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5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5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1500" w:type="dxa"/>
          </w:tcPr>
          <w:p>
            <w:pPr>
              <w:pStyle w:val="TableParagraph"/>
              <w:spacing w:line="165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5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5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351220199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OUTRAS TRANSFERÊNCIAS FINANCEIRAS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CONCEDIDAS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INDEPENDENTES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EXECUÇÃO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8" w:lineRule="exact"/>
              <w:ind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469"/>
              <w:jc w:val="left"/>
              <w:rPr>
                <w:sz w:val="14"/>
              </w:rPr>
            </w:pPr>
            <w:r>
              <w:rPr>
                <w:sz w:val="14"/>
              </w:rPr>
              <w:t>216.933,45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216.933,45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6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7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372919900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CONTRIBUIÇÕES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743"/>
              <w:jc w:val="left"/>
              <w:rPr>
                <w:sz w:val="14"/>
              </w:rPr>
            </w:pPr>
            <w:r>
              <w:rPr>
                <w:sz w:val="14"/>
              </w:rPr>
              <w:t>820,01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820,01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line="144" w:lineRule="exact"/>
              <w:ind w:left="163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163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(1.871.700,81)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4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(1.871.700,81)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267.385,83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(2.139.086,64)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163" w:right="101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5.286.447,37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5.502.698,67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5.185.307,99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5.401.559,29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5.185.307,99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5.401.559,29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3.400.000,00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3.400.000,00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CREDITO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62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522120100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ADICIONAL - </w:t>
            </w:r>
            <w:r>
              <w:rPr>
                <w:spacing w:val="-2"/>
                <w:sz w:val="12"/>
              </w:rPr>
              <w:t>SUPLEMENTAR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2.025,00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ADICIONAL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FONTE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522130300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ANULAÇÃO DE </w:t>
            </w:r>
            <w:r>
              <w:rPr>
                <w:spacing w:val="-2"/>
                <w:sz w:val="12"/>
              </w:rPr>
              <w:t>DOTAÇÃO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623"/>
              <w:jc w:val="left"/>
              <w:rPr>
                <w:sz w:val="14"/>
              </w:rPr>
            </w:pPr>
            <w:r>
              <w:rPr>
                <w:sz w:val="14"/>
              </w:rPr>
              <w:t>2.025,00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2.025,00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522139900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VALOR GLOBAL DA DOTAÇÃO ADICIONAL POR </w:t>
            </w:r>
            <w:r>
              <w:rPr>
                <w:spacing w:val="-2"/>
                <w:sz w:val="12"/>
              </w:rPr>
              <w:t>FONTE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17"/>
              <w:jc w:val="left"/>
              <w:rPr>
                <w:sz w:val="14"/>
              </w:rPr>
            </w:pPr>
            <w:r>
              <w:rPr>
                <w:sz w:val="14"/>
              </w:rPr>
              <w:t>(2.025,00)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5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line="144" w:lineRule="exact"/>
              <w:ind w:left="163" w:right="68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CANCELAMENTO/REMANEJAMENTO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DOTAÇÃO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51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522190400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(-) CANCELAMENTO DE </w:t>
            </w:r>
            <w:r>
              <w:rPr>
                <w:spacing w:val="-2"/>
                <w:sz w:val="12"/>
              </w:rPr>
              <w:t>DOTAÇÕES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517"/>
              <w:jc w:val="left"/>
              <w:rPr>
                <w:sz w:val="14"/>
              </w:rPr>
            </w:pPr>
            <w:r>
              <w:rPr>
                <w:sz w:val="14"/>
              </w:rPr>
              <w:t>(2.025,00)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(2.025,00)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line="144" w:lineRule="exact"/>
              <w:ind w:left="163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2.001.559,29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2.001.559,29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line="144" w:lineRule="exact"/>
              <w:ind w:left="163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before="2"/>
              <w:ind w:left="34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1.785.307,99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2.001.559,29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1.785.307,99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2.001.559,29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101.139,38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4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101.139,30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469"/>
              <w:jc w:val="left"/>
              <w:rPr>
                <w:sz w:val="14"/>
              </w:rPr>
            </w:pPr>
            <w:r>
              <w:rPr>
                <w:sz w:val="14"/>
              </w:rPr>
              <w:t>101.074,30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101.074,30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531200000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20"/>
              <w:jc w:val="left"/>
              <w:rPr>
                <w:sz w:val="14"/>
              </w:rPr>
            </w:pPr>
            <w:r>
              <w:rPr>
                <w:sz w:val="14"/>
              </w:rPr>
              <w:t>65,00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532200000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0,08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4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163" w:right="17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(5.286.447,37)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1.015.407,10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1.231.658,40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(5.502.698,67)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(5.185.307,99)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1.015.407,10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1.231.658,40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(5.401.559,29)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(5.185.307,99)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1.015.407,10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1.231.658,40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(5.401.559,29)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(3.400.000,00)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(1.614.692,01)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7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(1.398.440,71)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399.577,90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(2.001.559,29)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z w:val="14"/>
              </w:rPr>
              <w:t>(312.203,13)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(329.174,74)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896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41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(1.473.104,86)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(1.669.890,55)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3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line="144" w:lineRule="exact"/>
              <w:ind w:left="163" w:right="20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8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8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399.577,90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(2.001.559,29)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41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</w:tcPr>
          <w:p>
            <w:pPr>
              <w:pStyle w:val="TableParagraph"/>
              <w:spacing w:line="164" w:lineRule="exact" w:before="2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</w:tcPr>
          <w:p>
            <w:pPr>
              <w:pStyle w:val="TableParagraph"/>
              <w:spacing w:line="164" w:lineRule="exact" w:before="2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399.577,90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03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(2.001.559,29)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23" w:type="dxa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" w:type="dxa"/>
            <w:shd w:val="clear" w:color="auto" w:fill="EEEEEE"/>
          </w:tcPr>
          <w:p>
            <w:pPr>
              <w:pStyle w:val="TableParagraph"/>
              <w:spacing w:line="160" w:lineRule="exact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0" w:type="dxa"/>
            <w:gridSpan w:val="2"/>
            <w:shd w:val="clear" w:color="auto" w:fill="EEEEEE"/>
          </w:tcPr>
          <w:p>
            <w:pPr>
              <w:pStyle w:val="TableParagraph"/>
              <w:spacing w:line="160" w:lineRule="exact"/>
              <w:ind w:left="2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(1.785.307,99)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6"/>
              <w:rPr>
                <w:sz w:val="14"/>
              </w:rPr>
            </w:pPr>
            <w:r>
              <w:rPr>
                <w:spacing w:val="-2"/>
                <w:sz w:val="14"/>
              </w:rPr>
              <w:t>399.577,90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1"/>
              <w:rPr>
                <w:sz w:val="14"/>
              </w:rPr>
            </w:pPr>
            <w:r>
              <w:rPr>
                <w:spacing w:val="-2"/>
                <w:sz w:val="14"/>
              </w:rPr>
              <w:t>615.829,20</w:t>
            </w:r>
          </w:p>
        </w:tc>
        <w:tc>
          <w:tcPr>
            <w:tcW w:w="1403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(2.001.559,29)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9" w:footer="924" w:top="1980" w:bottom="112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7"/>
      </w:pPr>
      <w:r>
        <w:rPr>
          <w:spacing w:val="-2"/>
        </w:rPr>
        <w:t>Agosto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5</w:t>
      </w:r>
    </w:p>
    <w:p>
      <w:pPr>
        <w:pStyle w:val="Heading2"/>
        <w:spacing w:after="0"/>
        <w:jc w:val="right"/>
        <w:sectPr>
          <w:pgSz w:w="11900" w:h="16840"/>
          <w:pgMar w:header="859" w:footer="924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42"/>
        <w:gridCol w:w="2295"/>
        <w:gridCol w:w="912"/>
        <w:gridCol w:w="385"/>
        <w:gridCol w:w="1371"/>
        <w:gridCol w:w="1500"/>
        <w:gridCol w:w="1425"/>
        <w:gridCol w:w="1404"/>
        <w:gridCol w:w="314"/>
      </w:tblGrid>
      <w:tr>
        <w:trPr>
          <w:trHeight w:val="284" w:hRule="atLeast"/>
        </w:trPr>
        <w:tc>
          <w:tcPr>
            <w:tcW w:w="7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136"/>
              <w:jc w:val="center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4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72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2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67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9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right="-231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3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4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53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right="68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476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4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229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912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-130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38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37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371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364"/>
              <w:jc w:val="left"/>
              <w:rPr>
                <w:sz w:val="14"/>
              </w:rPr>
            </w:pPr>
            <w:r>
              <w:rPr>
                <w:sz w:val="14"/>
              </w:rPr>
              <w:t>(312.203,13)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25" w:type="dxa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718" w:type="dxa"/>
            <w:gridSpan w:val="2"/>
            <w:tcBorders>
              <w:top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0" w:lineRule="exact"/>
              <w:ind w:left="553"/>
              <w:jc w:val="left"/>
              <w:rPr>
                <w:sz w:val="14"/>
              </w:rPr>
            </w:pPr>
            <w:r>
              <w:rPr>
                <w:sz w:val="14"/>
              </w:rPr>
              <w:t>(329.174,74)</w:t>
            </w:r>
            <w:r>
              <w:rPr>
                <w:spacing w:val="59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6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5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6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281" w:val="left" w:leader="none"/>
              </w:tabs>
              <w:spacing w:line="164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281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(2.494,00)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628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(1.473.104,86)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(1.669.890,55)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(101.139,38)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(101.139,30)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099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(65,00)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(65,00)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281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(101.074,30)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(101.074,30)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281" w:val="left" w:leader="none"/>
              </w:tabs>
              <w:spacing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281" w:val="left" w:leader="none"/>
              </w:tabs>
              <w:spacing w:line="168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176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176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34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2.564.354,91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376.706,94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777,13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2.940.284,72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854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63.368,09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270.363,71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54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63.368,09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270.363,71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854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63.368,09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270.363,71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54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206.995,62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63.368,09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270.363,71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854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203.608,32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43.531,29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247.139,61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712310400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008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3.387,30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19.836,80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23.224,10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34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313.338,85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777,13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2.669.921,01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34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313.338,85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777,13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2.669.921,01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34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2.357.359,29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313.338,85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777,13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2.669.921,01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54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251.270,33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251.270,33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34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1.725.157,34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267.790,72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404,89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1.992.543,17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54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380.931,62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45.548,13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0"/>
              <w:rPr>
                <w:sz w:val="14"/>
              </w:rPr>
            </w:pPr>
            <w:r>
              <w:rPr>
                <w:spacing w:val="-2"/>
                <w:sz w:val="14"/>
              </w:rPr>
              <w:t>372,24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426.107,51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628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(2.564.354,91)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865.112,90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1.241.042,71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(2.940.284,72)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8.481,59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71.849,68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(270.363,71)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8.481,59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71.849,68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(270.363,71)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8.481,59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71.849,68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(270.363,71)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(206.995,62)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8.481,59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71.849,68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(270.363,71)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(203.608,32)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6.245,89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49.777,18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(247.139,61)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902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(9.997,78)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6.245,89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43.531,29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(47.283,18)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812310202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(193.610,54)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6.245,89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(199.856,43)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FORNECIMENTO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BENS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902" w:val="left" w:leader="none"/>
              </w:tabs>
              <w:spacing w:line="160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(3.387,30)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2.235,70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22.072,50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(23.224,10)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812310401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1281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2.235,70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19.836,80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(17.601,10)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812310402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902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(3.387,30)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2.235,70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(5.623,00)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62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856.631,31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1.169.193,03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(2.669.921,01)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628" w:val="left" w:leader="none"/>
              </w:tabs>
              <w:spacing w:line="168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856.631,31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1.169.193,03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(2.669.921,01)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628" w:val="left" w:leader="none"/>
              </w:tabs>
              <w:spacing w:line="164" w:lineRule="exact"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(2.357.359,29)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856.631,31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3"/>
              <w:rPr>
                <w:sz w:val="14"/>
              </w:rPr>
            </w:pPr>
            <w:r>
              <w:rPr>
                <w:spacing w:val="-2"/>
                <w:sz w:val="14"/>
              </w:rPr>
              <w:t>1.169.193,03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(2.669.921,01)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8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(112.792,86)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413.814,12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464.948,65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(163.927,39)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(112.792,86)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413.814,12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464.948,65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(163.927,39)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11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8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(312.268,13)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202.792,21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219.763,82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(329.239,74)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748" w:val="left" w:leader="none"/>
              </w:tabs>
              <w:spacing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(312.268,13)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216.251,30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(329.239,74)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281" w:val="left" w:leader="none"/>
              </w:tabs>
              <w:spacing w:line="168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3.512,52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6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42" w:type="dxa"/>
          </w:tcPr>
          <w:p>
            <w:pPr>
              <w:pStyle w:val="TableParagraph"/>
              <w:spacing w:before="17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25" w:val="left" w:leader="none"/>
              </w:tabs>
              <w:spacing w:before="2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(52.700,67)</w:t>
            </w:r>
          </w:p>
        </w:tc>
        <w:tc>
          <w:tcPr>
            <w:tcW w:w="1500" w:type="dxa"/>
          </w:tcPr>
          <w:p>
            <w:pPr>
              <w:pStyle w:val="TableParagraph"/>
              <w:spacing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240.024,98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244.455,58</w:t>
            </w:r>
          </w:p>
        </w:tc>
        <w:tc>
          <w:tcPr>
            <w:tcW w:w="1404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(57.131,27)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1176" w:val="left" w:leader="none"/>
              </w:tabs>
              <w:spacing w:line="160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0" w:lineRule="exact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0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199.279,69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(2.494,08)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825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(52.700,59)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7"/>
              <w:rPr>
                <w:sz w:val="14"/>
              </w:rPr>
            </w:pPr>
            <w:r>
              <w:rPr>
                <w:spacing w:val="-2"/>
                <w:sz w:val="14"/>
              </w:rPr>
              <w:t>43.239,29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45.175,89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(54.637,19)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42" w:type="dxa"/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1756" w:type="dxa"/>
            <w:gridSpan w:val="2"/>
            <w:shd w:val="clear" w:color="auto" w:fill="EEEEEE"/>
          </w:tcPr>
          <w:p>
            <w:pPr>
              <w:pStyle w:val="TableParagraph"/>
              <w:tabs>
                <w:tab w:pos="628" w:val="left" w:leader="none"/>
              </w:tabs>
              <w:spacing w:line="168" w:lineRule="exact"/>
              <w:ind w:left="2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(1.879.597,63)</w:t>
            </w:r>
          </w:p>
        </w:tc>
        <w:tc>
          <w:tcPr>
            <w:tcW w:w="1500" w:type="dxa"/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240.024,98</w:t>
            </w:r>
          </w:p>
        </w:tc>
        <w:tc>
          <w:tcPr>
            <w:tcW w:w="1404" w:type="dxa"/>
            <w:shd w:val="clear" w:color="auto" w:fill="EEEEEE"/>
          </w:tcPr>
          <w:p>
            <w:pPr>
              <w:pStyle w:val="TableParagraph"/>
              <w:spacing w:line="168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(2.119.622,61)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42" w:type="dxa"/>
          </w:tcPr>
          <w:p>
            <w:pPr>
              <w:pStyle w:val="TableParagraph"/>
              <w:spacing w:line="149" w:lineRule="exact" w:before="17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</w:tcPr>
          <w:p>
            <w:pPr>
              <w:pStyle w:val="TableParagraph"/>
              <w:spacing w:before="18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1756" w:type="dxa"/>
            <w:gridSpan w:val="2"/>
          </w:tcPr>
          <w:p>
            <w:pPr>
              <w:pStyle w:val="TableParagraph"/>
              <w:tabs>
                <w:tab w:pos="628" w:val="left" w:leader="none"/>
              </w:tabs>
              <w:spacing w:line="164" w:lineRule="exact" w:before="2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(1.574.179,16)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</w:tcPr>
          <w:p>
            <w:pPr>
              <w:pStyle w:val="TableParagraph"/>
              <w:spacing w:line="164" w:lineRule="exact" w:before="2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</w:tcPr>
          <w:p>
            <w:pPr>
              <w:pStyle w:val="TableParagraph"/>
              <w:spacing w:line="164" w:lineRule="exact" w:before="2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196.785,69</w:t>
            </w:r>
          </w:p>
        </w:tc>
        <w:tc>
          <w:tcPr>
            <w:tcW w:w="1404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(1.770.964,85)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786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42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63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207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307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1756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tabs>
                <w:tab w:pos="748" w:val="left" w:leader="none"/>
              </w:tabs>
              <w:spacing w:line="168" w:lineRule="exact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(305.418,47)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82"/>
              <w:rPr>
                <w:sz w:val="14"/>
              </w:rPr>
            </w:pPr>
            <w:r>
              <w:rPr>
                <w:spacing w:val="-2"/>
                <w:sz w:val="14"/>
              </w:rPr>
              <w:t>43.239,29</w:t>
            </w:r>
          </w:p>
        </w:tc>
        <w:tc>
          <w:tcPr>
            <w:tcW w:w="140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(348.657,76)</w:t>
            </w:r>
          </w:p>
        </w:tc>
        <w:tc>
          <w:tcPr>
            <w:tcW w:w="31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9" w:right="1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291" w:type="dxa"/>
            <w:gridSpan w:val="6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0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77"/>
              <w:rPr>
                <w:sz w:val="16"/>
              </w:rPr>
            </w:pPr>
            <w:r>
              <w:rPr>
                <w:spacing w:val="-2"/>
                <w:sz w:val="16"/>
              </w:rPr>
              <w:t>3.242.923,50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92"/>
              <w:rPr>
                <w:sz w:val="16"/>
              </w:rPr>
            </w:pPr>
            <w:r>
              <w:rPr>
                <w:spacing w:val="-2"/>
                <w:sz w:val="16"/>
              </w:rPr>
              <w:t>3.242.923,50</w:t>
            </w:r>
          </w:p>
        </w:tc>
        <w:tc>
          <w:tcPr>
            <w:tcW w:w="1718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1042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40"/>
        <w:rPr>
          <w:b/>
          <w:sz w:val="20"/>
        </w:rPr>
      </w:pPr>
    </w:p>
    <w:p>
      <w:pPr>
        <w:tabs>
          <w:tab w:pos="7600" w:val="left" w:leader="none"/>
        </w:tabs>
        <w:spacing w:line="20" w:lineRule="exact"/>
        <w:ind w:left="310" w:right="0" w:firstLine="0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0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11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859" w:footer="924" w:top="1980" w:bottom="1120" w:left="425" w:right="425"/>
        </w:sectPr>
      </w:pPr>
    </w:p>
    <w:p>
      <w:pPr>
        <w:spacing w:line="295" w:lineRule="auto" w:before="49"/>
        <w:ind w:left="1439" w:right="38" w:hanging="481"/>
        <w:jc w:val="left"/>
        <w:rPr>
          <w:rFonts w:ascii="Arial MT"/>
          <w:sz w:val="14"/>
        </w:rPr>
      </w:pPr>
      <w:r>
        <w:rPr>
          <w:rFonts w:ascii="Arial MT"/>
          <w:sz w:val="16"/>
        </w:rPr>
        <w:t>PEDRO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RENATO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FROZZI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002.606.642-43</w:t>
      </w:r>
    </w:p>
    <w:p>
      <w:pPr>
        <w:spacing w:before="49"/>
        <w:ind w:left="171" w:right="0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MARIA RITA L. DE </w:t>
      </w:r>
      <w:r>
        <w:rPr>
          <w:rFonts w:ascii="Arial MT"/>
          <w:spacing w:val="-2"/>
          <w:sz w:val="16"/>
        </w:rPr>
        <w:t>MORAES</w:t>
      </w:r>
    </w:p>
    <w:p>
      <w:pPr>
        <w:spacing w:line="312" w:lineRule="auto" w:before="28"/>
        <w:ind w:left="1472" w:right="1289" w:hanging="1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z w:val="14"/>
        </w:rPr>
        <w:t>CRC</w:t>
      </w:r>
      <w:r>
        <w:rPr>
          <w:rFonts w:ascii="Arial MT"/>
          <w:spacing w:val="-10"/>
          <w:sz w:val="14"/>
        </w:rPr>
        <w:t> </w:t>
      </w:r>
      <w:r>
        <w:rPr>
          <w:rFonts w:ascii="Arial MT"/>
          <w:sz w:val="14"/>
        </w:rPr>
        <w:t>007366/O-8</w:t>
      </w:r>
    </w:p>
    <w:sectPr>
      <w:type w:val="continuous"/>
      <w:pgSz w:w="11900" w:h="16840"/>
      <w:pgMar w:header="859" w:footer="924" w:top="1980" w:bottom="1120" w:left="425" w:right="425"/>
      <w:cols w:num="2" w:equalWidth="0">
        <w:col w:w="2902" w:space="4303"/>
        <w:col w:w="38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6032">
              <wp:simplePos x="0" y="0"/>
              <wp:positionH relativeFrom="page">
                <wp:posOffset>342900</wp:posOffset>
              </wp:positionH>
              <wp:positionV relativeFrom="page">
                <wp:posOffset>9953797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9880448" from="27.00001pt,783.76355pt" to="572.250070pt,783.76355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3433472">
          <wp:simplePos x="0" y="0"/>
          <wp:positionH relativeFrom="page">
            <wp:posOffset>657241</wp:posOffset>
          </wp:positionH>
          <wp:positionV relativeFrom="page">
            <wp:posOffset>625428</wp:posOffset>
          </wp:positionV>
          <wp:extent cx="457208" cy="45074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8" cy="450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3984">
              <wp:simplePos x="0" y="0"/>
              <wp:positionH relativeFrom="page">
                <wp:posOffset>1263644</wp:posOffset>
              </wp:positionH>
              <wp:positionV relativeFrom="page">
                <wp:posOffset>532469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735pt;width:173.4pt;height:24.25pt;mso-position-horizontal-relative:page;mso-position-vertical-relative:page;z-index:-19882496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4496">
              <wp:simplePos x="0" y="0"/>
              <wp:positionH relativeFrom="page">
                <wp:posOffset>2749545</wp:posOffset>
              </wp:positionH>
              <wp:positionV relativeFrom="page">
                <wp:posOffset>824964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7825pt;width:37.15pt;height:10.95pt;mso-position-horizontal-relative:page;mso-position-vertical-relative:page;z-index:-198819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008">
              <wp:simplePos x="0" y="0"/>
              <wp:positionH relativeFrom="page">
                <wp:posOffset>3311541</wp:posOffset>
              </wp:positionH>
              <wp:positionV relativeFrom="page">
                <wp:posOffset>834489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7825pt;width:19.8pt;height:10.95pt;mso-position-horizontal-relative:page;mso-position-vertical-relative:page;z-index:-198814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435520">
              <wp:simplePos x="0" y="0"/>
              <wp:positionH relativeFrom="page">
                <wp:posOffset>1263644</wp:posOffset>
              </wp:positionH>
              <wp:positionV relativeFrom="page">
                <wp:posOffset>844014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7825pt;width:69.2pt;height:10.95pt;mso-position-horizontal-relative:page;mso-position-vertical-relative:page;z-index:-198809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 w:line="272" w:lineRule="exact"/>
      <w:ind w:left="20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2026-04-17T14:41:59Z</dcterms:created>
  <dcterms:modified xsi:type="dcterms:W3CDTF">2026-04-17T14:41:59Z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