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555"/>
        <w:gridCol w:w="1159"/>
        <w:gridCol w:w="1814"/>
        <w:gridCol w:w="1206"/>
        <w:gridCol w:w="15"/>
        <w:gridCol w:w="964"/>
        <w:gridCol w:w="15"/>
        <w:gridCol w:w="3272"/>
        <w:gridCol w:w="1626"/>
        <w:gridCol w:w="1566"/>
        <w:gridCol w:w="15"/>
        <w:gridCol w:w="1491"/>
        <w:gridCol w:w="15"/>
      </w:tblGrid>
      <w:tr w:rsidR="00D031B2" w:rsidRPr="005E1462" w14:paraId="4F7C0439" w14:textId="77777777" w:rsidTr="00065FFE">
        <w:tc>
          <w:tcPr>
            <w:tcW w:w="15713" w:type="dxa"/>
            <w:gridSpan w:val="13"/>
            <w:shd w:val="clear" w:color="auto" w:fill="8EAADB" w:themeFill="accent1" w:themeFillTint="99"/>
          </w:tcPr>
          <w:p w14:paraId="35B2A167" w14:textId="77777777" w:rsidR="00D031B2" w:rsidRPr="005451D4" w:rsidRDefault="00D031B2" w:rsidP="00065FFE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bookmarkStart w:id="0" w:name="_Hlk198549692"/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CONTROLE DE DIARIAS CONCEDIDAS À SERVIDORES E VEREADORES</w:t>
            </w:r>
          </w:p>
          <w:p w14:paraId="20E6C0B8" w14:textId="77777777" w:rsidR="00D031B2" w:rsidRPr="005451D4" w:rsidRDefault="00D031B2" w:rsidP="00065FFE">
            <w:pPr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D031B2" w:rsidRPr="005E1462" w14:paraId="105A7852" w14:textId="77777777" w:rsidTr="00065FFE">
        <w:tc>
          <w:tcPr>
            <w:tcW w:w="15713" w:type="dxa"/>
            <w:gridSpan w:val="13"/>
            <w:shd w:val="clear" w:color="auto" w:fill="E7E6E6" w:themeFill="background2"/>
          </w:tcPr>
          <w:p w14:paraId="63BACD15" w14:textId="12358F53" w:rsidR="00D031B2" w:rsidRPr="005451D4" w:rsidRDefault="00D031B2" w:rsidP="00065FFE">
            <w:pPr>
              <w:ind w:firstLine="0"/>
              <w:jc w:val="center"/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auto"/>
                <w:sz w:val="36"/>
                <w:szCs w:val="36"/>
              </w:rPr>
              <w:t>MAIO</w:t>
            </w:r>
          </w:p>
        </w:tc>
      </w:tr>
      <w:tr w:rsidR="00D031B2" w:rsidRPr="005451D4" w14:paraId="3E01A278" w14:textId="77777777" w:rsidTr="00D031B2">
        <w:trPr>
          <w:gridAfter w:val="1"/>
          <w:wAfter w:w="15" w:type="dxa"/>
        </w:trPr>
        <w:tc>
          <w:tcPr>
            <w:tcW w:w="2555" w:type="dxa"/>
            <w:shd w:val="clear" w:color="auto" w:fill="8EAADB" w:themeFill="accent1" w:themeFillTint="99"/>
            <w:vAlign w:val="center"/>
          </w:tcPr>
          <w:p w14:paraId="79C6A585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FAVORECIDO</w:t>
            </w:r>
          </w:p>
        </w:tc>
        <w:tc>
          <w:tcPr>
            <w:tcW w:w="1159" w:type="dxa"/>
            <w:shd w:val="clear" w:color="auto" w:fill="8EAADB" w:themeFill="accent1" w:themeFillTint="99"/>
            <w:vAlign w:val="center"/>
          </w:tcPr>
          <w:p w14:paraId="54C8E74F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CARGO</w:t>
            </w:r>
          </w:p>
        </w:tc>
        <w:tc>
          <w:tcPr>
            <w:tcW w:w="1814" w:type="dxa"/>
            <w:shd w:val="clear" w:color="auto" w:fill="8EAADB" w:themeFill="accent1" w:themeFillTint="99"/>
            <w:vAlign w:val="center"/>
          </w:tcPr>
          <w:p w14:paraId="3A5EB59D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DESTINO</w:t>
            </w:r>
          </w:p>
        </w:tc>
        <w:tc>
          <w:tcPr>
            <w:tcW w:w="1206" w:type="dxa"/>
            <w:shd w:val="clear" w:color="auto" w:fill="8EAADB" w:themeFill="accent1" w:themeFillTint="99"/>
            <w:vAlign w:val="center"/>
          </w:tcPr>
          <w:p w14:paraId="5E6A21CC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PERIODO</w:t>
            </w:r>
          </w:p>
        </w:tc>
        <w:tc>
          <w:tcPr>
            <w:tcW w:w="979" w:type="dxa"/>
            <w:gridSpan w:val="2"/>
            <w:shd w:val="clear" w:color="auto" w:fill="8EAADB" w:themeFill="accent1" w:themeFillTint="99"/>
            <w:vAlign w:val="center"/>
          </w:tcPr>
          <w:p w14:paraId="289F802E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QUANT. DE DIARIAS</w:t>
            </w:r>
          </w:p>
        </w:tc>
        <w:tc>
          <w:tcPr>
            <w:tcW w:w="3287" w:type="dxa"/>
            <w:gridSpan w:val="2"/>
            <w:shd w:val="clear" w:color="auto" w:fill="8EAADB" w:themeFill="accent1" w:themeFillTint="99"/>
            <w:vAlign w:val="center"/>
          </w:tcPr>
          <w:p w14:paraId="0A051BDD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MOTIVO</w:t>
            </w:r>
          </w:p>
        </w:tc>
        <w:tc>
          <w:tcPr>
            <w:tcW w:w="1626" w:type="dxa"/>
            <w:shd w:val="clear" w:color="auto" w:fill="8EAADB" w:themeFill="accent1" w:themeFillTint="99"/>
            <w:vAlign w:val="center"/>
          </w:tcPr>
          <w:p w14:paraId="010A94C7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REGULAMENTO</w:t>
            </w:r>
          </w:p>
        </w:tc>
        <w:tc>
          <w:tcPr>
            <w:tcW w:w="1566" w:type="dxa"/>
            <w:shd w:val="clear" w:color="auto" w:fill="8EAADB" w:themeFill="accent1" w:themeFillTint="99"/>
            <w:vAlign w:val="center"/>
          </w:tcPr>
          <w:p w14:paraId="0DFA3F35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ATO AUTORIZATIVO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54578E79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VALOR TOTAL</w:t>
            </w:r>
          </w:p>
        </w:tc>
      </w:tr>
      <w:tr w:rsidR="00D031B2" w:rsidRPr="00E90DC2" w14:paraId="2FFB75C9" w14:textId="77777777" w:rsidTr="00DB0364">
        <w:trPr>
          <w:gridAfter w:val="1"/>
          <w:wAfter w:w="15" w:type="dxa"/>
        </w:trPr>
        <w:tc>
          <w:tcPr>
            <w:tcW w:w="2555" w:type="dxa"/>
            <w:shd w:val="clear" w:color="auto" w:fill="E7E6E6" w:themeFill="background2"/>
            <w:vAlign w:val="center"/>
          </w:tcPr>
          <w:p w14:paraId="5FC2A3F8" w14:textId="77777777" w:rsidR="00D031B2" w:rsidRPr="00E90DC2" w:rsidRDefault="00D031B2" w:rsidP="00065FFE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  <w:p w14:paraId="49193AC8" w14:textId="6C30749C" w:rsidR="00D031B2" w:rsidRPr="00E90DC2" w:rsidRDefault="00D031B2" w:rsidP="00065FFE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CARLOS ALVES DA SILVA</w:t>
            </w:r>
          </w:p>
          <w:p w14:paraId="67F0F4C1" w14:textId="77777777" w:rsidR="00D031B2" w:rsidRPr="00E90DC2" w:rsidRDefault="00D031B2" w:rsidP="00065FFE">
            <w:pPr>
              <w:ind w:right="-81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E7E6E6" w:themeFill="background2"/>
            <w:vAlign w:val="center"/>
          </w:tcPr>
          <w:p w14:paraId="21EA71BF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VEREADOR</w:t>
            </w:r>
          </w:p>
        </w:tc>
        <w:tc>
          <w:tcPr>
            <w:tcW w:w="1814" w:type="dxa"/>
            <w:shd w:val="clear" w:color="auto" w:fill="E7E6E6" w:themeFill="background2"/>
            <w:vAlign w:val="center"/>
          </w:tcPr>
          <w:p w14:paraId="56CAA1AA" w14:textId="08D2820A" w:rsidR="00D031B2" w:rsidRDefault="00D031B2" w:rsidP="00D031B2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PORTO VELHO/RO E</w:t>
            </w:r>
          </w:p>
          <w:p w14:paraId="3A1A79DD" w14:textId="42748C74" w:rsidR="00D031B2" w:rsidRPr="005451D4" w:rsidRDefault="00D031B2" w:rsidP="00D031B2">
            <w:pPr>
              <w:spacing w:line="240" w:lineRule="auto"/>
              <w:ind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HUMAITÁ/AM</w:t>
            </w:r>
          </w:p>
        </w:tc>
        <w:tc>
          <w:tcPr>
            <w:tcW w:w="1206" w:type="dxa"/>
            <w:shd w:val="clear" w:color="auto" w:fill="E7E6E6" w:themeFill="background2"/>
            <w:vAlign w:val="center"/>
          </w:tcPr>
          <w:p w14:paraId="24C1E615" w14:textId="7F2E972F" w:rsidR="00D031B2" w:rsidRPr="005451D4" w:rsidRDefault="00D031B2" w:rsidP="00065FFE">
            <w:pPr>
              <w:ind w:left="-33"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  18 A 20 DE MAIO DE 2025</w:t>
            </w:r>
          </w:p>
        </w:tc>
        <w:tc>
          <w:tcPr>
            <w:tcW w:w="979" w:type="dxa"/>
            <w:gridSpan w:val="2"/>
            <w:shd w:val="clear" w:color="auto" w:fill="E7E6E6" w:themeFill="background2"/>
            <w:vAlign w:val="center"/>
          </w:tcPr>
          <w:p w14:paraId="3DA48274" w14:textId="07395001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AF165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287" w:type="dxa"/>
            <w:gridSpan w:val="2"/>
            <w:shd w:val="clear" w:color="auto" w:fill="E7E6E6" w:themeFill="background2"/>
            <w:vAlign w:val="center"/>
          </w:tcPr>
          <w:p w14:paraId="6B2D7946" w14:textId="76785AC0" w:rsidR="00D031B2" w:rsidRPr="005451D4" w:rsidRDefault="00D031B2" w:rsidP="00065FFE">
            <w:pPr>
              <w:pStyle w:val="SemEspaamento"/>
              <w:ind w:right="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C19">
              <w:rPr>
                <w:rFonts w:ascii="Arial" w:hAnsi="Arial" w:cs="Arial"/>
                <w:sz w:val="16"/>
                <w:szCs w:val="16"/>
              </w:rPr>
              <w:t>Tratar de assuntos de interesse da Câmara Municipal de Apuí/AM, e da municipalidade junto as entidades conforme pauta/agenda da</w:t>
            </w:r>
            <w:r w:rsidR="001C5501">
              <w:rPr>
                <w:rFonts w:ascii="Arial" w:hAnsi="Arial" w:cs="Arial"/>
                <w:sz w:val="16"/>
                <w:szCs w:val="16"/>
              </w:rPr>
              <w:t xml:space="preserve"> Portaria Mesa Diretora Nº</w:t>
            </w:r>
            <w:r w:rsidRPr="000F4C19">
              <w:rPr>
                <w:rFonts w:ascii="Arial" w:hAnsi="Arial" w:cs="Arial"/>
                <w:sz w:val="16"/>
                <w:szCs w:val="16"/>
              </w:rPr>
              <w:t xml:space="preserve"> 0</w:t>
            </w: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Pr="000F4C19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4A926A2A" w14:textId="77777777" w:rsidR="00D031B2" w:rsidRPr="005451D4" w:rsidRDefault="00D031B2" w:rsidP="00065FFE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Lei Municipal nº 518 de 19/04/24</w:t>
            </w:r>
          </w:p>
        </w:tc>
        <w:tc>
          <w:tcPr>
            <w:tcW w:w="1566" w:type="dxa"/>
            <w:shd w:val="clear" w:color="auto" w:fill="E7E6E6" w:themeFill="background2"/>
            <w:vAlign w:val="center"/>
          </w:tcPr>
          <w:p w14:paraId="6DFFB149" w14:textId="3289A703" w:rsidR="00D031B2" w:rsidRPr="005451D4" w:rsidRDefault="00D031B2" w:rsidP="00065FFE">
            <w:pPr>
              <w:ind w:left="-114" w:right="-81" w:firstLine="0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Portaria Mesa Diretora Nº 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31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/0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  <w:r w:rsidRPr="000F4C19">
              <w:rPr>
                <w:rFonts w:ascii="Arial" w:hAnsi="Arial" w:cs="Arial"/>
                <w:color w:val="auto"/>
                <w:sz w:val="16"/>
                <w:szCs w:val="16"/>
              </w:rPr>
              <w:t>/2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1506" w:type="dxa"/>
            <w:gridSpan w:val="2"/>
            <w:shd w:val="clear" w:color="auto" w:fill="E7E6E6" w:themeFill="background2"/>
            <w:vAlign w:val="center"/>
          </w:tcPr>
          <w:p w14:paraId="05412A2B" w14:textId="7797969A" w:rsidR="00D031B2" w:rsidRPr="00E90DC2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1</w:t>
            </w: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3</w:t>
            </w:r>
            <w:r w:rsidRPr="00E90DC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00,00</w:t>
            </w:r>
          </w:p>
        </w:tc>
      </w:tr>
      <w:tr w:rsidR="00D031B2" w:rsidRPr="005451D4" w14:paraId="187CD736" w14:textId="77777777" w:rsidTr="00065FFE">
        <w:tc>
          <w:tcPr>
            <w:tcW w:w="6749" w:type="dxa"/>
            <w:gridSpan w:val="5"/>
            <w:shd w:val="clear" w:color="auto" w:fill="E7E6E6" w:themeFill="background2"/>
            <w:vAlign w:val="center"/>
          </w:tcPr>
          <w:p w14:paraId="6E558776" w14:textId="77777777" w:rsidR="00D031B2" w:rsidRPr="005451D4" w:rsidRDefault="00D031B2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23ABC2A" w14:textId="77777777" w:rsidR="00D031B2" w:rsidRPr="005451D4" w:rsidRDefault="00D031B2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QUANTIDADE DE DIÁRIAS AUTORIZADAS</w:t>
            </w:r>
          </w:p>
          <w:p w14:paraId="025192AB" w14:textId="77777777" w:rsidR="00D031B2" w:rsidRPr="005451D4" w:rsidRDefault="00D031B2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shd w:val="clear" w:color="auto" w:fill="8EAADB" w:themeFill="accent1" w:themeFillTint="99"/>
          </w:tcPr>
          <w:p w14:paraId="0E7463D2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22261D86" w14:textId="39EE53B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02</w:t>
            </w:r>
          </w:p>
        </w:tc>
        <w:tc>
          <w:tcPr>
            <w:tcW w:w="6479" w:type="dxa"/>
            <w:gridSpan w:val="4"/>
            <w:shd w:val="clear" w:color="auto" w:fill="E7E6E6" w:themeFill="background2"/>
          </w:tcPr>
          <w:p w14:paraId="2B476AEF" w14:textId="77777777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DDE10B6" w14:textId="77777777" w:rsidR="00D031B2" w:rsidRPr="005451D4" w:rsidRDefault="00D031B2" w:rsidP="00065FFE">
            <w:pPr>
              <w:ind w:right="-81" w:firstLine="0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451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VALOR TOTAL DE DIARIAS PAGAS </w:t>
            </w:r>
          </w:p>
        </w:tc>
        <w:tc>
          <w:tcPr>
            <w:tcW w:w="1506" w:type="dxa"/>
            <w:gridSpan w:val="2"/>
            <w:shd w:val="clear" w:color="auto" w:fill="8EAADB" w:themeFill="accent1" w:themeFillTint="99"/>
            <w:vAlign w:val="center"/>
          </w:tcPr>
          <w:p w14:paraId="7B3417AA" w14:textId="22FA6C64" w:rsidR="00D031B2" w:rsidRPr="005451D4" w:rsidRDefault="00D031B2" w:rsidP="00065FFE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1.300,00</w:t>
            </w:r>
          </w:p>
        </w:tc>
      </w:tr>
      <w:bookmarkEnd w:id="0"/>
    </w:tbl>
    <w:p w14:paraId="3F0F3FE9" w14:textId="77777777" w:rsidR="0075567E" w:rsidRDefault="0075567E"/>
    <w:sectPr w:rsidR="0075567E" w:rsidSect="00493ADC">
      <w:pgSz w:w="16838" w:h="11906" w:orient="landscape"/>
      <w:pgMar w:top="851" w:right="111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B2"/>
    <w:rsid w:val="000101FA"/>
    <w:rsid w:val="00094E30"/>
    <w:rsid w:val="001C5501"/>
    <w:rsid w:val="00493ADC"/>
    <w:rsid w:val="00734454"/>
    <w:rsid w:val="0075567E"/>
    <w:rsid w:val="00D031B2"/>
    <w:rsid w:val="00DB0364"/>
    <w:rsid w:val="00F124BF"/>
    <w:rsid w:val="00F2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777F"/>
  <w15:chartTrackingRefBased/>
  <w15:docId w15:val="{5ABCBC26-302A-4E30-84C3-D9F7EF62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B2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31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031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Itajair Jung</cp:lastModifiedBy>
  <cp:revision>3</cp:revision>
  <dcterms:created xsi:type="dcterms:W3CDTF">2025-05-20T16:47:00Z</dcterms:created>
  <dcterms:modified xsi:type="dcterms:W3CDTF">2025-05-22T14:55:00Z</dcterms:modified>
</cp:coreProperties>
</file>